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D362" w14:textId="77777777" w:rsidR="00DE5608" w:rsidRPr="006A1DB1" w:rsidRDefault="00DE5608" w:rsidP="00DE5608">
      <w:pPr>
        <w:pStyle w:val="NoSpacing"/>
        <w:jc w:val="center"/>
        <w:rPr>
          <w:rFonts w:ascii="Times New Roman" w:eastAsiaTheme="minorHAnsi" w:hAnsi="Times New Roman"/>
          <w:b/>
          <w:sz w:val="28"/>
          <w:szCs w:val="28"/>
        </w:rPr>
      </w:pPr>
      <w:r w:rsidRPr="006A1DB1">
        <w:rPr>
          <w:rFonts w:ascii="Times New Roman" w:eastAsiaTheme="minorHAnsi" w:hAnsi="Times New Roman"/>
          <w:b/>
          <w:sz w:val="28"/>
          <w:szCs w:val="28"/>
        </w:rPr>
        <w:t>Housing and Homeless Coalition of Central New York</w:t>
      </w:r>
    </w:p>
    <w:p w14:paraId="43FF4FFC" w14:textId="77777777" w:rsidR="00DE5608" w:rsidRDefault="00DE5608" w:rsidP="00DE5608">
      <w:pPr>
        <w:pStyle w:val="NoSpacing"/>
        <w:jc w:val="center"/>
        <w:rPr>
          <w:rFonts w:ascii="Times New Roman" w:eastAsiaTheme="minorHAnsi" w:hAnsi="Times New Roman"/>
          <w:b/>
          <w:sz w:val="28"/>
          <w:szCs w:val="28"/>
        </w:rPr>
      </w:pPr>
      <w:r>
        <w:rPr>
          <w:rFonts w:ascii="Times New Roman" w:eastAsiaTheme="minorHAnsi" w:hAnsi="Times New Roman"/>
          <w:b/>
          <w:sz w:val="28"/>
          <w:szCs w:val="28"/>
        </w:rPr>
        <w:t xml:space="preserve">ESSHI </w:t>
      </w:r>
      <w:r w:rsidRPr="006A1DB1">
        <w:rPr>
          <w:rFonts w:ascii="Times New Roman" w:eastAsiaTheme="minorHAnsi" w:hAnsi="Times New Roman"/>
          <w:b/>
          <w:sz w:val="28"/>
          <w:szCs w:val="28"/>
        </w:rPr>
        <w:t>Letter of Support Request</w:t>
      </w:r>
    </w:p>
    <w:p w14:paraId="53102691" w14:textId="77777777" w:rsidR="00DE5608" w:rsidRDefault="00DE5608" w:rsidP="00DE5608">
      <w:pPr>
        <w:rPr>
          <w:rFonts w:ascii="Times New Roman" w:hAnsi="Times New Roman"/>
          <w:sz w:val="24"/>
          <w:szCs w:val="24"/>
        </w:rPr>
      </w:pPr>
    </w:p>
    <w:p w14:paraId="2DA45B2C" w14:textId="77777777" w:rsidR="00DE5608" w:rsidRDefault="00DE5608" w:rsidP="00DE5608">
      <w:pPr>
        <w:rPr>
          <w:rFonts w:ascii="Times New Roman" w:hAnsi="Times New Roman"/>
          <w:sz w:val="24"/>
          <w:szCs w:val="24"/>
        </w:rPr>
      </w:pPr>
      <w:r w:rsidRPr="003D0F94">
        <w:rPr>
          <w:rFonts w:ascii="Times New Roman" w:hAnsi="Times New Roman"/>
          <w:sz w:val="24"/>
          <w:szCs w:val="24"/>
        </w:rPr>
        <w:t xml:space="preserve">The Housing and Homeless Coalition of Central New York (HHC) is able to provide letters of support for agencies applying for the Empire State Supportive Housing Initiative (ESSHI). </w:t>
      </w:r>
      <w:r>
        <w:rPr>
          <w:rFonts w:ascii="Times New Roman" w:hAnsi="Times New Roman"/>
          <w:sz w:val="24"/>
          <w:szCs w:val="24"/>
        </w:rPr>
        <w:t xml:space="preserve"> The HHC is the Continuum of Care lead for Cayuga, Onondaga, and Oswego counties. </w:t>
      </w:r>
      <w:r w:rsidRPr="003D0F94">
        <w:rPr>
          <w:rFonts w:ascii="Times New Roman" w:hAnsi="Times New Roman"/>
          <w:sz w:val="24"/>
          <w:szCs w:val="24"/>
        </w:rPr>
        <w:t xml:space="preserve">Agencies must submit the attached request form along with a draft letter of support to Megan Stuart, at </w:t>
      </w:r>
      <w:hyperlink r:id="rId8" w:history="1">
        <w:r w:rsidRPr="003D0F94">
          <w:rPr>
            <w:rStyle w:val="Hyperlink"/>
            <w:rFonts w:ascii="Times New Roman" w:hAnsi="Times New Roman"/>
            <w:sz w:val="24"/>
            <w:szCs w:val="24"/>
          </w:rPr>
          <w:t>mstuart@unitedway-cny.org</w:t>
        </w:r>
      </w:hyperlink>
      <w:r w:rsidRPr="003D0F94">
        <w:rPr>
          <w:rFonts w:ascii="Times New Roman" w:hAnsi="Times New Roman"/>
          <w:sz w:val="24"/>
          <w:szCs w:val="24"/>
        </w:rPr>
        <w:t xml:space="preserve">. </w:t>
      </w:r>
      <w:r w:rsidRPr="00F206EF">
        <w:rPr>
          <w:rFonts w:ascii="Times New Roman" w:hAnsi="Times New Roman"/>
          <w:b/>
          <w:bCs/>
          <w:sz w:val="24"/>
          <w:szCs w:val="24"/>
        </w:rPr>
        <w:t>Please allow 5 business days for the letter of support submission process.</w:t>
      </w:r>
      <w:r>
        <w:rPr>
          <w:rFonts w:ascii="Times New Roman" w:hAnsi="Times New Roman"/>
          <w:sz w:val="24"/>
          <w:szCs w:val="24"/>
        </w:rPr>
        <w:t xml:space="preserve"> </w:t>
      </w:r>
    </w:p>
    <w:p w14:paraId="6628D13A" w14:textId="77777777" w:rsidR="00DE5608" w:rsidRPr="00BD3E82" w:rsidRDefault="00DE5608" w:rsidP="00DE5608">
      <w:pPr>
        <w:rPr>
          <w:rFonts w:ascii="Times New Roman" w:hAnsi="Times New Roman"/>
          <w:b/>
          <w:bCs/>
          <w:sz w:val="24"/>
          <w:szCs w:val="24"/>
        </w:rPr>
      </w:pPr>
      <w:r w:rsidRPr="00BD3E82">
        <w:rPr>
          <w:rFonts w:ascii="Times New Roman" w:hAnsi="Times New Roman"/>
          <w:b/>
          <w:bCs/>
          <w:sz w:val="24"/>
          <w:szCs w:val="24"/>
        </w:rPr>
        <w:t xml:space="preserve">HHC Priorities </w:t>
      </w:r>
    </w:p>
    <w:p w14:paraId="7019664D" w14:textId="77777777" w:rsidR="00DE5608" w:rsidRDefault="00DE5608" w:rsidP="00DE5608">
      <w:pPr>
        <w:rPr>
          <w:rFonts w:ascii="Times New Roman" w:hAnsi="Times New Roman"/>
          <w:b/>
          <w:bCs/>
          <w:sz w:val="24"/>
          <w:szCs w:val="24"/>
        </w:rPr>
      </w:pPr>
      <w:r w:rsidRPr="00BD3E82">
        <w:rPr>
          <w:rFonts w:ascii="Times New Roman" w:hAnsi="Times New Roman"/>
          <w:b/>
          <w:bCs/>
          <w:sz w:val="24"/>
          <w:szCs w:val="24"/>
        </w:rPr>
        <w:t xml:space="preserve">The HHC is recommending projects attempt to serve the following populations, based on HHC data that can be found here: </w:t>
      </w:r>
      <w:hyperlink r:id="rId9" w:history="1">
        <w:r w:rsidRPr="007370A6">
          <w:rPr>
            <w:rStyle w:val="Hyperlink"/>
            <w:rFonts w:ascii="Times New Roman" w:hAnsi="Times New Roman"/>
            <w:b/>
            <w:bCs/>
            <w:sz w:val="24"/>
            <w:szCs w:val="24"/>
          </w:rPr>
          <w:t>http://www.hhccny.org/stats-resources/</w:t>
        </w:r>
      </w:hyperlink>
    </w:p>
    <w:p w14:paraId="718E57FF" w14:textId="77777777" w:rsidR="00DE5608" w:rsidRPr="00BD3E82" w:rsidRDefault="00DE5608" w:rsidP="00DE5608">
      <w:pPr>
        <w:pStyle w:val="ListParagraph"/>
        <w:widowControl w:val="0"/>
        <w:numPr>
          <w:ilvl w:val="0"/>
          <w:numId w:val="17"/>
        </w:numPr>
        <w:spacing w:after="0" w:line="240" w:lineRule="auto"/>
        <w:contextualSpacing w:val="0"/>
        <w:rPr>
          <w:rFonts w:ascii="Times New Roman" w:hAnsi="Times New Roman"/>
          <w:b/>
          <w:bCs/>
          <w:sz w:val="24"/>
          <w:szCs w:val="24"/>
        </w:rPr>
      </w:pPr>
      <w:r w:rsidRPr="00BD3E82">
        <w:rPr>
          <w:rFonts w:ascii="Times New Roman" w:hAnsi="Times New Roman"/>
          <w:b/>
          <w:bCs/>
          <w:sz w:val="24"/>
          <w:szCs w:val="24"/>
        </w:rPr>
        <w:t>Literally Homeless* Adult Only Households with a disabling condition</w:t>
      </w:r>
      <w:r>
        <w:rPr>
          <w:rFonts w:ascii="Times New Roman" w:hAnsi="Times New Roman"/>
          <w:b/>
          <w:bCs/>
          <w:sz w:val="24"/>
          <w:szCs w:val="24"/>
        </w:rPr>
        <w:t xml:space="preserve"> </w:t>
      </w:r>
    </w:p>
    <w:p w14:paraId="7CD2CBC4" w14:textId="77777777" w:rsidR="00DE5608" w:rsidRPr="008A5CA0" w:rsidRDefault="00DE5608" w:rsidP="00DE5608">
      <w:pPr>
        <w:pStyle w:val="ListParagraph"/>
        <w:widowControl w:val="0"/>
        <w:numPr>
          <w:ilvl w:val="0"/>
          <w:numId w:val="17"/>
        </w:numPr>
        <w:spacing w:after="0" w:line="240" w:lineRule="auto"/>
        <w:contextualSpacing w:val="0"/>
        <w:rPr>
          <w:rFonts w:ascii="Times New Roman" w:hAnsi="Times New Roman" w:cs="Times New Roman"/>
          <w:b/>
          <w:bCs/>
          <w:sz w:val="24"/>
          <w:szCs w:val="24"/>
        </w:rPr>
      </w:pPr>
      <w:r w:rsidRPr="00BD3E82">
        <w:rPr>
          <w:rFonts w:ascii="Times New Roman" w:hAnsi="Times New Roman"/>
          <w:b/>
          <w:bCs/>
          <w:sz w:val="24"/>
          <w:szCs w:val="24"/>
        </w:rPr>
        <w:t>Literally Homeless Households of any kind</w:t>
      </w:r>
      <w:r>
        <w:rPr>
          <w:rFonts w:ascii="Times New Roman" w:hAnsi="Times New Roman"/>
          <w:b/>
          <w:bCs/>
          <w:sz w:val="24"/>
          <w:szCs w:val="24"/>
        </w:rPr>
        <w:t>, with the head of household having</w:t>
      </w:r>
      <w:r w:rsidRPr="00BD3E82">
        <w:rPr>
          <w:rFonts w:ascii="Times New Roman" w:hAnsi="Times New Roman"/>
          <w:b/>
          <w:bCs/>
          <w:sz w:val="24"/>
          <w:szCs w:val="24"/>
        </w:rPr>
        <w:t xml:space="preserve"> a disabling condition </w:t>
      </w:r>
    </w:p>
    <w:p w14:paraId="3DE02167" w14:textId="77777777" w:rsidR="00DE5608" w:rsidRPr="008A5CA0" w:rsidRDefault="00DE5608" w:rsidP="00DE5608">
      <w:pPr>
        <w:rPr>
          <w:rFonts w:ascii="Times New Roman" w:hAnsi="Times New Roman"/>
          <w:sz w:val="24"/>
          <w:szCs w:val="24"/>
        </w:rPr>
      </w:pPr>
      <w:r w:rsidRPr="008A5CA0">
        <w:rPr>
          <w:rFonts w:ascii="Times New Roman" w:hAnsi="Times New Roman"/>
          <w:sz w:val="24"/>
          <w:szCs w:val="24"/>
        </w:rPr>
        <w:t xml:space="preserve">*Literally Homeless: The household resides in emergency shelter or on the streets. </w:t>
      </w:r>
    </w:p>
    <w:p w14:paraId="53DAA007" w14:textId="77777777" w:rsidR="00DE5608" w:rsidRPr="008A5CA0" w:rsidRDefault="00DE5608" w:rsidP="00DE5608">
      <w:pPr>
        <w:rPr>
          <w:rFonts w:ascii="Times New Roman" w:hAnsi="Times New Roman"/>
          <w:b/>
          <w:bCs/>
          <w:sz w:val="24"/>
          <w:szCs w:val="24"/>
        </w:rPr>
      </w:pPr>
      <w:r w:rsidRPr="008A5CA0">
        <w:rPr>
          <w:rFonts w:ascii="Times New Roman" w:hAnsi="Times New Roman"/>
          <w:b/>
          <w:bCs/>
          <w:sz w:val="24"/>
          <w:szCs w:val="24"/>
        </w:rPr>
        <w:t xml:space="preserve">HHC Preferred Project Models </w:t>
      </w:r>
    </w:p>
    <w:p w14:paraId="1DF6F092" w14:textId="77777777" w:rsidR="00DE5608" w:rsidRDefault="00DE5608" w:rsidP="00DE5608">
      <w:pPr>
        <w:rPr>
          <w:rFonts w:ascii="Times New Roman" w:hAnsi="Times New Roman"/>
          <w:sz w:val="24"/>
          <w:szCs w:val="24"/>
        </w:rPr>
      </w:pPr>
      <w:r>
        <w:rPr>
          <w:rFonts w:ascii="Times New Roman" w:hAnsi="Times New Roman"/>
          <w:sz w:val="24"/>
          <w:szCs w:val="24"/>
        </w:rPr>
        <w:t xml:space="preserve">The HHC recommends that projects use the following evidence-based practices within their projects: </w:t>
      </w:r>
    </w:p>
    <w:p w14:paraId="2577C6EA" w14:textId="77777777" w:rsidR="00DE5608" w:rsidRDefault="00DE5608" w:rsidP="00DE5608">
      <w:pPr>
        <w:pStyle w:val="ListParagraph"/>
        <w:widowControl w:val="0"/>
        <w:numPr>
          <w:ilvl w:val="0"/>
          <w:numId w:val="18"/>
        </w:numPr>
        <w:spacing w:after="0" w:line="240" w:lineRule="auto"/>
        <w:contextualSpacing w:val="0"/>
        <w:rPr>
          <w:rFonts w:ascii="Times New Roman" w:hAnsi="Times New Roman"/>
          <w:sz w:val="24"/>
          <w:szCs w:val="24"/>
        </w:rPr>
      </w:pPr>
      <w:r>
        <w:rPr>
          <w:rFonts w:ascii="Times New Roman" w:hAnsi="Times New Roman"/>
          <w:sz w:val="24"/>
          <w:szCs w:val="24"/>
        </w:rPr>
        <w:t xml:space="preserve">Housing First </w:t>
      </w:r>
    </w:p>
    <w:p w14:paraId="7F16C97C" w14:textId="77777777" w:rsidR="00DE5608" w:rsidRDefault="00DE5608" w:rsidP="00DE5608">
      <w:pPr>
        <w:pStyle w:val="ListParagraph"/>
        <w:widowControl w:val="0"/>
        <w:numPr>
          <w:ilvl w:val="0"/>
          <w:numId w:val="18"/>
        </w:numPr>
        <w:spacing w:after="0" w:line="240" w:lineRule="auto"/>
        <w:contextualSpacing w:val="0"/>
        <w:rPr>
          <w:rFonts w:ascii="Times New Roman" w:hAnsi="Times New Roman"/>
          <w:sz w:val="24"/>
          <w:szCs w:val="24"/>
        </w:rPr>
      </w:pPr>
      <w:r>
        <w:rPr>
          <w:rFonts w:ascii="Times New Roman" w:hAnsi="Times New Roman"/>
          <w:sz w:val="24"/>
          <w:szCs w:val="24"/>
        </w:rPr>
        <w:t xml:space="preserve">Harm Reduction </w:t>
      </w:r>
    </w:p>
    <w:p w14:paraId="283C8904" w14:textId="77777777" w:rsidR="00DE5608" w:rsidRDefault="00DE5608" w:rsidP="00DE5608">
      <w:pPr>
        <w:pStyle w:val="ListParagraph"/>
        <w:widowControl w:val="0"/>
        <w:numPr>
          <w:ilvl w:val="0"/>
          <w:numId w:val="18"/>
        </w:numPr>
        <w:spacing w:after="0" w:line="240" w:lineRule="auto"/>
        <w:contextualSpacing w:val="0"/>
        <w:rPr>
          <w:rFonts w:ascii="Times New Roman" w:hAnsi="Times New Roman"/>
          <w:sz w:val="24"/>
          <w:szCs w:val="24"/>
        </w:rPr>
      </w:pPr>
      <w:r>
        <w:rPr>
          <w:rFonts w:ascii="Times New Roman" w:hAnsi="Times New Roman"/>
          <w:sz w:val="24"/>
          <w:szCs w:val="24"/>
        </w:rPr>
        <w:t xml:space="preserve">Client Centered Practices </w:t>
      </w:r>
    </w:p>
    <w:p w14:paraId="356138BE" w14:textId="77777777" w:rsidR="00DE5608" w:rsidRPr="008A5CA0" w:rsidRDefault="00DE5608" w:rsidP="00DE5608">
      <w:pPr>
        <w:pStyle w:val="ListParagraph"/>
        <w:rPr>
          <w:rFonts w:ascii="Times New Roman" w:hAnsi="Times New Roman"/>
          <w:sz w:val="24"/>
          <w:szCs w:val="24"/>
        </w:rPr>
      </w:pPr>
    </w:p>
    <w:p w14:paraId="6DCAA624" w14:textId="77777777" w:rsidR="00DE5608" w:rsidRPr="00467682" w:rsidRDefault="00DE5608" w:rsidP="00DE5608">
      <w:pPr>
        <w:rPr>
          <w:rFonts w:ascii="Times New Roman" w:hAnsi="Times New Roman"/>
          <w:b/>
          <w:bCs/>
          <w:sz w:val="24"/>
          <w:szCs w:val="24"/>
        </w:rPr>
      </w:pPr>
      <w:r w:rsidRPr="00467682">
        <w:rPr>
          <w:rFonts w:ascii="Times New Roman" w:hAnsi="Times New Roman"/>
          <w:b/>
          <w:bCs/>
          <w:sz w:val="24"/>
          <w:szCs w:val="24"/>
        </w:rPr>
        <w:t xml:space="preserve">The HHC also requests that projects use its Coordinated Entry and HMIS when administering its project. Details on the HHC’s Coordinated Entry System can be found at the end of this document. Projects serving the above-mentioned priorities with commitment to using Coordinated Entry and HMIS that are approved by the Executive Committee of the HHC Board, will be given priority status, which will be indicated in the letter of support. </w:t>
      </w:r>
    </w:p>
    <w:p w14:paraId="52A8CE5B" w14:textId="77777777" w:rsidR="00DE5608" w:rsidRPr="00011592" w:rsidRDefault="00DE5608" w:rsidP="00DE5608">
      <w:pPr>
        <w:rPr>
          <w:rFonts w:ascii="Times New Roman" w:hAnsi="Times New Roman"/>
          <w:b/>
          <w:bCs/>
          <w:sz w:val="24"/>
          <w:szCs w:val="24"/>
        </w:rPr>
      </w:pPr>
      <w:r w:rsidRPr="00011592">
        <w:rPr>
          <w:rFonts w:ascii="Times New Roman" w:hAnsi="Times New Roman"/>
          <w:b/>
          <w:bCs/>
          <w:sz w:val="24"/>
          <w:szCs w:val="24"/>
        </w:rPr>
        <w:t>Letter of Support Approval Process</w:t>
      </w:r>
    </w:p>
    <w:p w14:paraId="1C5A21C5" w14:textId="77777777" w:rsidR="00DE5608" w:rsidRPr="003D0F94" w:rsidRDefault="00DE5608" w:rsidP="00DE5608">
      <w:pPr>
        <w:pStyle w:val="ListParagraph"/>
        <w:numPr>
          <w:ilvl w:val="0"/>
          <w:numId w:val="16"/>
        </w:numPr>
        <w:rPr>
          <w:rFonts w:ascii="Times New Roman" w:hAnsi="Times New Roman" w:cs="Times New Roman"/>
          <w:sz w:val="24"/>
          <w:szCs w:val="24"/>
        </w:rPr>
      </w:pPr>
      <w:r w:rsidRPr="003D0F94">
        <w:rPr>
          <w:rFonts w:ascii="Times New Roman" w:hAnsi="Times New Roman" w:cs="Times New Roman"/>
          <w:sz w:val="24"/>
          <w:szCs w:val="24"/>
        </w:rPr>
        <w:t xml:space="preserve">Requests for letters of support are submitted to the HHC staff. HHC staff collects information from the requesting organization including, but not limited to the program’s capacity and its ability to address community needs and promote HHC priorities. A request must be submitted at least </w:t>
      </w:r>
      <w:r>
        <w:rPr>
          <w:rFonts w:ascii="Times New Roman" w:hAnsi="Times New Roman" w:cs="Times New Roman"/>
          <w:sz w:val="24"/>
          <w:szCs w:val="24"/>
        </w:rPr>
        <w:t>five</w:t>
      </w:r>
      <w:r w:rsidRPr="003D0F94">
        <w:rPr>
          <w:rFonts w:ascii="Times New Roman" w:hAnsi="Times New Roman" w:cs="Times New Roman"/>
          <w:sz w:val="24"/>
          <w:szCs w:val="24"/>
        </w:rPr>
        <w:t xml:space="preserve"> business days before it is needed. If a request is not submitted within this timeframe, the HHC cannot guarantee the letter will be approved in time.</w:t>
      </w:r>
    </w:p>
    <w:p w14:paraId="48CE48B3" w14:textId="77777777" w:rsidR="00DE5608" w:rsidRPr="003D0F94" w:rsidRDefault="00DE5608" w:rsidP="00DE5608">
      <w:pPr>
        <w:pStyle w:val="ListParagraph"/>
        <w:numPr>
          <w:ilvl w:val="0"/>
          <w:numId w:val="15"/>
        </w:numPr>
        <w:rPr>
          <w:rFonts w:ascii="Times New Roman" w:hAnsi="Times New Roman" w:cs="Times New Roman"/>
          <w:sz w:val="24"/>
          <w:szCs w:val="24"/>
        </w:rPr>
      </w:pPr>
      <w:r w:rsidRPr="003D0F94">
        <w:rPr>
          <w:rFonts w:ascii="Times New Roman" w:hAnsi="Times New Roman" w:cs="Times New Roman"/>
          <w:sz w:val="24"/>
          <w:szCs w:val="24"/>
        </w:rPr>
        <w:t xml:space="preserve">The letter request and summary of information collected is sent to the Executive Committee of the HHC Board for a vote of approval. The Executive Committee has </w:t>
      </w:r>
      <w:r>
        <w:rPr>
          <w:rFonts w:ascii="Times New Roman" w:hAnsi="Times New Roman" w:cs="Times New Roman"/>
          <w:sz w:val="24"/>
          <w:szCs w:val="24"/>
        </w:rPr>
        <w:t xml:space="preserve">three </w:t>
      </w:r>
      <w:r w:rsidRPr="003D0F94">
        <w:rPr>
          <w:rFonts w:ascii="Times New Roman" w:hAnsi="Times New Roman" w:cs="Times New Roman"/>
          <w:sz w:val="24"/>
          <w:szCs w:val="24"/>
        </w:rPr>
        <w:t xml:space="preserve">business days to vote. A Board </w:t>
      </w:r>
      <w:r w:rsidRPr="003D0F94">
        <w:rPr>
          <w:rFonts w:ascii="Times New Roman" w:hAnsi="Times New Roman" w:cs="Times New Roman"/>
          <w:sz w:val="24"/>
          <w:szCs w:val="24"/>
        </w:rPr>
        <w:lastRenderedPageBreak/>
        <w:t xml:space="preserve">member is able to seek clarification or additional information within this two business day window. HHC Staff will collect any additional information requested by the Board. </w:t>
      </w:r>
    </w:p>
    <w:p w14:paraId="2CC7D578" w14:textId="77777777" w:rsidR="00DE5608" w:rsidRDefault="00DE5608" w:rsidP="00DE5608">
      <w:pPr>
        <w:pStyle w:val="ListParagraph"/>
        <w:numPr>
          <w:ilvl w:val="0"/>
          <w:numId w:val="15"/>
        </w:numPr>
        <w:rPr>
          <w:rFonts w:ascii="Times New Roman" w:hAnsi="Times New Roman" w:cs="Times New Roman"/>
          <w:sz w:val="24"/>
          <w:szCs w:val="24"/>
        </w:rPr>
      </w:pPr>
      <w:r w:rsidRPr="003D0F94">
        <w:rPr>
          <w:rFonts w:ascii="Times New Roman" w:hAnsi="Times New Roman" w:cs="Times New Roman"/>
          <w:sz w:val="24"/>
          <w:szCs w:val="24"/>
        </w:rPr>
        <w:t xml:space="preserve">A letter of support is provided when at least two Board members have replied in favor of the letter and there are no votes of objection. If there is an objection to providing a letter of support, a majority vote from the Executive Committee is required.  </w:t>
      </w:r>
    </w:p>
    <w:p w14:paraId="0955194A" w14:textId="77777777" w:rsidR="00DE5608" w:rsidRPr="003D0F94" w:rsidRDefault="00DE5608" w:rsidP="00DE560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Once letter has been approved, it is signed and returned to the requesting agency by the Director of the HHC. In the event that the Director is unable to sign, the Deputy Director or Chair of the Board of the HHC may provide a signature. </w:t>
      </w:r>
    </w:p>
    <w:p w14:paraId="20B7E44E" w14:textId="77777777" w:rsidR="00DE5608" w:rsidRDefault="00DE5608" w:rsidP="00DE5608">
      <w:pPr>
        <w:pStyle w:val="NoSpacing"/>
        <w:rPr>
          <w:rFonts w:ascii="Times New Roman" w:eastAsiaTheme="minorHAnsi" w:hAnsi="Times New Roman"/>
          <w:b/>
          <w:sz w:val="28"/>
          <w:szCs w:val="28"/>
        </w:rPr>
      </w:pPr>
    </w:p>
    <w:p w14:paraId="49BE558F" w14:textId="77777777" w:rsidR="00DE5608" w:rsidRDefault="00DE5608" w:rsidP="00DE5608">
      <w:pPr>
        <w:pStyle w:val="NoSpacing"/>
        <w:rPr>
          <w:rFonts w:ascii="Times New Roman" w:eastAsiaTheme="minorHAnsi" w:hAnsi="Times New Roman"/>
          <w:b/>
          <w:sz w:val="28"/>
          <w:szCs w:val="28"/>
        </w:rPr>
      </w:pPr>
    </w:p>
    <w:p w14:paraId="25E524E5" w14:textId="77777777" w:rsidR="00DE5608" w:rsidRDefault="00DE5608" w:rsidP="00DE5608">
      <w:pPr>
        <w:pStyle w:val="NoSpacing"/>
        <w:rPr>
          <w:rFonts w:ascii="Times New Roman" w:eastAsiaTheme="minorHAnsi" w:hAnsi="Times New Roman"/>
          <w:b/>
          <w:sz w:val="28"/>
          <w:szCs w:val="28"/>
        </w:rPr>
      </w:pPr>
    </w:p>
    <w:p w14:paraId="62C525C7" w14:textId="77777777" w:rsidR="00DE5608" w:rsidRDefault="00DE5608" w:rsidP="00DE5608">
      <w:pPr>
        <w:pStyle w:val="NoSpacing"/>
        <w:rPr>
          <w:rFonts w:ascii="Times New Roman" w:eastAsiaTheme="minorHAnsi" w:hAnsi="Times New Roman"/>
          <w:b/>
          <w:sz w:val="28"/>
          <w:szCs w:val="28"/>
        </w:rPr>
      </w:pPr>
    </w:p>
    <w:p w14:paraId="40473329" w14:textId="77777777" w:rsidR="00DE5608" w:rsidRDefault="00DE5608" w:rsidP="00DE5608">
      <w:pPr>
        <w:pStyle w:val="NoSpacing"/>
        <w:rPr>
          <w:rFonts w:ascii="Times New Roman" w:eastAsiaTheme="minorHAnsi" w:hAnsi="Times New Roman"/>
          <w:b/>
          <w:sz w:val="28"/>
          <w:szCs w:val="28"/>
        </w:rPr>
      </w:pPr>
    </w:p>
    <w:p w14:paraId="06828D01" w14:textId="77777777" w:rsidR="00DE5608" w:rsidRDefault="00DE5608" w:rsidP="00DE5608">
      <w:pPr>
        <w:pStyle w:val="NoSpacing"/>
        <w:rPr>
          <w:rFonts w:ascii="Times New Roman" w:eastAsiaTheme="minorHAnsi" w:hAnsi="Times New Roman"/>
          <w:b/>
          <w:sz w:val="28"/>
          <w:szCs w:val="28"/>
        </w:rPr>
      </w:pPr>
    </w:p>
    <w:p w14:paraId="5968226C" w14:textId="77777777" w:rsidR="00DE5608" w:rsidRDefault="00DE5608" w:rsidP="00DE5608">
      <w:pPr>
        <w:pStyle w:val="NoSpacing"/>
        <w:rPr>
          <w:rFonts w:ascii="Times New Roman" w:eastAsiaTheme="minorHAnsi" w:hAnsi="Times New Roman"/>
          <w:b/>
          <w:sz w:val="28"/>
          <w:szCs w:val="28"/>
        </w:rPr>
      </w:pPr>
    </w:p>
    <w:p w14:paraId="0AFD78E2" w14:textId="77777777" w:rsidR="00DE5608" w:rsidRDefault="00DE5608" w:rsidP="00DE5608">
      <w:pPr>
        <w:pStyle w:val="NoSpacing"/>
        <w:rPr>
          <w:rFonts w:ascii="Times New Roman" w:eastAsiaTheme="minorHAnsi" w:hAnsi="Times New Roman"/>
          <w:b/>
          <w:sz w:val="28"/>
          <w:szCs w:val="28"/>
        </w:rPr>
      </w:pPr>
    </w:p>
    <w:p w14:paraId="39131BF1" w14:textId="77777777" w:rsidR="00DE5608" w:rsidRDefault="00DE5608" w:rsidP="00DE5608">
      <w:pPr>
        <w:pStyle w:val="NoSpacing"/>
        <w:rPr>
          <w:rFonts w:ascii="Times New Roman" w:eastAsiaTheme="minorHAnsi" w:hAnsi="Times New Roman"/>
          <w:b/>
          <w:sz w:val="28"/>
          <w:szCs w:val="28"/>
        </w:rPr>
      </w:pPr>
    </w:p>
    <w:p w14:paraId="2D23BBFA" w14:textId="77777777" w:rsidR="00DE5608" w:rsidRDefault="00DE5608" w:rsidP="00DE5608">
      <w:pPr>
        <w:pStyle w:val="NoSpacing"/>
        <w:rPr>
          <w:rFonts w:ascii="Times New Roman" w:eastAsiaTheme="minorHAnsi" w:hAnsi="Times New Roman"/>
          <w:b/>
          <w:sz w:val="28"/>
          <w:szCs w:val="28"/>
        </w:rPr>
      </w:pPr>
    </w:p>
    <w:p w14:paraId="4EEF2DFA" w14:textId="77777777" w:rsidR="00DE5608" w:rsidRDefault="00DE5608" w:rsidP="00DE5608">
      <w:pPr>
        <w:pStyle w:val="NoSpacing"/>
        <w:rPr>
          <w:rFonts w:ascii="Times New Roman" w:eastAsiaTheme="minorHAnsi" w:hAnsi="Times New Roman"/>
          <w:b/>
          <w:sz w:val="28"/>
          <w:szCs w:val="28"/>
        </w:rPr>
      </w:pPr>
    </w:p>
    <w:p w14:paraId="48C3A696" w14:textId="77777777" w:rsidR="00DE5608" w:rsidRDefault="00DE5608" w:rsidP="00DE5608">
      <w:pPr>
        <w:pStyle w:val="NoSpacing"/>
        <w:rPr>
          <w:rFonts w:ascii="Times New Roman" w:eastAsiaTheme="minorHAnsi" w:hAnsi="Times New Roman"/>
          <w:b/>
          <w:sz w:val="28"/>
          <w:szCs w:val="28"/>
        </w:rPr>
      </w:pPr>
    </w:p>
    <w:p w14:paraId="14DAAF5F" w14:textId="77777777" w:rsidR="00DE5608" w:rsidRDefault="00DE5608" w:rsidP="00DE5608">
      <w:pPr>
        <w:pStyle w:val="NoSpacing"/>
        <w:rPr>
          <w:rFonts w:ascii="Times New Roman" w:eastAsiaTheme="minorHAnsi" w:hAnsi="Times New Roman"/>
          <w:b/>
          <w:sz w:val="28"/>
          <w:szCs w:val="28"/>
        </w:rPr>
      </w:pPr>
    </w:p>
    <w:p w14:paraId="2486920D" w14:textId="77777777" w:rsidR="00DE5608" w:rsidRDefault="00DE5608" w:rsidP="00DE5608">
      <w:pPr>
        <w:pStyle w:val="NoSpacing"/>
        <w:rPr>
          <w:rFonts w:ascii="Times New Roman" w:eastAsiaTheme="minorHAnsi" w:hAnsi="Times New Roman"/>
          <w:b/>
          <w:sz w:val="28"/>
          <w:szCs w:val="28"/>
        </w:rPr>
      </w:pPr>
    </w:p>
    <w:p w14:paraId="599DBB96" w14:textId="77777777" w:rsidR="00DE5608" w:rsidRDefault="00DE5608" w:rsidP="00DE5608">
      <w:pPr>
        <w:pStyle w:val="NoSpacing"/>
        <w:rPr>
          <w:rFonts w:ascii="Times New Roman" w:eastAsiaTheme="minorHAnsi" w:hAnsi="Times New Roman"/>
          <w:b/>
          <w:sz w:val="28"/>
          <w:szCs w:val="28"/>
        </w:rPr>
      </w:pPr>
    </w:p>
    <w:p w14:paraId="1332528B" w14:textId="77777777" w:rsidR="00DE5608" w:rsidRDefault="00DE5608" w:rsidP="00DE5608">
      <w:pPr>
        <w:pStyle w:val="NoSpacing"/>
        <w:rPr>
          <w:rFonts w:ascii="Times New Roman" w:eastAsiaTheme="minorHAnsi" w:hAnsi="Times New Roman"/>
          <w:b/>
          <w:sz w:val="28"/>
          <w:szCs w:val="28"/>
        </w:rPr>
      </w:pPr>
    </w:p>
    <w:p w14:paraId="0C956B4D" w14:textId="77777777" w:rsidR="00DE5608" w:rsidRDefault="00DE5608" w:rsidP="00DE5608">
      <w:pPr>
        <w:pStyle w:val="NoSpacing"/>
        <w:rPr>
          <w:rFonts w:ascii="Times New Roman" w:eastAsiaTheme="minorHAnsi" w:hAnsi="Times New Roman"/>
          <w:b/>
          <w:sz w:val="28"/>
          <w:szCs w:val="28"/>
        </w:rPr>
      </w:pPr>
    </w:p>
    <w:p w14:paraId="5B42236A" w14:textId="77777777" w:rsidR="00DE5608" w:rsidRDefault="00DE5608" w:rsidP="00DE5608">
      <w:pPr>
        <w:pStyle w:val="NoSpacing"/>
        <w:rPr>
          <w:rFonts w:ascii="Times New Roman" w:eastAsiaTheme="minorHAnsi" w:hAnsi="Times New Roman"/>
          <w:b/>
          <w:sz w:val="28"/>
          <w:szCs w:val="28"/>
        </w:rPr>
      </w:pPr>
    </w:p>
    <w:p w14:paraId="13558D6D" w14:textId="77777777" w:rsidR="00DE5608" w:rsidRDefault="00DE5608" w:rsidP="00DE5608">
      <w:pPr>
        <w:pStyle w:val="NoSpacing"/>
        <w:rPr>
          <w:rFonts w:ascii="Times New Roman" w:eastAsiaTheme="minorHAnsi" w:hAnsi="Times New Roman"/>
          <w:b/>
          <w:sz w:val="28"/>
          <w:szCs w:val="28"/>
        </w:rPr>
      </w:pPr>
    </w:p>
    <w:p w14:paraId="541F41FF" w14:textId="77777777" w:rsidR="00DE5608" w:rsidRDefault="00DE5608" w:rsidP="00DE5608">
      <w:pPr>
        <w:pStyle w:val="NoSpacing"/>
        <w:rPr>
          <w:rFonts w:ascii="Times New Roman" w:eastAsiaTheme="minorHAnsi" w:hAnsi="Times New Roman"/>
          <w:b/>
          <w:sz w:val="28"/>
          <w:szCs w:val="28"/>
        </w:rPr>
      </w:pPr>
    </w:p>
    <w:p w14:paraId="4E33C4B4" w14:textId="77777777" w:rsidR="00DE5608" w:rsidRDefault="00DE5608" w:rsidP="00DE5608">
      <w:pPr>
        <w:pStyle w:val="NoSpacing"/>
        <w:rPr>
          <w:rFonts w:ascii="Times New Roman" w:eastAsiaTheme="minorHAnsi" w:hAnsi="Times New Roman"/>
          <w:b/>
          <w:sz w:val="28"/>
          <w:szCs w:val="28"/>
        </w:rPr>
      </w:pPr>
    </w:p>
    <w:p w14:paraId="330E0AE7" w14:textId="77777777" w:rsidR="00DE5608" w:rsidRDefault="00DE5608" w:rsidP="00DE5608">
      <w:pPr>
        <w:pStyle w:val="NoSpacing"/>
        <w:rPr>
          <w:rFonts w:ascii="Times New Roman" w:eastAsiaTheme="minorHAnsi" w:hAnsi="Times New Roman"/>
          <w:b/>
          <w:sz w:val="28"/>
          <w:szCs w:val="28"/>
        </w:rPr>
      </w:pPr>
    </w:p>
    <w:p w14:paraId="3CC50DC5" w14:textId="77777777" w:rsidR="00DE5608" w:rsidRDefault="00DE5608" w:rsidP="00DE5608">
      <w:pPr>
        <w:pStyle w:val="NoSpacing"/>
        <w:rPr>
          <w:rFonts w:ascii="Times New Roman" w:eastAsiaTheme="minorHAnsi" w:hAnsi="Times New Roman"/>
          <w:b/>
          <w:sz w:val="28"/>
          <w:szCs w:val="28"/>
        </w:rPr>
      </w:pPr>
    </w:p>
    <w:p w14:paraId="6EAE0DD7" w14:textId="77777777" w:rsidR="00DE5608" w:rsidRDefault="00DE5608" w:rsidP="00DE5608">
      <w:pPr>
        <w:pStyle w:val="NoSpacing"/>
        <w:rPr>
          <w:rFonts w:ascii="Times New Roman" w:eastAsiaTheme="minorHAnsi" w:hAnsi="Times New Roman"/>
          <w:b/>
          <w:sz w:val="28"/>
          <w:szCs w:val="28"/>
        </w:rPr>
      </w:pPr>
    </w:p>
    <w:p w14:paraId="2655D1B1" w14:textId="77777777" w:rsidR="00DE5608" w:rsidRDefault="00DE5608" w:rsidP="00DE5608">
      <w:pPr>
        <w:pStyle w:val="NoSpacing"/>
        <w:rPr>
          <w:rFonts w:ascii="Times New Roman" w:eastAsiaTheme="minorHAnsi" w:hAnsi="Times New Roman"/>
          <w:b/>
          <w:sz w:val="28"/>
          <w:szCs w:val="28"/>
        </w:rPr>
      </w:pPr>
    </w:p>
    <w:p w14:paraId="455A2C06" w14:textId="77777777" w:rsidR="00DE5608" w:rsidRDefault="00DE5608" w:rsidP="00DE5608">
      <w:pPr>
        <w:pStyle w:val="NoSpacing"/>
        <w:rPr>
          <w:rFonts w:ascii="Times New Roman" w:eastAsiaTheme="minorHAnsi" w:hAnsi="Times New Roman"/>
          <w:b/>
          <w:sz w:val="28"/>
          <w:szCs w:val="28"/>
        </w:rPr>
      </w:pPr>
    </w:p>
    <w:p w14:paraId="2F57A8EA" w14:textId="77777777" w:rsidR="00DE5608" w:rsidRDefault="00DE5608" w:rsidP="00DE5608">
      <w:pPr>
        <w:pStyle w:val="NoSpacing"/>
        <w:rPr>
          <w:rFonts w:ascii="Times New Roman" w:eastAsiaTheme="minorHAnsi" w:hAnsi="Times New Roman"/>
          <w:b/>
          <w:sz w:val="28"/>
          <w:szCs w:val="28"/>
        </w:rPr>
      </w:pPr>
    </w:p>
    <w:p w14:paraId="50F7DE77" w14:textId="77777777" w:rsidR="00DE5608" w:rsidRDefault="00DE5608" w:rsidP="00DE5608">
      <w:pPr>
        <w:pStyle w:val="NoSpacing"/>
        <w:rPr>
          <w:rFonts w:ascii="Times New Roman" w:eastAsiaTheme="minorHAnsi" w:hAnsi="Times New Roman"/>
          <w:b/>
          <w:sz w:val="28"/>
          <w:szCs w:val="28"/>
        </w:rPr>
      </w:pPr>
    </w:p>
    <w:p w14:paraId="501E63AE" w14:textId="77777777" w:rsidR="00DE5608" w:rsidRDefault="00DE5608" w:rsidP="00DE5608">
      <w:pPr>
        <w:pStyle w:val="NoSpacing"/>
        <w:rPr>
          <w:rFonts w:ascii="Times New Roman" w:eastAsiaTheme="minorHAnsi" w:hAnsi="Times New Roman"/>
          <w:b/>
          <w:sz w:val="28"/>
          <w:szCs w:val="28"/>
        </w:rPr>
      </w:pPr>
    </w:p>
    <w:p w14:paraId="38E2EBFE" w14:textId="77777777" w:rsidR="00DE5608" w:rsidRDefault="00DE5608" w:rsidP="00DE5608">
      <w:pPr>
        <w:pStyle w:val="NoSpacing"/>
        <w:rPr>
          <w:rFonts w:ascii="Times New Roman" w:eastAsiaTheme="minorHAnsi" w:hAnsi="Times New Roman"/>
          <w:b/>
          <w:sz w:val="28"/>
          <w:szCs w:val="28"/>
        </w:rPr>
      </w:pPr>
    </w:p>
    <w:p w14:paraId="74844AAF" w14:textId="77777777" w:rsidR="00DE5608" w:rsidRDefault="00DE5608" w:rsidP="00DE5608">
      <w:pPr>
        <w:pStyle w:val="NoSpacing"/>
        <w:jc w:val="center"/>
        <w:rPr>
          <w:rFonts w:ascii="Times New Roman" w:eastAsiaTheme="minorHAnsi" w:hAnsi="Times New Roman"/>
          <w:b/>
          <w:sz w:val="28"/>
          <w:szCs w:val="28"/>
        </w:rPr>
      </w:pPr>
      <w:r>
        <w:rPr>
          <w:rFonts w:ascii="Times New Roman" w:eastAsiaTheme="minorHAnsi" w:hAnsi="Times New Roman"/>
          <w:b/>
          <w:sz w:val="28"/>
          <w:szCs w:val="28"/>
        </w:rPr>
        <w:lastRenderedPageBreak/>
        <w:t xml:space="preserve">Fill out and return this form to Megan Stuart, at </w:t>
      </w:r>
      <w:hyperlink r:id="rId10" w:history="1">
        <w:r w:rsidRPr="00856F1F">
          <w:rPr>
            <w:rStyle w:val="Hyperlink"/>
            <w:rFonts w:ascii="Times New Roman" w:eastAsiaTheme="minorHAnsi" w:hAnsi="Times New Roman"/>
            <w:b/>
            <w:sz w:val="28"/>
            <w:szCs w:val="28"/>
          </w:rPr>
          <w:t>mstuart@unitedway-cny.org</w:t>
        </w:r>
      </w:hyperlink>
      <w:r>
        <w:rPr>
          <w:rFonts w:ascii="Times New Roman" w:eastAsiaTheme="minorHAnsi" w:hAnsi="Times New Roman"/>
          <w:b/>
          <w:sz w:val="28"/>
          <w:szCs w:val="28"/>
        </w:rPr>
        <w:t xml:space="preserve">. </w:t>
      </w:r>
    </w:p>
    <w:p w14:paraId="12320C7F" w14:textId="77777777" w:rsidR="00DE5608" w:rsidRDefault="00DE5608" w:rsidP="00DE5608">
      <w:pPr>
        <w:pStyle w:val="NoSpacing"/>
        <w:jc w:val="center"/>
        <w:rPr>
          <w:rFonts w:ascii="Times New Roman" w:eastAsiaTheme="minorHAnsi" w:hAnsi="Times New Roman"/>
          <w:b/>
          <w:sz w:val="28"/>
          <w:szCs w:val="28"/>
        </w:rPr>
      </w:pPr>
    </w:p>
    <w:p w14:paraId="25160D6D" w14:textId="77777777" w:rsidR="00DE5608" w:rsidRPr="006A1DB1" w:rsidRDefault="00DE5608" w:rsidP="00DE5608">
      <w:pPr>
        <w:pStyle w:val="NoSpacing"/>
        <w:jc w:val="center"/>
        <w:rPr>
          <w:rFonts w:ascii="Times New Roman" w:eastAsiaTheme="minorHAnsi" w:hAnsi="Times New Roman"/>
          <w:b/>
          <w:sz w:val="28"/>
          <w:szCs w:val="28"/>
        </w:rPr>
      </w:pPr>
    </w:p>
    <w:tbl>
      <w:tblPr>
        <w:tblStyle w:val="TableGrid"/>
        <w:tblpPr w:leftFromText="180" w:rightFromText="180" w:vertAnchor="text" w:horzAnchor="margin" w:tblpY="-60"/>
        <w:tblW w:w="11106" w:type="dxa"/>
        <w:tblLook w:val="04A0" w:firstRow="1" w:lastRow="0" w:firstColumn="1" w:lastColumn="0" w:noHBand="0" w:noVBand="1"/>
      </w:tblPr>
      <w:tblGrid>
        <w:gridCol w:w="3528"/>
        <w:gridCol w:w="7578"/>
      </w:tblGrid>
      <w:tr w:rsidR="00DE5608" w14:paraId="63EABE17" w14:textId="77777777" w:rsidTr="00E3012E">
        <w:trPr>
          <w:trHeight w:val="414"/>
        </w:trPr>
        <w:tc>
          <w:tcPr>
            <w:tcW w:w="3528" w:type="dxa"/>
            <w:shd w:val="clear" w:color="auto" w:fill="D9D9D9" w:themeFill="background1" w:themeFillShade="D9"/>
            <w:vAlign w:val="bottom"/>
          </w:tcPr>
          <w:p w14:paraId="5A0DC54B" w14:textId="77777777" w:rsidR="00DE5608" w:rsidRPr="006A1DB1" w:rsidRDefault="00DE5608" w:rsidP="00E3012E">
            <w:pPr>
              <w:rPr>
                <w:rFonts w:ascii="Times New Roman" w:hAnsi="Times New Roman"/>
                <w:b/>
              </w:rPr>
            </w:pPr>
            <w:r w:rsidRPr="006A1DB1">
              <w:rPr>
                <w:rFonts w:ascii="Times New Roman" w:hAnsi="Times New Roman"/>
                <w:b/>
              </w:rPr>
              <w:t>Agency Name</w:t>
            </w:r>
          </w:p>
        </w:tc>
        <w:tc>
          <w:tcPr>
            <w:tcW w:w="7578" w:type="dxa"/>
            <w:vAlign w:val="bottom"/>
          </w:tcPr>
          <w:p w14:paraId="5D56BF03" w14:textId="77777777" w:rsidR="00DE5608" w:rsidRDefault="00DE5608" w:rsidP="00E3012E">
            <w:pPr>
              <w:rPr>
                <w:rFonts w:ascii="Times New Roman" w:hAnsi="Times New Roman"/>
              </w:rPr>
            </w:pPr>
          </w:p>
        </w:tc>
      </w:tr>
      <w:tr w:rsidR="00DE5608" w14:paraId="3BB5D192" w14:textId="77777777" w:rsidTr="00E3012E">
        <w:trPr>
          <w:trHeight w:val="414"/>
        </w:trPr>
        <w:tc>
          <w:tcPr>
            <w:tcW w:w="3528" w:type="dxa"/>
            <w:shd w:val="clear" w:color="auto" w:fill="D9D9D9" w:themeFill="background1" w:themeFillShade="D9"/>
            <w:vAlign w:val="bottom"/>
          </w:tcPr>
          <w:p w14:paraId="3F8B56B1" w14:textId="77777777" w:rsidR="00DE5608" w:rsidRPr="006A1DB1" w:rsidRDefault="00DE5608" w:rsidP="00E3012E">
            <w:pPr>
              <w:rPr>
                <w:rFonts w:ascii="Times New Roman" w:hAnsi="Times New Roman"/>
                <w:b/>
              </w:rPr>
            </w:pPr>
            <w:r w:rsidRPr="006A1DB1">
              <w:rPr>
                <w:rFonts w:ascii="Times New Roman" w:hAnsi="Times New Roman"/>
                <w:b/>
              </w:rPr>
              <w:t>Project Name</w:t>
            </w:r>
          </w:p>
        </w:tc>
        <w:tc>
          <w:tcPr>
            <w:tcW w:w="7578" w:type="dxa"/>
            <w:vAlign w:val="bottom"/>
          </w:tcPr>
          <w:p w14:paraId="5F899213" w14:textId="77777777" w:rsidR="00DE5608" w:rsidRDefault="00DE5608" w:rsidP="00E3012E">
            <w:pPr>
              <w:rPr>
                <w:rFonts w:ascii="Times New Roman" w:hAnsi="Times New Roman"/>
              </w:rPr>
            </w:pPr>
          </w:p>
        </w:tc>
      </w:tr>
      <w:tr w:rsidR="00DE5608" w14:paraId="09A773AF" w14:textId="77777777" w:rsidTr="00E3012E">
        <w:trPr>
          <w:trHeight w:val="414"/>
        </w:trPr>
        <w:tc>
          <w:tcPr>
            <w:tcW w:w="3528" w:type="dxa"/>
            <w:shd w:val="clear" w:color="auto" w:fill="D9D9D9" w:themeFill="background1" w:themeFillShade="D9"/>
            <w:vAlign w:val="bottom"/>
          </w:tcPr>
          <w:p w14:paraId="4935B2BE" w14:textId="77777777" w:rsidR="00DE5608" w:rsidRPr="006A1DB1" w:rsidRDefault="00DE5608" w:rsidP="00E3012E">
            <w:pPr>
              <w:rPr>
                <w:rFonts w:ascii="Times New Roman" w:hAnsi="Times New Roman"/>
                <w:b/>
              </w:rPr>
            </w:pPr>
            <w:r w:rsidRPr="006A1DB1">
              <w:rPr>
                <w:rFonts w:ascii="Times New Roman" w:hAnsi="Times New Roman"/>
                <w:b/>
              </w:rPr>
              <w:t>Letter of Support Contact Name</w:t>
            </w:r>
          </w:p>
        </w:tc>
        <w:tc>
          <w:tcPr>
            <w:tcW w:w="7578" w:type="dxa"/>
            <w:vAlign w:val="bottom"/>
          </w:tcPr>
          <w:p w14:paraId="2C1701A9" w14:textId="77777777" w:rsidR="00DE5608" w:rsidRDefault="00DE5608" w:rsidP="00E3012E">
            <w:pPr>
              <w:rPr>
                <w:rFonts w:ascii="Times New Roman" w:hAnsi="Times New Roman"/>
              </w:rPr>
            </w:pPr>
          </w:p>
        </w:tc>
      </w:tr>
      <w:tr w:rsidR="00DE5608" w14:paraId="492B81BD" w14:textId="77777777" w:rsidTr="00E3012E">
        <w:trPr>
          <w:trHeight w:val="414"/>
        </w:trPr>
        <w:tc>
          <w:tcPr>
            <w:tcW w:w="3528" w:type="dxa"/>
            <w:shd w:val="clear" w:color="auto" w:fill="D9D9D9" w:themeFill="background1" w:themeFillShade="D9"/>
            <w:vAlign w:val="bottom"/>
          </w:tcPr>
          <w:p w14:paraId="780DB865" w14:textId="77777777" w:rsidR="00DE5608" w:rsidRPr="006A1DB1" w:rsidRDefault="00DE5608" w:rsidP="00E3012E">
            <w:pPr>
              <w:rPr>
                <w:rFonts w:ascii="Times New Roman" w:hAnsi="Times New Roman"/>
                <w:b/>
              </w:rPr>
            </w:pPr>
            <w:r w:rsidRPr="006A1DB1">
              <w:rPr>
                <w:rFonts w:ascii="Times New Roman" w:hAnsi="Times New Roman"/>
                <w:b/>
              </w:rPr>
              <w:t>Letter of Support Contact Email</w:t>
            </w:r>
          </w:p>
        </w:tc>
        <w:tc>
          <w:tcPr>
            <w:tcW w:w="7578" w:type="dxa"/>
            <w:vAlign w:val="bottom"/>
          </w:tcPr>
          <w:p w14:paraId="4167E0E5" w14:textId="77777777" w:rsidR="00DE5608" w:rsidRDefault="00DE5608" w:rsidP="00E3012E">
            <w:pPr>
              <w:rPr>
                <w:rFonts w:ascii="Times New Roman" w:hAnsi="Times New Roman"/>
              </w:rPr>
            </w:pPr>
          </w:p>
        </w:tc>
      </w:tr>
      <w:tr w:rsidR="00DE5608" w14:paraId="678653B6" w14:textId="77777777" w:rsidTr="00E3012E">
        <w:trPr>
          <w:trHeight w:val="414"/>
        </w:trPr>
        <w:tc>
          <w:tcPr>
            <w:tcW w:w="11106" w:type="dxa"/>
            <w:gridSpan w:val="2"/>
            <w:vAlign w:val="bottom"/>
          </w:tcPr>
          <w:p w14:paraId="251D139E" w14:textId="77777777" w:rsidR="00DE5608" w:rsidRPr="005138CC" w:rsidRDefault="00DE5608" w:rsidP="00E3012E">
            <w:pPr>
              <w:rPr>
                <w:rFonts w:ascii="Times New Roman" w:hAnsi="Times New Roman"/>
                <w:b/>
              </w:rPr>
            </w:pPr>
            <w:r w:rsidRPr="005138CC">
              <w:rPr>
                <w:rFonts w:ascii="Times New Roman" w:hAnsi="Times New Roman"/>
                <w:b/>
              </w:rPr>
              <w:t>Is this a</w:t>
            </w:r>
            <w:r>
              <w:rPr>
                <w:rFonts w:ascii="Times New Roman" w:hAnsi="Times New Roman"/>
                <w:b/>
              </w:rPr>
              <w:t>n ESSHI re-application for a</w:t>
            </w:r>
            <w:r w:rsidRPr="005138CC">
              <w:rPr>
                <w:rFonts w:ascii="Times New Roman" w:hAnsi="Times New Roman"/>
                <w:b/>
              </w:rPr>
              <w:t xml:space="preserve"> project that has previously received a letter of support?  </w:t>
            </w:r>
          </w:p>
        </w:tc>
      </w:tr>
      <w:tr w:rsidR="00DE5608" w14:paraId="50E8B679" w14:textId="77777777" w:rsidTr="00E3012E">
        <w:trPr>
          <w:trHeight w:val="414"/>
        </w:trPr>
        <w:tc>
          <w:tcPr>
            <w:tcW w:w="11106" w:type="dxa"/>
            <w:gridSpan w:val="2"/>
            <w:vAlign w:val="bottom"/>
          </w:tcPr>
          <w:p w14:paraId="2746599D" w14:textId="77777777" w:rsidR="00DE5608" w:rsidRPr="005138CC" w:rsidRDefault="00DE5608" w:rsidP="00E3012E">
            <w:pPr>
              <w:rPr>
                <w:rFonts w:ascii="Times New Roman" w:hAnsi="Times New Roman"/>
                <w:b/>
              </w:rPr>
            </w:pPr>
            <w:r w:rsidRPr="005138CC">
              <w:rPr>
                <w:rFonts w:ascii="Times New Roman" w:hAnsi="Times New Roman"/>
                <w:b/>
              </w:rPr>
              <w:t xml:space="preserve">Is the requesting organization a voting </w:t>
            </w:r>
            <w:r>
              <w:rPr>
                <w:rFonts w:ascii="Times New Roman" w:hAnsi="Times New Roman"/>
                <w:b/>
              </w:rPr>
              <w:t>member of the HHC?</w:t>
            </w:r>
          </w:p>
        </w:tc>
      </w:tr>
    </w:tbl>
    <w:tbl>
      <w:tblPr>
        <w:tblStyle w:val="TableGrid"/>
        <w:tblpPr w:leftFromText="180" w:rightFromText="180" w:vertAnchor="text" w:horzAnchor="margin" w:tblpY="5"/>
        <w:tblW w:w="11166" w:type="dxa"/>
        <w:tblLook w:val="04A0" w:firstRow="1" w:lastRow="0" w:firstColumn="1" w:lastColumn="0" w:noHBand="0" w:noVBand="1"/>
      </w:tblPr>
      <w:tblGrid>
        <w:gridCol w:w="11166"/>
      </w:tblGrid>
      <w:tr w:rsidR="00DE5608" w14:paraId="2F2508E0" w14:textId="77777777" w:rsidTr="00E3012E">
        <w:trPr>
          <w:trHeight w:val="263"/>
        </w:trPr>
        <w:tc>
          <w:tcPr>
            <w:tcW w:w="11166" w:type="dxa"/>
            <w:shd w:val="clear" w:color="auto" w:fill="D9D9D9" w:themeFill="background1" w:themeFillShade="D9"/>
          </w:tcPr>
          <w:p w14:paraId="0AAD2304" w14:textId="77777777" w:rsidR="00DE5608" w:rsidRPr="003677A6" w:rsidRDefault="00DE5608" w:rsidP="00E3012E">
            <w:pPr>
              <w:rPr>
                <w:rFonts w:ascii="Times New Roman" w:hAnsi="Times New Roman"/>
                <w:b/>
              </w:rPr>
            </w:pPr>
            <w:r w:rsidRPr="003677A6">
              <w:rPr>
                <w:rFonts w:ascii="Times New Roman" w:hAnsi="Times New Roman"/>
                <w:b/>
              </w:rPr>
              <w:t>Please briefly describe the project</w:t>
            </w:r>
            <w:r>
              <w:rPr>
                <w:rFonts w:ascii="Times New Roman" w:hAnsi="Times New Roman"/>
                <w:b/>
              </w:rPr>
              <w:t xml:space="preserve">, including target population. Please indicate if the project has a site selected, development partner, and plans to secure capital funding, if needed.  </w:t>
            </w:r>
          </w:p>
        </w:tc>
      </w:tr>
      <w:tr w:rsidR="00DE5608" w14:paraId="3084A587" w14:textId="77777777" w:rsidTr="00E3012E">
        <w:trPr>
          <w:trHeight w:val="1325"/>
        </w:trPr>
        <w:tc>
          <w:tcPr>
            <w:tcW w:w="11166" w:type="dxa"/>
          </w:tcPr>
          <w:p w14:paraId="3AD24A99" w14:textId="77777777" w:rsidR="00DE5608" w:rsidRPr="006A1DB1" w:rsidRDefault="00DE5608" w:rsidP="00E3012E">
            <w:pPr>
              <w:rPr>
                <w:rFonts w:ascii="Times New Roman" w:hAnsi="Times New Roman"/>
              </w:rPr>
            </w:pPr>
          </w:p>
        </w:tc>
      </w:tr>
      <w:tr w:rsidR="00DE5608" w14:paraId="7C58CC5A" w14:textId="77777777" w:rsidTr="00E3012E">
        <w:trPr>
          <w:trHeight w:val="272"/>
        </w:trPr>
        <w:tc>
          <w:tcPr>
            <w:tcW w:w="11166" w:type="dxa"/>
            <w:shd w:val="clear" w:color="auto" w:fill="D9D9D9" w:themeFill="background1" w:themeFillShade="D9"/>
          </w:tcPr>
          <w:p w14:paraId="6BCEECA1" w14:textId="77777777" w:rsidR="00DE5608" w:rsidRPr="003677A6" w:rsidRDefault="00DE5608" w:rsidP="00E3012E">
            <w:pPr>
              <w:rPr>
                <w:rFonts w:ascii="Times New Roman" w:hAnsi="Times New Roman"/>
                <w:b/>
              </w:rPr>
            </w:pPr>
            <w:r>
              <w:rPr>
                <w:rFonts w:ascii="Times New Roman" w:hAnsi="Times New Roman"/>
                <w:b/>
              </w:rPr>
              <w:t xml:space="preserve">Does this project have existing support of the locality (i.e. city/county) for development? If no, please describe the strategy to obtain approval. </w:t>
            </w:r>
          </w:p>
        </w:tc>
      </w:tr>
      <w:tr w:rsidR="00DE5608" w14:paraId="172888C2" w14:textId="77777777" w:rsidTr="00E3012E">
        <w:trPr>
          <w:trHeight w:val="272"/>
        </w:trPr>
        <w:tc>
          <w:tcPr>
            <w:tcW w:w="11166" w:type="dxa"/>
            <w:shd w:val="clear" w:color="auto" w:fill="auto"/>
          </w:tcPr>
          <w:p w14:paraId="75A4A03D" w14:textId="77777777" w:rsidR="00DE5608" w:rsidRDefault="00DE5608" w:rsidP="00E3012E">
            <w:pPr>
              <w:rPr>
                <w:rFonts w:ascii="Times New Roman" w:hAnsi="Times New Roman"/>
                <w:b/>
              </w:rPr>
            </w:pPr>
          </w:p>
          <w:p w14:paraId="47A434A1" w14:textId="77777777" w:rsidR="00DE5608" w:rsidRDefault="00DE5608" w:rsidP="00E3012E">
            <w:pPr>
              <w:rPr>
                <w:rFonts w:ascii="Times New Roman" w:hAnsi="Times New Roman"/>
                <w:b/>
              </w:rPr>
            </w:pPr>
          </w:p>
          <w:p w14:paraId="0183D0B2" w14:textId="77777777" w:rsidR="00DE5608" w:rsidRDefault="00DE5608" w:rsidP="00E3012E">
            <w:pPr>
              <w:rPr>
                <w:rFonts w:ascii="Times New Roman" w:hAnsi="Times New Roman"/>
                <w:b/>
              </w:rPr>
            </w:pPr>
          </w:p>
          <w:p w14:paraId="38E9E5BA" w14:textId="77777777" w:rsidR="00DE5608" w:rsidRDefault="00DE5608" w:rsidP="00E3012E">
            <w:pPr>
              <w:rPr>
                <w:rFonts w:ascii="Times New Roman" w:hAnsi="Times New Roman"/>
                <w:b/>
              </w:rPr>
            </w:pPr>
          </w:p>
          <w:p w14:paraId="001ED8BB" w14:textId="77777777" w:rsidR="00DE5608" w:rsidRDefault="00DE5608" w:rsidP="00E3012E">
            <w:pPr>
              <w:rPr>
                <w:rFonts w:ascii="Times New Roman" w:hAnsi="Times New Roman"/>
                <w:b/>
              </w:rPr>
            </w:pPr>
          </w:p>
          <w:p w14:paraId="3A6D39CD" w14:textId="77777777" w:rsidR="00DE5608" w:rsidRDefault="00DE5608" w:rsidP="00E3012E">
            <w:pPr>
              <w:rPr>
                <w:rFonts w:ascii="Times New Roman" w:hAnsi="Times New Roman"/>
                <w:b/>
              </w:rPr>
            </w:pPr>
          </w:p>
          <w:p w14:paraId="0B4F4C56" w14:textId="77777777" w:rsidR="00DE5608" w:rsidRDefault="00DE5608" w:rsidP="00E3012E">
            <w:pPr>
              <w:rPr>
                <w:rFonts w:ascii="Times New Roman" w:hAnsi="Times New Roman"/>
                <w:b/>
              </w:rPr>
            </w:pPr>
          </w:p>
          <w:p w14:paraId="7C303F74" w14:textId="77777777" w:rsidR="00DE5608" w:rsidRDefault="00DE5608" w:rsidP="00E3012E">
            <w:pPr>
              <w:rPr>
                <w:rFonts w:ascii="Times New Roman" w:hAnsi="Times New Roman"/>
                <w:b/>
              </w:rPr>
            </w:pPr>
          </w:p>
          <w:p w14:paraId="61FF3887" w14:textId="77777777" w:rsidR="00DE5608" w:rsidRPr="003677A6" w:rsidRDefault="00DE5608" w:rsidP="00E3012E">
            <w:pPr>
              <w:rPr>
                <w:rFonts w:ascii="Times New Roman" w:hAnsi="Times New Roman"/>
                <w:b/>
              </w:rPr>
            </w:pPr>
          </w:p>
        </w:tc>
      </w:tr>
      <w:tr w:rsidR="00DE5608" w14:paraId="41E4C3A5" w14:textId="77777777" w:rsidTr="00E3012E">
        <w:trPr>
          <w:trHeight w:val="272"/>
        </w:trPr>
        <w:tc>
          <w:tcPr>
            <w:tcW w:w="11166" w:type="dxa"/>
            <w:shd w:val="clear" w:color="auto" w:fill="D9D9D9" w:themeFill="background1" w:themeFillShade="D9"/>
          </w:tcPr>
          <w:p w14:paraId="09133BAB" w14:textId="77777777" w:rsidR="00DE5608" w:rsidRPr="003677A6" w:rsidRDefault="00DE5608" w:rsidP="00E3012E">
            <w:pPr>
              <w:rPr>
                <w:rFonts w:ascii="Times New Roman" w:hAnsi="Times New Roman"/>
                <w:b/>
              </w:rPr>
            </w:pPr>
            <w:r w:rsidRPr="003677A6">
              <w:rPr>
                <w:rFonts w:ascii="Times New Roman" w:hAnsi="Times New Roman"/>
                <w:b/>
              </w:rPr>
              <w:t>How does this project address homelessness/housing instability?</w:t>
            </w:r>
            <w:r>
              <w:rPr>
                <w:rFonts w:ascii="Times New Roman" w:hAnsi="Times New Roman"/>
                <w:b/>
              </w:rPr>
              <w:t xml:space="preserve"> Does this project address the priority populations of the HHC?</w:t>
            </w:r>
          </w:p>
        </w:tc>
      </w:tr>
      <w:tr w:rsidR="00DE5608" w14:paraId="620189B6" w14:textId="77777777" w:rsidTr="00E3012E">
        <w:trPr>
          <w:trHeight w:val="1163"/>
        </w:trPr>
        <w:tc>
          <w:tcPr>
            <w:tcW w:w="11166" w:type="dxa"/>
          </w:tcPr>
          <w:p w14:paraId="00327773" w14:textId="77777777" w:rsidR="00DE5608" w:rsidRDefault="00DE5608" w:rsidP="00E3012E">
            <w:pPr>
              <w:rPr>
                <w:rFonts w:ascii="Times New Roman" w:hAnsi="Times New Roman"/>
              </w:rPr>
            </w:pPr>
          </w:p>
          <w:p w14:paraId="2B1D1679" w14:textId="77777777" w:rsidR="00DE5608" w:rsidRDefault="00DE5608" w:rsidP="00E3012E">
            <w:pPr>
              <w:rPr>
                <w:rFonts w:ascii="Times New Roman" w:hAnsi="Times New Roman"/>
              </w:rPr>
            </w:pPr>
          </w:p>
          <w:p w14:paraId="15F3F36E" w14:textId="77777777" w:rsidR="00DE5608" w:rsidRDefault="00DE5608" w:rsidP="00E3012E">
            <w:pPr>
              <w:rPr>
                <w:rFonts w:ascii="Times New Roman" w:hAnsi="Times New Roman"/>
              </w:rPr>
            </w:pPr>
          </w:p>
          <w:p w14:paraId="4ACE9229" w14:textId="77777777" w:rsidR="00DE5608" w:rsidRDefault="00DE5608" w:rsidP="00E3012E">
            <w:pPr>
              <w:rPr>
                <w:rFonts w:ascii="Times New Roman" w:hAnsi="Times New Roman"/>
              </w:rPr>
            </w:pPr>
          </w:p>
          <w:p w14:paraId="71CA0882" w14:textId="77777777" w:rsidR="00DE5608" w:rsidRDefault="00DE5608" w:rsidP="00E3012E">
            <w:pPr>
              <w:rPr>
                <w:rFonts w:ascii="Times New Roman" w:hAnsi="Times New Roman"/>
              </w:rPr>
            </w:pPr>
          </w:p>
          <w:p w14:paraId="6EB5465B" w14:textId="77777777" w:rsidR="00DE5608" w:rsidRDefault="00DE5608" w:rsidP="00E3012E">
            <w:pPr>
              <w:rPr>
                <w:rFonts w:ascii="Times New Roman" w:hAnsi="Times New Roman"/>
              </w:rPr>
            </w:pPr>
          </w:p>
          <w:p w14:paraId="3B58F6E3" w14:textId="77777777" w:rsidR="00DE5608" w:rsidRDefault="00DE5608" w:rsidP="00E3012E">
            <w:pPr>
              <w:rPr>
                <w:rFonts w:ascii="Times New Roman" w:hAnsi="Times New Roman"/>
              </w:rPr>
            </w:pPr>
          </w:p>
          <w:p w14:paraId="5F04369C" w14:textId="77777777" w:rsidR="00DE5608" w:rsidRDefault="00DE5608" w:rsidP="00E3012E">
            <w:pPr>
              <w:rPr>
                <w:rFonts w:ascii="Times New Roman" w:hAnsi="Times New Roman"/>
              </w:rPr>
            </w:pPr>
          </w:p>
          <w:p w14:paraId="3FAFD7D6" w14:textId="77777777" w:rsidR="00DE5608" w:rsidRDefault="00DE5608" w:rsidP="00E3012E">
            <w:pPr>
              <w:rPr>
                <w:rFonts w:ascii="Times New Roman" w:hAnsi="Times New Roman"/>
              </w:rPr>
            </w:pPr>
          </w:p>
          <w:p w14:paraId="57F80C6D" w14:textId="77777777" w:rsidR="00DE5608" w:rsidRPr="006A1DB1" w:rsidRDefault="00DE5608" w:rsidP="00E3012E">
            <w:pPr>
              <w:rPr>
                <w:rFonts w:ascii="Times New Roman" w:hAnsi="Times New Roman"/>
              </w:rPr>
            </w:pPr>
          </w:p>
        </w:tc>
      </w:tr>
      <w:tr w:rsidR="00DE5608" w14:paraId="3D393454" w14:textId="77777777" w:rsidTr="00E3012E">
        <w:trPr>
          <w:trHeight w:val="308"/>
        </w:trPr>
        <w:tc>
          <w:tcPr>
            <w:tcW w:w="11166" w:type="dxa"/>
            <w:shd w:val="clear" w:color="auto" w:fill="D9D9D9" w:themeFill="background1" w:themeFillShade="D9"/>
          </w:tcPr>
          <w:p w14:paraId="700CFC55" w14:textId="77777777" w:rsidR="00DE5608" w:rsidRDefault="00DE5608" w:rsidP="00E3012E">
            <w:pPr>
              <w:rPr>
                <w:rFonts w:ascii="Times New Roman" w:hAnsi="Times New Roman"/>
                <w:b/>
                <w:shd w:val="clear" w:color="auto" w:fill="D9D9D9" w:themeFill="background1" w:themeFillShade="D9"/>
              </w:rPr>
            </w:pPr>
            <w:r>
              <w:rPr>
                <w:rFonts w:ascii="Times New Roman" w:hAnsi="Times New Roman"/>
                <w:b/>
                <w:shd w:val="clear" w:color="auto" w:fill="D9D9D9" w:themeFill="background1" w:themeFillShade="D9"/>
              </w:rPr>
              <w:t xml:space="preserve">Please describe how this project specifically or agency administering the project promotes racial equity. For example, agency having equity policies or how the project will deconcentrate poverty. </w:t>
            </w:r>
          </w:p>
        </w:tc>
      </w:tr>
      <w:tr w:rsidR="00DE5608" w14:paraId="71A3267A" w14:textId="77777777" w:rsidTr="00E3012E">
        <w:trPr>
          <w:trHeight w:val="308"/>
        </w:trPr>
        <w:tc>
          <w:tcPr>
            <w:tcW w:w="11166" w:type="dxa"/>
            <w:shd w:val="clear" w:color="auto" w:fill="auto"/>
          </w:tcPr>
          <w:p w14:paraId="56994046" w14:textId="77777777" w:rsidR="00DE5608" w:rsidRDefault="00DE5608" w:rsidP="00E3012E">
            <w:pPr>
              <w:rPr>
                <w:rFonts w:ascii="Times New Roman" w:hAnsi="Times New Roman"/>
                <w:b/>
                <w:shd w:val="clear" w:color="auto" w:fill="D9D9D9" w:themeFill="background1" w:themeFillShade="D9"/>
              </w:rPr>
            </w:pPr>
          </w:p>
          <w:p w14:paraId="50439B64" w14:textId="77777777" w:rsidR="00DE5608" w:rsidRDefault="00DE5608" w:rsidP="00E3012E">
            <w:pPr>
              <w:rPr>
                <w:rFonts w:ascii="Times New Roman" w:hAnsi="Times New Roman"/>
                <w:b/>
                <w:shd w:val="clear" w:color="auto" w:fill="D9D9D9" w:themeFill="background1" w:themeFillShade="D9"/>
              </w:rPr>
            </w:pPr>
          </w:p>
          <w:p w14:paraId="4CAD1CA0" w14:textId="77777777" w:rsidR="00DE5608" w:rsidRDefault="00DE5608" w:rsidP="00E3012E">
            <w:pPr>
              <w:rPr>
                <w:rFonts w:ascii="Times New Roman" w:hAnsi="Times New Roman"/>
                <w:b/>
                <w:shd w:val="clear" w:color="auto" w:fill="D9D9D9" w:themeFill="background1" w:themeFillShade="D9"/>
              </w:rPr>
            </w:pPr>
          </w:p>
          <w:p w14:paraId="2830030A" w14:textId="77777777" w:rsidR="00DE5608" w:rsidRDefault="00DE5608" w:rsidP="00E3012E">
            <w:pPr>
              <w:rPr>
                <w:rFonts w:ascii="Times New Roman" w:hAnsi="Times New Roman"/>
                <w:b/>
                <w:shd w:val="clear" w:color="auto" w:fill="D9D9D9" w:themeFill="background1" w:themeFillShade="D9"/>
              </w:rPr>
            </w:pPr>
          </w:p>
          <w:p w14:paraId="54F15319" w14:textId="77777777" w:rsidR="00DE5608" w:rsidRDefault="00DE5608" w:rsidP="00E3012E">
            <w:pPr>
              <w:rPr>
                <w:rFonts w:ascii="Times New Roman" w:hAnsi="Times New Roman"/>
                <w:b/>
                <w:shd w:val="clear" w:color="auto" w:fill="D9D9D9" w:themeFill="background1" w:themeFillShade="D9"/>
              </w:rPr>
            </w:pPr>
          </w:p>
          <w:p w14:paraId="490DD653" w14:textId="77777777" w:rsidR="00DE5608" w:rsidRDefault="00DE5608" w:rsidP="00E3012E">
            <w:pPr>
              <w:rPr>
                <w:rFonts w:ascii="Times New Roman" w:hAnsi="Times New Roman"/>
                <w:b/>
                <w:shd w:val="clear" w:color="auto" w:fill="D9D9D9" w:themeFill="background1" w:themeFillShade="D9"/>
              </w:rPr>
            </w:pPr>
          </w:p>
          <w:p w14:paraId="32E40BBD" w14:textId="77777777" w:rsidR="00DE5608" w:rsidRDefault="00DE5608" w:rsidP="00E3012E">
            <w:pPr>
              <w:rPr>
                <w:rFonts w:ascii="Times New Roman" w:hAnsi="Times New Roman"/>
                <w:b/>
                <w:shd w:val="clear" w:color="auto" w:fill="D9D9D9" w:themeFill="background1" w:themeFillShade="D9"/>
              </w:rPr>
            </w:pPr>
          </w:p>
        </w:tc>
      </w:tr>
      <w:tr w:rsidR="00DE5608" w14:paraId="1E217DC7" w14:textId="77777777" w:rsidTr="00E3012E">
        <w:trPr>
          <w:trHeight w:val="308"/>
        </w:trPr>
        <w:tc>
          <w:tcPr>
            <w:tcW w:w="11166" w:type="dxa"/>
            <w:shd w:val="clear" w:color="auto" w:fill="D9D9D9" w:themeFill="background1" w:themeFillShade="D9"/>
          </w:tcPr>
          <w:p w14:paraId="1B0807D7" w14:textId="77777777" w:rsidR="00DE5608" w:rsidRPr="003677A6" w:rsidRDefault="00DE5608" w:rsidP="00E3012E">
            <w:pPr>
              <w:rPr>
                <w:rFonts w:ascii="Times New Roman" w:hAnsi="Times New Roman"/>
                <w:b/>
                <w:shd w:val="clear" w:color="auto" w:fill="D9D9D9" w:themeFill="background1" w:themeFillShade="D9"/>
              </w:rPr>
            </w:pPr>
            <w:r>
              <w:rPr>
                <w:rFonts w:ascii="Times New Roman" w:hAnsi="Times New Roman"/>
                <w:b/>
                <w:shd w:val="clear" w:color="auto" w:fill="D9D9D9" w:themeFill="background1" w:themeFillShade="D9"/>
              </w:rPr>
              <w:lastRenderedPageBreak/>
              <w:t>What data was used to support this project?</w:t>
            </w:r>
          </w:p>
        </w:tc>
      </w:tr>
      <w:tr w:rsidR="00DE5608" w14:paraId="1AA89D6A" w14:textId="77777777" w:rsidTr="00E3012E">
        <w:trPr>
          <w:trHeight w:val="308"/>
        </w:trPr>
        <w:tc>
          <w:tcPr>
            <w:tcW w:w="11166" w:type="dxa"/>
            <w:shd w:val="clear" w:color="auto" w:fill="auto"/>
          </w:tcPr>
          <w:p w14:paraId="05E2F764" w14:textId="77777777" w:rsidR="00DE5608" w:rsidRDefault="00DE5608" w:rsidP="00E3012E">
            <w:pPr>
              <w:rPr>
                <w:rFonts w:ascii="Times New Roman" w:hAnsi="Times New Roman"/>
                <w:b/>
                <w:shd w:val="clear" w:color="auto" w:fill="D9D9D9" w:themeFill="background1" w:themeFillShade="D9"/>
              </w:rPr>
            </w:pPr>
          </w:p>
          <w:p w14:paraId="6F395E5D" w14:textId="77777777" w:rsidR="00DE5608" w:rsidRDefault="00DE5608" w:rsidP="00E3012E">
            <w:pPr>
              <w:rPr>
                <w:rFonts w:ascii="Times New Roman" w:hAnsi="Times New Roman"/>
                <w:b/>
                <w:shd w:val="clear" w:color="auto" w:fill="D9D9D9" w:themeFill="background1" w:themeFillShade="D9"/>
              </w:rPr>
            </w:pPr>
          </w:p>
          <w:p w14:paraId="06E607FB" w14:textId="77777777" w:rsidR="00DE5608" w:rsidRDefault="00DE5608" w:rsidP="00E3012E">
            <w:pPr>
              <w:rPr>
                <w:rFonts w:ascii="Times New Roman" w:hAnsi="Times New Roman"/>
                <w:b/>
                <w:shd w:val="clear" w:color="auto" w:fill="D9D9D9" w:themeFill="background1" w:themeFillShade="D9"/>
              </w:rPr>
            </w:pPr>
          </w:p>
          <w:p w14:paraId="41CCD4C4" w14:textId="77777777" w:rsidR="00DE5608" w:rsidRDefault="00DE5608" w:rsidP="00E3012E">
            <w:pPr>
              <w:rPr>
                <w:rFonts w:ascii="Times New Roman" w:hAnsi="Times New Roman"/>
                <w:b/>
                <w:shd w:val="clear" w:color="auto" w:fill="D9D9D9" w:themeFill="background1" w:themeFillShade="D9"/>
              </w:rPr>
            </w:pPr>
          </w:p>
          <w:p w14:paraId="6A0B3FF6" w14:textId="77777777" w:rsidR="00DE5608" w:rsidRDefault="00DE5608" w:rsidP="00E3012E">
            <w:pPr>
              <w:rPr>
                <w:rFonts w:ascii="Times New Roman" w:hAnsi="Times New Roman"/>
                <w:b/>
                <w:shd w:val="clear" w:color="auto" w:fill="D9D9D9" w:themeFill="background1" w:themeFillShade="D9"/>
              </w:rPr>
            </w:pPr>
          </w:p>
          <w:p w14:paraId="4CA1BBA0" w14:textId="77777777" w:rsidR="00DE5608" w:rsidRDefault="00DE5608" w:rsidP="00E3012E">
            <w:pPr>
              <w:rPr>
                <w:rFonts w:ascii="Times New Roman" w:hAnsi="Times New Roman"/>
                <w:b/>
                <w:shd w:val="clear" w:color="auto" w:fill="D9D9D9" w:themeFill="background1" w:themeFillShade="D9"/>
              </w:rPr>
            </w:pPr>
          </w:p>
          <w:p w14:paraId="73A7BB3E" w14:textId="77777777" w:rsidR="00DE5608" w:rsidRDefault="00DE5608" w:rsidP="00E3012E">
            <w:pPr>
              <w:rPr>
                <w:rFonts w:ascii="Times New Roman" w:hAnsi="Times New Roman"/>
                <w:b/>
                <w:shd w:val="clear" w:color="auto" w:fill="D9D9D9" w:themeFill="background1" w:themeFillShade="D9"/>
              </w:rPr>
            </w:pPr>
          </w:p>
          <w:p w14:paraId="04C73CBA" w14:textId="77777777" w:rsidR="00DE5608" w:rsidRDefault="00DE5608" w:rsidP="00E3012E">
            <w:pPr>
              <w:rPr>
                <w:rFonts w:ascii="Times New Roman" w:hAnsi="Times New Roman"/>
                <w:b/>
                <w:shd w:val="clear" w:color="auto" w:fill="D9D9D9" w:themeFill="background1" w:themeFillShade="D9"/>
              </w:rPr>
            </w:pPr>
          </w:p>
          <w:p w14:paraId="6A716124" w14:textId="77777777" w:rsidR="00DE5608" w:rsidRPr="003677A6" w:rsidRDefault="00DE5608" w:rsidP="00E3012E">
            <w:pPr>
              <w:rPr>
                <w:rFonts w:ascii="Times New Roman" w:hAnsi="Times New Roman"/>
                <w:b/>
                <w:shd w:val="clear" w:color="auto" w:fill="D9D9D9" w:themeFill="background1" w:themeFillShade="D9"/>
              </w:rPr>
            </w:pPr>
          </w:p>
        </w:tc>
      </w:tr>
      <w:tr w:rsidR="00DE5608" w14:paraId="3FE23C83" w14:textId="77777777" w:rsidTr="00E3012E">
        <w:trPr>
          <w:trHeight w:val="308"/>
        </w:trPr>
        <w:tc>
          <w:tcPr>
            <w:tcW w:w="11166" w:type="dxa"/>
            <w:shd w:val="clear" w:color="auto" w:fill="D9D9D9" w:themeFill="background1" w:themeFillShade="D9"/>
          </w:tcPr>
          <w:p w14:paraId="51AB9E3C" w14:textId="77777777" w:rsidR="00DE5608" w:rsidRPr="003677A6" w:rsidRDefault="00DE5608" w:rsidP="00E3012E">
            <w:pPr>
              <w:rPr>
                <w:rFonts w:ascii="Times New Roman" w:hAnsi="Times New Roman"/>
                <w:b/>
              </w:rPr>
            </w:pPr>
            <w:r w:rsidRPr="003677A6">
              <w:rPr>
                <w:rFonts w:ascii="Times New Roman" w:hAnsi="Times New Roman"/>
                <w:b/>
                <w:shd w:val="clear" w:color="auto" w:fill="D9D9D9" w:themeFill="background1" w:themeFillShade="D9"/>
              </w:rPr>
              <w:t>If applicable, will this project use the Coordinated Entry system?</w:t>
            </w:r>
            <w:r>
              <w:rPr>
                <w:rFonts w:ascii="Times New Roman" w:hAnsi="Times New Roman"/>
                <w:b/>
                <w:shd w:val="clear" w:color="auto" w:fill="D9D9D9" w:themeFill="background1" w:themeFillShade="D9"/>
              </w:rPr>
              <w:t xml:space="preserve"> Please describe plan for implementation. (Please see next page for description of the Coordinated Entry System) </w:t>
            </w:r>
          </w:p>
        </w:tc>
      </w:tr>
      <w:tr w:rsidR="00DE5608" w14:paraId="6F1966EE" w14:textId="77777777" w:rsidTr="00E3012E">
        <w:trPr>
          <w:trHeight w:val="1190"/>
        </w:trPr>
        <w:tc>
          <w:tcPr>
            <w:tcW w:w="11166" w:type="dxa"/>
          </w:tcPr>
          <w:p w14:paraId="653849D3" w14:textId="77777777" w:rsidR="00DE5608" w:rsidRDefault="00DE5608" w:rsidP="00E3012E">
            <w:pPr>
              <w:rPr>
                <w:rFonts w:ascii="Times New Roman" w:hAnsi="Times New Roman"/>
              </w:rPr>
            </w:pPr>
          </w:p>
          <w:p w14:paraId="3B75147F" w14:textId="77777777" w:rsidR="00DE5608" w:rsidRDefault="00DE5608" w:rsidP="00E3012E">
            <w:pPr>
              <w:rPr>
                <w:rFonts w:ascii="Times New Roman" w:hAnsi="Times New Roman"/>
              </w:rPr>
            </w:pPr>
          </w:p>
          <w:p w14:paraId="15A014BF" w14:textId="77777777" w:rsidR="00DE5608" w:rsidRDefault="00DE5608" w:rsidP="00E3012E">
            <w:pPr>
              <w:rPr>
                <w:rFonts w:ascii="Times New Roman" w:hAnsi="Times New Roman"/>
              </w:rPr>
            </w:pPr>
          </w:p>
          <w:p w14:paraId="3948973D" w14:textId="77777777" w:rsidR="00DE5608" w:rsidRDefault="00DE5608" w:rsidP="00E3012E">
            <w:pPr>
              <w:rPr>
                <w:rFonts w:ascii="Times New Roman" w:hAnsi="Times New Roman"/>
              </w:rPr>
            </w:pPr>
          </w:p>
          <w:p w14:paraId="30DECD50" w14:textId="77777777" w:rsidR="00DE5608" w:rsidRDefault="00DE5608" w:rsidP="00E3012E">
            <w:pPr>
              <w:rPr>
                <w:rFonts w:ascii="Times New Roman" w:hAnsi="Times New Roman"/>
              </w:rPr>
            </w:pPr>
          </w:p>
          <w:p w14:paraId="6E773AD8" w14:textId="77777777" w:rsidR="00DE5608" w:rsidRPr="006A1DB1" w:rsidRDefault="00DE5608" w:rsidP="00E3012E">
            <w:pPr>
              <w:rPr>
                <w:rFonts w:ascii="Times New Roman" w:hAnsi="Times New Roman"/>
              </w:rPr>
            </w:pPr>
          </w:p>
        </w:tc>
      </w:tr>
      <w:tr w:rsidR="00DE5608" w14:paraId="45921A15" w14:textId="77777777" w:rsidTr="00E3012E">
        <w:trPr>
          <w:trHeight w:val="623"/>
        </w:trPr>
        <w:tc>
          <w:tcPr>
            <w:tcW w:w="11166" w:type="dxa"/>
            <w:shd w:val="clear" w:color="auto" w:fill="D9D9D9" w:themeFill="background1" w:themeFillShade="D9"/>
          </w:tcPr>
          <w:p w14:paraId="3C8E990B" w14:textId="77777777" w:rsidR="00DE5608" w:rsidRDefault="00DE5608" w:rsidP="00E3012E">
            <w:pPr>
              <w:rPr>
                <w:rFonts w:ascii="Times New Roman" w:hAnsi="Times New Roman"/>
              </w:rPr>
            </w:pPr>
            <w:r w:rsidRPr="003677A6">
              <w:rPr>
                <w:rFonts w:ascii="Times New Roman" w:hAnsi="Times New Roman"/>
                <w:b/>
              </w:rPr>
              <w:t xml:space="preserve">Will this project use the Homeless Management Information System (HMIS)? Please describe plan for implementation.  </w:t>
            </w:r>
          </w:p>
        </w:tc>
      </w:tr>
      <w:tr w:rsidR="00DE5608" w14:paraId="5850B2A5" w14:textId="77777777" w:rsidTr="00E3012E">
        <w:trPr>
          <w:trHeight w:val="1607"/>
        </w:trPr>
        <w:tc>
          <w:tcPr>
            <w:tcW w:w="11166" w:type="dxa"/>
          </w:tcPr>
          <w:p w14:paraId="10FF5E5D" w14:textId="77777777" w:rsidR="00DE5608" w:rsidRDefault="00DE5608" w:rsidP="00E3012E">
            <w:pPr>
              <w:rPr>
                <w:rFonts w:ascii="Times New Roman" w:hAnsi="Times New Roman"/>
              </w:rPr>
            </w:pPr>
          </w:p>
          <w:p w14:paraId="2FD3DB3F" w14:textId="77777777" w:rsidR="00DE5608" w:rsidRPr="00027848" w:rsidRDefault="00DE5608" w:rsidP="00E3012E">
            <w:pPr>
              <w:rPr>
                <w:rFonts w:ascii="Times New Roman" w:hAnsi="Times New Roman"/>
              </w:rPr>
            </w:pPr>
          </w:p>
          <w:p w14:paraId="6D8EC1F9" w14:textId="77777777" w:rsidR="00DE5608" w:rsidRDefault="00DE5608" w:rsidP="00E3012E">
            <w:pPr>
              <w:rPr>
                <w:rFonts w:ascii="Times New Roman" w:hAnsi="Times New Roman"/>
              </w:rPr>
            </w:pPr>
          </w:p>
          <w:p w14:paraId="18B44F3E" w14:textId="77777777" w:rsidR="00DE5608" w:rsidRPr="00027848" w:rsidRDefault="00DE5608" w:rsidP="00E3012E">
            <w:pPr>
              <w:tabs>
                <w:tab w:val="left" w:pos="4433"/>
              </w:tabs>
              <w:rPr>
                <w:rFonts w:ascii="Times New Roman" w:hAnsi="Times New Roman"/>
              </w:rPr>
            </w:pPr>
            <w:r>
              <w:rPr>
                <w:rFonts w:ascii="Times New Roman" w:hAnsi="Times New Roman"/>
              </w:rPr>
              <w:tab/>
            </w:r>
          </w:p>
        </w:tc>
      </w:tr>
      <w:tr w:rsidR="00DE5608" w14:paraId="48E99F78" w14:textId="77777777" w:rsidTr="00E3012E">
        <w:trPr>
          <w:trHeight w:val="392"/>
        </w:trPr>
        <w:tc>
          <w:tcPr>
            <w:tcW w:w="11166" w:type="dxa"/>
            <w:shd w:val="clear" w:color="auto" w:fill="D9D9D9" w:themeFill="background1" w:themeFillShade="D9"/>
          </w:tcPr>
          <w:p w14:paraId="2AE25BD4" w14:textId="77777777" w:rsidR="00DE5608" w:rsidRPr="00027848" w:rsidRDefault="00DE5608" w:rsidP="00E3012E">
            <w:pPr>
              <w:rPr>
                <w:rFonts w:ascii="Times New Roman" w:hAnsi="Times New Roman"/>
                <w:b/>
                <w:bCs/>
              </w:rPr>
            </w:pPr>
            <w:r w:rsidRPr="00027848">
              <w:rPr>
                <w:rFonts w:ascii="Times New Roman" w:hAnsi="Times New Roman"/>
                <w:b/>
                <w:bCs/>
              </w:rPr>
              <w:t>Additional Comments</w:t>
            </w:r>
          </w:p>
        </w:tc>
      </w:tr>
      <w:tr w:rsidR="00DE5608" w14:paraId="633E51D0" w14:textId="77777777" w:rsidTr="00E3012E">
        <w:trPr>
          <w:trHeight w:val="1607"/>
        </w:trPr>
        <w:tc>
          <w:tcPr>
            <w:tcW w:w="11166" w:type="dxa"/>
          </w:tcPr>
          <w:p w14:paraId="45979510" w14:textId="77777777" w:rsidR="00DE5608" w:rsidRDefault="00DE5608" w:rsidP="00E3012E">
            <w:pPr>
              <w:rPr>
                <w:rFonts w:ascii="Times New Roman" w:hAnsi="Times New Roman"/>
              </w:rPr>
            </w:pPr>
          </w:p>
        </w:tc>
      </w:tr>
    </w:tbl>
    <w:p w14:paraId="68D591F2" w14:textId="77777777" w:rsidR="00DE5608" w:rsidRPr="006A1DB1" w:rsidRDefault="00DE5608" w:rsidP="00DE5608">
      <w:pPr>
        <w:rPr>
          <w:rFonts w:ascii="Times New Roman" w:hAnsi="Times New Roman"/>
        </w:rPr>
      </w:pPr>
    </w:p>
    <w:p w14:paraId="644CD4A4" w14:textId="77777777" w:rsidR="00DE5608" w:rsidRDefault="00DE5608" w:rsidP="00DE5608">
      <w:pPr>
        <w:rPr>
          <w:rFonts w:ascii="Times New Roman" w:hAnsi="Times New Roman"/>
        </w:rPr>
      </w:pPr>
    </w:p>
    <w:p w14:paraId="72868EB6" w14:textId="77777777" w:rsidR="00DE5608" w:rsidRDefault="00DE5608" w:rsidP="00DE5608">
      <w:pPr>
        <w:rPr>
          <w:rFonts w:ascii="Times New Roman" w:hAnsi="Times New Roman"/>
        </w:rPr>
      </w:pPr>
    </w:p>
    <w:p w14:paraId="2F1DD4FA" w14:textId="77777777" w:rsidR="00DE5608" w:rsidRDefault="00DE5608" w:rsidP="00DE5608">
      <w:pPr>
        <w:rPr>
          <w:rFonts w:ascii="Times New Roman" w:hAnsi="Times New Roman"/>
        </w:rPr>
      </w:pPr>
    </w:p>
    <w:p w14:paraId="26805436" w14:textId="77777777" w:rsidR="00DE5608" w:rsidRDefault="00DE5608" w:rsidP="00DE5608">
      <w:pPr>
        <w:rPr>
          <w:rFonts w:ascii="Times New Roman" w:hAnsi="Times New Roman"/>
        </w:rPr>
      </w:pPr>
    </w:p>
    <w:p w14:paraId="30884F39" w14:textId="77777777" w:rsidR="00DE5608" w:rsidRPr="002F13F9" w:rsidRDefault="00DE5608" w:rsidP="00DE5608">
      <w:pPr>
        <w:rPr>
          <w:rFonts w:ascii="Times New Roman" w:hAnsi="Times New Roman"/>
          <w:b/>
          <w:bCs/>
          <w:sz w:val="24"/>
          <w:szCs w:val="24"/>
        </w:rPr>
      </w:pPr>
      <w:r w:rsidRPr="002F13F9">
        <w:rPr>
          <w:rFonts w:ascii="Times New Roman" w:hAnsi="Times New Roman"/>
          <w:b/>
          <w:bCs/>
          <w:noProof/>
          <w:sz w:val="24"/>
          <w:szCs w:val="24"/>
        </w:rPr>
        <w:lastRenderedPageBreak/>
        <mc:AlternateContent>
          <mc:Choice Requires="aink">
            <w:drawing>
              <wp:anchor distT="0" distB="0" distL="114300" distR="114300" simplePos="0" relativeHeight="251659264" behindDoc="0" locked="0" layoutInCell="1" allowOverlap="1" wp14:anchorId="45284C1F" wp14:editId="35FD0F30">
                <wp:simplePos x="0" y="0"/>
                <wp:positionH relativeFrom="column">
                  <wp:posOffset>85642</wp:posOffset>
                </wp:positionH>
                <wp:positionV relativeFrom="paragraph">
                  <wp:posOffset>-457485</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5284C1F" wp14:editId="35FD0F30">
                <wp:simplePos x="0" y="0"/>
                <wp:positionH relativeFrom="column">
                  <wp:posOffset>85642</wp:posOffset>
                </wp:positionH>
                <wp:positionV relativeFrom="paragraph">
                  <wp:posOffset>-457485</wp:posOffset>
                </wp:positionV>
                <wp:extent cx="360" cy="360"/>
                <wp:effectExtent l="57150" t="57150" r="57150" b="57150"/>
                <wp:wrapNone/>
                <wp:docPr id="1" name="Ink 1"/>
                <wp:cNvGraphicFramePr/>
                <a:graphic xmlns:a="http://schemas.openxmlformats.org/drawingml/2006/main">
                  <a:graphicData uri="http://schemas.openxmlformats.org/drawingml/2006/picture">
                    <pic:pic xmlns:pic="http://schemas.openxmlformats.org/drawingml/2006/picture">
                      <pic:nvPicPr>
                        <pic:cNvPr id="1" name="Ink 1"/>
                        <pic:cNvPicPr/>
                      </pic:nvPicPr>
                      <pic:blipFill>
                        <a:blip r:embed="rId12"/>
                        <a:stretch>
                          <a:fillRect/>
                        </a:stretch>
                      </pic:blipFill>
                      <pic:spPr>
                        <a:xfrm>
                          <a:off x="0" y="0"/>
                          <a:ext cx="36000" cy="36000"/>
                        </a:xfrm>
                        <a:prstGeom prst="rect">
                          <a:avLst/>
                        </a:prstGeom>
                      </pic:spPr>
                    </pic:pic>
                  </a:graphicData>
                </a:graphic>
              </wp:anchor>
            </w:drawing>
          </mc:Fallback>
        </mc:AlternateContent>
      </w:r>
      <w:r w:rsidRPr="002F13F9">
        <w:rPr>
          <w:rFonts w:ascii="Times New Roman" w:hAnsi="Times New Roman"/>
          <w:b/>
          <w:bCs/>
          <w:sz w:val="24"/>
          <w:szCs w:val="24"/>
        </w:rPr>
        <w:t>What is Coordinated Entry?</w:t>
      </w:r>
    </w:p>
    <w:p w14:paraId="4B045F75" w14:textId="77777777" w:rsidR="00DE5608" w:rsidRPr="002F13F9" w:rsidRDefault="00DE5608" w:rsidP="00DE5608">
      <w:pPr>
        <w:rPr>
          <w:rFonts w:ascii="Times New Roman" w:hAnsi="Times New Roman"/>
          <w:sz w:val="24"/>
          <w:szCs w:val="24"/>
        </w:rPr>
      </w:pPr>
      <w:r w:rsidRPr="002F13F9">
        <w:rPr>
          <w:rFonts w:ascii="Times New Roman" w:hAnsi="Times New Roman"/>
          <w:noProof/>
          <w:sz w:val="24"/>
          <w:szCs w:val="24"/>
        </w:rPr>
        <mc:AlternateContent>
          <mc:Choice Requires="aink">
            <w:drawing>
              <wp:anchor distT="0" distB="0" distL="114300" distR="114300" simplePos="0" relativeHeight="251661312" behindDoc="0" locked="0" layoutInCell="1" allowOverlap="1" wp14:anchorId="483C7AAE" wp14:editId="533B41AC">
                <wp:simplePos x="0" y="0"/>
                <wp:positionH relativeFrom="column">
                  <wp:posOffset>-1933598</wp:posOffset>
                </wp:positionH>
                <wp:positionV relativeFrom="paragraph">
                  <wp:posOffset>440495</wp:posOffset>
                </wp:positionV>
                <wp:extent cx="360" cy="360"/>
                <wp:effectExtent l="57150" t="57150" r="57150" b="5715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83C7AAE" wp14:editId="533B41AC">
                <wp:simplePos x="0" y="0"/>
                <wp:positionH relativeFrom="column">
                  <wp:posOffset>-1933598</wp:posOffset>
                </wp:positionH>
                <wp:positionV relativeFrom="paragraph">
                  <wp:posOffset>440495</wp:posOffset>
                </wp:positionV>
                <wp:extent cx="360" cy="360"/>
                <wp:effectExtent l="57150" t="57150" r="5715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14"/>
                        <a:stretch>
                          <a:fillRect/>
                        </a:stretch>
                      </pic:blipFill>
                      <pic:spPr>
                        <a:xfrm>
                          <a:off x="0" y="0"/>
                          <a:ext cx="36000" cy="36000"/>
                        </a:xfrm>
                        <a:prstGeom prst="rect">
                          <a:avLst/>
                        </a:prstGeom>
                      </pic:spPr>
                    </pic:pic>
                  </a:graphicData>
                </a:graphic>
              </wp:anchor>
            </w:drawing>
          </mc:Fallback>
        </mc:AlternateContent>
      </w:r>
      <w:r w:rsidRPr="002F13F9">
        <w:rPr>
          <w:rFonts w:ascii="Times New Roman" w:hAnsi="Times New Roman"/>
          <w:noProof/>
          <w:sz w:val="24"/>
          <w:szCs w:val="24"/>
        </w:rPr>
        <mc:AlternateContent>
          <mc:Choice Requires="aink">
            <w:drawing>
              <wp:anchor distT="0" distB="0" distL="114300" distR="114300" simplePos="0" relativeHeight="251660288" behindDoc="0" locked="0" layoutInCell="1" allowOverlap="1" wp14:anchorId="235342DF" wp14:editId="4C392141">
                <wp:simplePos x="0" y="0"/>
                <wp:positionH relativeFrom="column">
                  <wp:posOffset>23495</wp:posOffset>
                </wp:positionH>
                <wp:positionV relativeFrom="paragraph">
                  <wp:posOffset>892810</wp:posOffset>
                </wp:positionV>
                <wp:extent cx="360" cy="360"/>
                <wp:effectExtent l="57150" t="57150" r="57150" b="5715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235342DF" wp14:editId="4C392141">
                <wp:simplePos x="0" y="0"/>
                <wp:positionH relativeFrom="column">
                  <wp:posOffset>23495</wp:posOffset>
                </wp:positionH>
                <wp:positionV relativeFrom="paragraph">
                  <wp:posOffset>892810</wp:posOffset>
                </wp:positionV>
                <wp:extent cx="360" cy="360"/>
                <wp:effectExtent l="57150" t="57150" r="5715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16"/>
                        <a:stretch>
                          <a:fillRect/>
                        </a:stretch>
                      </pic:blipFill>
                      <pic:spPr>
                        <a:xfrm>
                          <a:off x="0" y="0"/>
                          <a:ext cx="36000" cy="36000"/>
                        </a:xfrm>
                        <a:prstGeom prst="rect">
                          <a:avLst/>
                        </a:prstGeom>
                      </pic:spPr>
                    </pic:pic>
                  </a:graphicData>
                </a:graphic>
              </wp:anchor>
            </w:drawing>
          </mc:Fallback>
        </mc:AlternateContent>
      </w:r>
      <w:r w:rsidRPr="002F13F9">
        <w:rPr>
          <w:rFonts w:ascii="Times New Roman" w:hAnsi="Times New Roman"/>
          <w:sz w:val="24"/>
          <w:szCs w:val="24"/>
        </w:rPr>
        <w:t>Coordinated Entry is a system used by the Continuum of Care (CoC) to prioritize the most vulnerable individuals and families experiencing homelessness. The CoC is responsible for implementing the system to meet the needs of the population and subpopulations experiencing homelessness within the geographic area of Onondaga, Oswego and Cayuga Counties.</w:t>
      </w:r>
    </w:p>
    <w:p w14:paraId="7877FBB1" w14:textId="77777777" w:rsidR="00DE5608" w:rsidRPr="002F13F9" w:rsidRDefault="00DE5608" w:rsidP="00DE5608">
      <w:pPr>
        <w:rPr>
          <w:rFonts w:ascii="Times New Roman" w:hAnsi="Times New Roman"/>
          <w:b/>
          <w:bCs/>
          <w:sz w:val="24"/>
          <w:szCs w:val="24"/>
        </w:rPr>
      </w:pPr>
      <w:r w:rsidRPr="002F13F9">
        <w:rPr>
          <w:rFonts w:ascii="Times New Roman" w:hAnsi="Times New Roman"/>
          <w:b/>
          <w:bCs/>
          <w:sz w:val="24"/>
          <w:szCs w:val="24"/>
        </w:rPr>
        <w:t>Why Coordinated Entry?</w:t>
      </w:r>
    </w:p>
    <w:p w14:paraId="430E9F21" w14:textId="77777777" w:rsidR="00DE5608" w:rsidRPr="002F13F9" w:rsidRDefault="00DE5608" w:rsidP="00DE5608">
      <w:pPr>
        <w:rPr>
          <w:rFonts w:ascii="Times New Roman" w:hAnsi="Times New Roman"/>
          <w:sz w:val="24"/>
          <w:szCs w:val="24"/>
        </w:rPr>
      </w:pPr>
      <w:r w:rsidRPr="002F13F9">
        <w:rPr>
          <w:rFonts w:ascii="Times New Roman" w:hAnsi="Times New Roman"/>
          <w:sz w:val="24"/>
          <w:szCs w:val="24"/>
        </w:rPr>
        <w:t>Coordinated entry is used to ensure that the community is prioritizing those experiencing chronic homelessness and other vulnerable individuals and families for housing by using a housing first/client centered approach. Persons experiencing homelessness who enter programs throughout the CoC will be given information and support to access and maintain permanent housing. The CoC is required to use the homeless management information system (HMIS) to comply with HUD’s data collection, management, and reporting standards. The CoC uses ServicePoint to collect participant-level data and data on the provision of housing and services to homeless individuals and families and to persons at risk of homelessness.</w:t>
      </w:r>
    </w:p>
    <w:p w14:paraId="269D9875" w14:textId="77777777" w:rsidR="00DE5608" w:rsidRPr="002F13F9" w:rsidRDefault="00DE5608" w:rsidP="00DE5608">
      <w:pPr>
        <w:rPr>
          <w:rFonts w:ascii="Times New Roman" w:hAnsi="Times New Roman"/>
          <w:b/>
          <w:bCs/>
          <w:sz w:val="24"/>
          <w:szCs w:val="24"/>
        </w:rPr>
      </w:pPr>
      <w:r w:rsidRPr="002F13F9">
        <w:rPr>
          <w:rFonts w:ascii="Times New Roman" w:hAnsi="Times New Roman"/>
          <w:b/>
          <w:bCs/>
          <w:sz w:val="24"/>
          <w:szCs w:val="24"/>
        </w:rPr>
        <w:t>Who uses Coordinated Entry?</w:t>
      </w:r>
    </w:p>
    <w:p w14:paraId="0948234B" w14:textId="77777777" w:rsidR="00DE5608" w:rsidRPr="002F13F9" w:rsidRDefault="00DE5608" w:rsidP="00DE5608">
      <w:pPr>
        <w:rPr>
          <w:rFonts w:ascii="Times New Roman" w:hAnsi="Times New Roman"/>
          <w:sz w:val="24"/>
          <w:szCs w:val="24"/>
        </w:rPr>
      </w:pPr>
      <w:r w:rsidRPr="002F13F9">
        <w:rPr>
          <w:rFonts w:ascii="Times New Roman" w:hAnsi="Times New Roman"/>
          <w:sz w:val="24"/>
          <w:szCs w:val="24"/>
        </w:rPr>
        <w:t>All CoC and ESG funded housing providers are required to use the Coordinated Entry system to fill vacancies in order of community priority.</w:t>
      </w:r>
    </w:p>
    <w:p w14:paraId="28E116C9" w14:textId="77777777" w:rsidR="00DE5608" w:rsidRPr="002F13F9" w:rsidRDefault="00DE5608" w:rsidP="00DE5608">
      <w:pPr>
        <w:rPr>
          <w:rFonts w:ascii="Times New Roman" w:hAnsi="Times New Roman"/>
          <w:b/>
          <w:bCs/>
          <w:sz w:val="24"/>
          <w:szCs w:val="24"/>
        </w:rPr>
      </w:pPr>
      <w:r w:rsidRPr="002F13F9">
        <w:rPr>
          <w:rFonts w:ascii="Times New Roman" w:hAnsi="Times New Roman"/>
          <w:b/>
          <w:bCs/>
          <w:sz w:val="24"/>
          <w:szCs w:val="24"/>
        </w:rPr>
        <w:t>How does the Coordinated Entry process work?</w:t>
      </w:r>
    </w:p>
    <w:p w14:paraId="0913D8CC" w14:textId="77777777" w:rsidR="00DE5608" w:rsidRPr="002F13F9" w:rsidRDefault="00DE5608" w:rsidP="00DE5608">
      <w:pPr>
        <w:rPr>
          <w:rFonts w:ascii="Times New Roman" w:hAnsi="Times New Roman"/>
          <w:sz w:val="24"/>
          <w:szCs w:val="24"/>
        </w:rPr>
      </w:pPr>
      <w:r w:rsidRPr="002F13F9">
        <w:rPr>
          <w:rFonts w:ascii="Times New Roman" w:hAnsi="Times New Roman"/>
          <w:sz w:val="24"/>
          <w:szCs w:val="24"/>
        </w:rPr>
        <w:t xml:space="preserve">All projects participating in Coordinated Entry will follow the assessment and triage protocols of the CE System. </w:t>
      </w:r>
      <w:r w:rsidRPr="002F13F9">
        <w:rPr>
          <w:rFonts w:ascii="Times New Roman" w:hAnsi="Times New Roman"/>
          <w:sz w:val="24"/>
          <w:szCs w:val="24"/>
        </w:rPr>
        <w:tab/>
      </w:r>
    </w:p>
    <w:p w14:paraId="5970C826" w14:textId="77777777" w:rsidR="00DE5608" w:rsidRPr="002F13F9" w:rsidRDefault="00DE5608" w:rsidP="00DE5608">
      <w:pPr>
        <w:rPr>
          <w:rFonts w:ascii="Times New Roman" w:eastAsiaTheme="majorEastAsia" w:hAnsi="Times New Roman"/>
          <w:color w:val="000000" w:themeColor="text1"/>
          <w:kern w:val="24"/>
          <w:sz w:val="24"/>
          <w:szCs w:val="24"/>
        </w:rPr>
      </w:pPr>
      <w:r w:rsidRPr="002F13F9">
        <w:rPr>
          <w:rFonts w:ascii="Times New Roman" w:hAnsi="Times New Roman"/>
          <w:sz w:val="24"/>
          <w:szCs w:val="24"/>
        </w:rPr>
        <w:t xml:space="preserve">Shelter and street outreach staff will assess clients using the </w:t>
      </w:r>
      <w:r w:rsidRPr="002F13F9">
        <w:rPr>
          <w:rFonts w:ascii="Times New Roman" w:eastAsiaTheme="majorEastAsia" w:hAnsi="Times New Roman"/>
          <w:color w:val="000000" w:themeColor="text1"/>
          <w:kern w:val="24"/>
          <w:sz w:val="24"/>
          <w:szCs w:val="24"/>
        </w:rPr>
        <w:t>Vulnerability Index Service Prioritization Decision Assistance Tool (VI-SPDAT). This tool is housed in HMIS and is used to aid in prioritizing program referral. Once the VI-SPDAT is complete, shelter and street outreach staff will put in a coordinated entry referral. Individuals and families will be referred to programs that would best fit their needs. Programs include ESG/STE</w:t>
      </w:r>
      <w:r>
        <w:rPr>
          <w:rFonts w:ascii="Times New Roman" w:eastAsiaTheme="majorEastAsia" w:hAnsi="Times New Roman"/>
          <w:color w:val="000000" w:themeColor="text1"/>
          <w:kern w:val="24"/>
          <w:sz w:val="24"/>
          <w:szCs w:val="24"/>
        </w:rPr>
        <w:t>HP</w:t>
      </w:r>
      <w:r w:rsidRPr="002F13F9">
        <w:rPr>
          <w:rFonts w:ascii="Times New Roman" w:eastAsiaTheme="majorEastAsia" w:hAnsi="Times New Roman"/>
          <w:color w:val="000000" w:themeColor="text1"/>
          <w:kern w:val="24"/>
          <w:sz w:val="24"/>
          <w:szCs w:val="24"/>
        </w:rPr>
        <w:t xml:space="preserve">, transitional housing, rapid rehousing, rental assistance program, and permanent supportive housing. </w:t>
      </w:r>
    </w:p>
    <w:p w14:paraId="56BB42EE" w14:textId="77777777" w:rsidR="00DE5608" w:rsidRPr="002F13F9" w:rsidRDefault="00DE5608" w:rsidP="00DE5608">
      <w:pPr>
        <w:rPr>
          <w:rFonts w:ascii="Times New Roman" w:eastAsiaTheme="majorEastAsia" w:hAnsi="Times New Roman"/>
          <w:color w:val="000000" w:themeColor="text1"/>
          <w:kern w:val="24"/>
          <w:sz w:val="24"/>
          <w:szCs w:val="24"/>
        </w:rPr>
      </w:pPr>
      <w:r w:rsidRPr="002F13F9">
        <w:rPr>
          <w:rFonts w:ascii="Times New Roman" w:eastAsiaTheme="majorEastAsia" w:hAnsi="Times New Roman"/>
          <w:color w:val="000000" w:themeColor="text1"/>
          <w:kern w:val="24"/>
          <w:sz w:val="24"/>
          <w:szCs w:val="24"/>
        </w:rPr>
        <w:t>The CoC will check the quality of the referrals and organize referrals in order of priority. CoC staff will match individuals and families to appropriate program openings complying with prioritization policies. CoC staff will communicate match results by providing housing providers with the coordinated entry prioritization list on a weekly basis.</w:t>
      </w:r>
    </w:p>
    <w:p w14:paraId="6903783B" w14:textId="77777777" w:rsidR="00DE5608" w:rsidRPr="002F13F9" w:rsidRDefault="00DE5608" w:rsidP="00DE5608">
      <w:pPr>
        <w:rPr>
          <w:rFonts w:ascii="Times New Roman" w:eastAsiaTheme="majorEastAsia" w:hAnsi="Times New Roman"/>
          <w:color w:val="000000" w:themeColor="text1"/>
          <w:kern w:val="24"/>
          <w:sz w:val="24"/>
          <w:szCs w:val="24"/>
        </w:rPr>
      </w:pPr>
      <w:r w:rsidRPr="002F13F9">
        <w:rPr>
          <w:rFonts w:ascii="Times New Roman" w:eastAsiaTheme="majorEastAsia" w:hAnsi="Times New Roman"/>
          <w:color w:val="000000" w:themeColor="text1"/>
          <w:kern w:val="24"/>
          <w:sz w:val="24"/>
          <w:szCs w:val="24"/>
        </w:rPr>
        <w:t xml:space="preserve">Housing providers will review the coordinated entry list and contact individuals and families who are matched to their program. Housing providers are required to close out coordinated entry referrals once individuals move into housing. </w:t>
      </w:r>
    </w:p>
    <w:p w14:paraId="4CA1E780" w14:textId="77777777" w:rsidR="00D4666F" w:rsidRDefault="00D4666F" w:rsidP="00DC708E">
      <w:pPr>
        <w:tabs>
          <w:tab w:val="left" w:pos="9540"/>
        </w:tabs>
        <w:ind w:left="720" w:right="1440"/>
        <w:rPr>
          <w:rFonts w:ascii="Times New Roman" w:hAnsi="Times New Roman" w:cs="Times New Roman"/>
          <w:sz w:val="24"/>
          <w:szCs w:val="24"/>
        </w:rPr>
      </w:pPr>
    </w:p>
    <w:p w14:paraId="7A3AFF8D" w14:textId="77777777" w:rsidR="00D4666F" w:rsidRPr="00164FBF" w:rsidRDefault="00D4666F" w:rsidP="00DC708E">
      <w:pPr>
        <w:ind w:left="720"/>
        <w:rPr>
          <w:rFonts w:ascii="Times New Roman" w:hAnsi="Times New Roman" w:cs="Times New Roman"/>
          <w:sz w:val="24"/>
          <w:szCs w:val="24"/>
        </w:rPr>
      </w:pPr>
    </w:p>
    <w:sectPr w:rsidR="00D4666F" w:rsidRPr="00164FBF" w:rsidSect="00DC708E">
      <w:headerReference w:type="default" r:id="rId17"/>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E0A2" w14:textId="77777777" w:rsidR="006326F8" w:rsidRDefault="006326F8" w:rsidP="000B78BC">
      <w:pPr>
        <w:spacing w:after="0" w:line="240" w:lineRule="auto"/>
      </w:pPr>
      <w:r>
        <w:separator/>
      </w:r>
    </w:p>
  </w:endnote>
  <w:endnote w:type="continuationSeparator" w:id="0">
    <w:p w14:paraId="316BCA6A" w14:textId="77777777" w:rsidR="006326F8" w:rsidRDefault="006326F8"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B9BD" w14:textId="77777777" w:rsidR="006326F8" w:rsidRDefault="006326F8" w:rsidP="000B78BC">
      <w:pPr>
        <w:spacing w:after="0" w:line="240" w:lineRule="auto"/>
      </w:pPr>
      <w:r>
        <w:separator/>
      </w:r>
    </w:p>
  </w:footnote>
  <w:footnote w:type="continuationSeparator" w:id="0">
    <w:p w14:paraId="57849328" w14:textId="77777777" w:rsidR="006326F8" w:rsidRDefault="006326F8"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AC92" w14:textId="3701BDB6" w:rsidR="000B78BC" w:rsidRDefault="00864AEE" w:rsidP="00DC708E">
    <w:pPr>
      <w:pStyle w:val="Header"/>
      <w:tabs>
        <w:tab w:val="clear" w:pos="9360"/>
        <w:tab w:val="left" w:pos="0"/>
      </w:tabs>
      <w:jc w:val="center"/>
    </w:pPr>
    <w:r>
      <w:rPr>
        <w:noProof/>
      </w:rPr>
      <w:drawing>
        <wp:inline distT="0" distB="0" distL="0" distR="0" wp14:anchorId="58D7BC24" wp14:editId="4C6DEDFE">
          <wp:extent cx="6893560" cy="1554466"/>
          <wp:effectExtent l="0" t="0" r="2540" b="8255"/>
          <wp:docPr id="58" name="Picture 5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6981672" cy="1574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F11E1"/>
    <w:multiLevelType w:val="hybridMultilevel"/>
    <w:tmpl w:val="0350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870311"/>
    <w:multiLevelType w:val="hybridMultilevel"/>
    <w:tmpl w:val="B2223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F468C"/>
    <w:multiLevelType w:val="hybridMultilevel"/>
    <w:tmpl w:val="9930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4"/>
  </w:num>
  <w:num w:numId="5">
    <w:abstractNumId w:val="9"/>
  </w:num>
  <w:num w:numId="6">
    <w:abstractNumId w:val="12"/>
  </w:num>
  <w:num w:numId="7">
    <w:abstractNumId w:val="7"/>
  </w:num>
  <w:num w:numId="8">
    <w:abstractNumId w:val="11"/>
  </w:num>
  <w:num w:numId="9">
    <w:abstractNumId w:val="10"/>
  </w:num>
  <w:num w:numId="10">
    <w:abstractNumId w:val="14"/>
  </w:num>
  <w:num w:numId="11">
    <w:abstractNumId w:val="1"/>
  </w:num>
  <w:num w:numId="12">
    <w:abstractNumId w:val="2"/>
  </w:num>
  <w:num w:numId="13">
    <w:abstractNumId w:val="6"/>
  </w:num>
  <w:num w:numId="14">
    <w:abstractNumId w:val="8"/>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MTExMzG1MDcxsTBU0lEKTi0uzszPAykwqgUAolQVPiwAAAA="/>
  </w:docVars>
  <w:rsids>
    <w:rsidRoot w:val="000B78BC"/>
    <w:rsid w:val="000B78BC"/>
    <w:rsid w:val="00121BA4"/>
    <w:rsid w:val="00164FBF"/>
    <w:rsid w:val="001B4DAD"/>
    <w:rsid w:val="001E4A30"/>
    <w:rsid w:val="00211CEF"/>
    <w:rsid w:val="002563DE"/>
    <w:rsid w:val="00276454"/>
    <w:rsid w:val="002C238D"/>
    <w:rsid w:val="002D783C"/>
    <w:rsid w:val="00457AD7"/>
    <w:rsid w:val="004C4CFA"/>
    <w:rsid w:val="00506699"/>
    <w:rsid w:val="005358E8"/>
    <w:rsid w:val="00541FD1"/>
    <w:rsid w:val="00544AE5"/>
    <w:rsid w:val="005B23BA"/>
    <w:rsid w:val="005D0046"/>
    <w:rsid w:val="005E29F1"/>
    <w:rsid w:val="006326F8"/>
    <w:rsid w:val="00653E3B"/>
    <w:rsid w:val="006A61C3"/>
    <w:rsid w:val="00727523"/>
    <w:rsid w:val="007B3B67"/>
    <w:rsid w:val="007B50C4"/>
    <w:rsid w:val="0086029F"/>
    <w:rsid w:val="00864AEE"/>
    <w:rsid w:val="00944FC0"/>
    <w:rsid w:val="009E7017"/>
    <w:rsid w:val="00A655F6"/>
    <w:rsid w:val="00AA7B2B"/>
    <w:rsid w:val="00BA58EE"/>
    <w:rsid w:val="00BB000E"/>
    <w:rsid w:val="00C00753"/>
    <w:rsid w:val="00C72E57"/>
    <w:rsid w:val="00C81246"/>
    <w:rsid w:val="00D4666F"/>
    <w:rsid w:val="00DC708E"/>
    <w:rsid w:val="00DE5608"/>
    <w:rsid w:val="00DF0280"/>
    <w:rsid w:val="00E5291C"/>
    <w:rsid w:val="00E72CAE"/>
    <w:rsid w:val="00E800D8"/>
    <w:rsid w:val="00EE3843"/>
    <w:rsid w:val="00EE5684"/>
    <w:rsid w:val="00FE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paragraph" w:styleId="NoSpacing">
    <w:name w:val="No Spacing"/>
    <w:uiPriority w:val="1"/>
    <w:qFormat/>
    <w:rsid w:val="00DE5608"/>
    <w:pPr>
      <w:spacing w:after="0" w:line="240" w:lineRule="auto"/>
    </w:pPr>
    <w:rPr>
      <w:rFonts w:ascii="Arial" w:eastAsia="Times New Roman" w:hAnsi="Arial" w:cs="Times New Roman"/>
      <w:kern w:val="28"/>
      <w:sz w:val="20"/>
      <w:szCs w:val="20"/>
    </w:rPr>
  </w:style>
  <w:style w:type="character" w:styleId="Hyperlink">
    <w:name w:val="Hyperlink"/>
    <w:basedOn w:val="DefaultParagraphFont"/>
    <w:uiPriority w:val="99"/>
    <w:unhideWhenUsed/>
    <w:rsid w:val="00DE5608"/>
    <w:rPr>
      <w:color w:val="0000FF" w:themeColor="hyperlink"/>
      <w:u w:val="single"/>
    </w:rPr>
  </w:style>
  <w:style w:type="table" w:styleId="TableGrid">
    <w:name w:val="Table Grid"/>
    <w:basedOn w:val="TableNormal"/>
    <w:uiPriority w:val="59"/>
    <w:rsid w:val="00DE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hyperlink" Target="mailto:mstuart@unitedway-cn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hccny.org/stats-resource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0T16:55:50.137"/>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0"/>
      <inkml:brushProperty name="anchorY" value="0"/>
      <inkml:brushProperty name="scaleFactor" value="0.5"/>
    </inkml:brush>
  </inkml:definitions>
  <inkml:trace contextRef="#ctx0" brushRef="#br0">0 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0T16:56:14.361"/>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14954.77539"/>
      <inkml:brushProperty name="anchorY" value="-15427.94922"/>
      <inkml:brushProperty name="scaleFactor" value="0.5"/>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0T16:56:06.545"/>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13684.77539"/>
      <inkml:brushProperty name="anchorY" value="-14157.94922"/>
      <inkml:brushProperty name="scaleFactor" value="0.5"/>
    </inkml:brush>
    <inkml:brush xml:id="br1">
      <inkml:brushProperty name="width" value="0.1" units="cm"/>
      <inkml:brushProperty name="height" value="0.1" units="cm"/>
      <inkml:brushProperty name="color" value="#AE198D"/>
      <inkml:brushProperty name="ignorePressure" value="1"/>
      <inkml:brushProperty name="inkEffects" value="galaxy"/>
      <inkml:brushProperty name="anchorX" value="-14319.77539"/>
      <inkml:brushProperty name="anchorY" value="-14792.94922"/>
      <inkml:brushProperty name="scaleFactor" value="0.5"/>
    </inkml:brush>
  </inkml:definitions>
  <inkml:trace contextRef="#ctx0" brushRef="#br0">0 0,'0'0,"0"0</inkml:trace>
  <inkml:trace contextRef="#ctx0" brushRef="#br1" timeOffset="638.6">0 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Stuart</dc:creator>
  <cp:lastModifiedBy>Miranda Eddy</cp:lastModifiedBy>
  <cp:revision>2</cp:revision>
  <cp:lastPrinted>2020-02-05T16:04:00Z</cp:lastPrinted>
  <dcterms:created xsi:type="dcterms:W3CDTF">2021-09-15T17:38:00Z</dcterms:created>
  <dcterms:modified xsi:type="dcterms:W3CDTF">2021-09-15T17:38:00Z</dcterms:modified>
</cp:coreProperties>
</file>