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A1B1C2" w14:textId="784F6659" w:rsidR="00934E9A" w:rsidRDefault="008C4325">
      <w:pPr>
        <w:pStyle w:val="Heading1"/>
      </w:pPr>
      <w:sdt>
        <w:sdtPr>
          <w:alias w:val="Enter organization name:"/>
          <w:tag w:val=""/>
          <w:id w:val="1410501846"/>
          <w:placeholder>
            <w:docPart w:val="6C199018F5DB424E940B7286EF43F2D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7A42B6">
            <w:t>HHC Advisory Board</w:t>
          </w:r>
        </w:sdtContent>
      </w:sdt>
    </w:p>
    <w:p w14:paraId="4C2D5F9B" w14:textId="77777777" w:rsidR="00934E9A" w:rsidRDefault="008C4325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F192FB579D294B8D8ADA862A11E7C616"/>
          </w:placeholder>
          <w:temporary/>
          <w:showingPlcHdr/>
        </w:sdtPr>
        <w:sdtEndPr/>
        <w:sdtContent>
          <w:r w:rsidR="006B1778">
            <w:t>Meeting Minutes</w:t>
          </w:r>
        </w:sdtContent>
      </w:sdt>
    </w:p>
    <w:p w14:paraId="03B9882A" w14:textId="5BD2780A" w:rsidR="00934E9A" w:rsidRDefault="008C4325">
      <w:pPr>
        <w:pStyle w:val="Date"/>
      </w:pPr>
      <w:sdt>
        <w:sdtPr>
          <w:alias w:val="Enter date of meeting:"/>
          <w:tag w:val=""/>
          <w:id w:val="373818028"/>
          <w:placeholder>
            <w:docPart w:val="FB771D1CFAFF410B9FD47ABFFE680A6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72988">
            <w:t>May 12, 2020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2F9636DE" w14:textId="77777777" w:rsidTr="00CB4FBB">
        <w:sdt>
          <w:sdtPr>
            <w:alias w:val="Present:"/>
            <w:tag w:val="Present:"/>
            <w:id w:val="1219014275"/>
            <w:placeholder>
              <w:docPart w:val="E57EC2644D9A4EABB75F45D174091C6A"/>
            </w:placeholder>
            <w:temporary/>
            <w:showingPlcHdr/>
          </w:sdtPr>
          <w:sdtEndPr/>
          <w:sdtContent>
            <w:tc>
              <w:tcPr>
                <w:tcW w:w="2070" w:type="dxa"/>
              </w:tcPr>
              <w:p w14:paraId="7FA97857" w14:textId="77777777" w:rsidR="00934E9A" w:rsidRDefault="006B1778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290" w:type="dxa"/>
          </w:tcPr>
          <w:p w14:paraId="237A8D94" w14:textId="111214A9" w:rsidR="00934E9A" w:rsidRDefault="00A72988">
            <w:pPr>
              <w:pStyle w:val="NoSpacing"/>
            </w:pPr>
            <w:r>
              <w:t xml:space="preserve">Megan Stuart, Miranda Eddy, Mat </w:t>
            </w:r>
            <w:proofErr w:type="spellStart"/>
            <w:r>
              <w:t>Roosa</w:t>
            </w:r>
            <w:proofErr w:type="spellEnd"/>
            <w:r>
              <w:t xml:space="preserve">, Allison Brooks, Joe King, Gidget Stevens, Monica Brown, Sarah Schutt, Mary Rathbun, Kelly Gonzales, Amber Vander Ploeg, Danielle Johnson, Diane Cooper-Currier, Sally Curran, Sonja Gottbrecht, Lindsay Bentley, Marty Skahen, Sue McMahon, Timothy Donovan, Renee Jensen, Liz </w:t>
            </w:r>
            <w:proofErr w:type="spellStart"/>
            <w:r>
              <w:t>Vuillemot</w:t>
            </w:r>
            <w:proofErr w:type="spellEnd"/>
            <w:r>
              <w:t xml:space="preserve">, Sally </w:t>
            </w:r>
            <w:proofErr w:type="spellStart"/>
            <w:r>
              <w:t>Santangelo</w:t>
            </w:r>
            <w:proofErr w:type="spellEnd"/>
            <w:r>
              <w:t xml:space="preserve">, </w:t>
            </w:r>
            <w:r w:rsidR="00D26592">
              <w:t>Ben Lockwood.</w:t>
            </w:r>
          </w:p>
        </w:tc>
      </w:tr>
      <w:tr w:rsidR="00934E9A" w14:paraId="7D95DC44" w14:textId="77777777" w:rsidTr="00CB4FBB">
        <w:sdt>
          <w:sdtPr>
            <w:alias w:val="Next meeting:"/>
            <w:tag w:val="Next meeting:"/>
            <w:id w:val="1579632615"/>
            <w:placeholder>
              <w:docPart w:val="B95F6BDB5BB14FA4A9C74ACF107E778B"/>
            </w:placeholder>
            <w:temporary/>
            <w:showingPlcHdr/>
          </w:sdtPr>
          <w:sdtEndPr/>
          <w:sdtContent>
            <w:tc>
              <w:tcPr>
                <w:tcW w:w="2070" w:type="dxa"/>
              </w:tcPr>
              <w:p w14:paraId="30C39CCB" w14:textId="77777777" w:rsidR="00934E9A" w:rsidRDefault="006B1778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290" w:type="dxa"/>
          </w:tcPr>
          <w:p w14:paraId="5B62EFC9" w14:textId="0742F265" w:rsidR="00934E9A" w:rsidRDefault="00A72988">
            <w:pPr>
              <w:pStyle w:val="NoSpacing"/>
            </w:pPr>
            <w:r>
              <w:t>July 14, 2020</w:t>
            </w:r>
            <w:r w:rsidR="0034332A">
              <w:t xml:space="preserve">, </w:t>
            </w:r>
            <w:r>
              <w:t>2:30-4:00 pm</w:t>
            </w:r>
            <w:r w:rsidR="0034332A">
              <w:t xml:space="preserve">, </w:t>
            </w:r>
          </w:p>
        </w:tc>
      </w:tr>
    </w:tbl>
    <w:p w14:paraId="79300C45" w14:textId="642BBF30" w:rsidR="00934E9A" w:rsidRDefault="00A72988">
      <w:pPr>
        <w:pStyle w:val="ListNumber"/>
      </w:pPr>
      <w:r>
        <w:t>Called to order</w:t>
      </w:r>
    </w:p>
    <w:p w14:paraId="43539EBD" w14:textId="069EE115" w:rsidR="00934E9A" w:rsidRDefault="00A72988">
      <w:pPr>
        <w:pStyle w:val="NormalIndent"/>
      </w:pPr>
      <w:r>
        <w:t xml:space="preserve">Allison Brooks called the meeting to order at 2:34 pm. </w:t>
      </w:r>
    </w:p>
    <w:p w14:paraId="79FD933F" w14:textId="2351AE63" w:rsidR="00934E9A" w:rsidRDefault="00A72988">
      <w:pPr>
        <w:pStyle w:val="ListNumber"/>
      </w:pPr>
      <w:r>
        <w:t xml:space="preserve">Presentation of </w:t>
      </w:r>
      <w:r w:rsidR="00957B0F">
        <w:t>Eviction Laws and Moratoriums</w:t>
      </w:r>
    </w:p>
    <w:p w14:paraId="1006C8E2" w14:textId="3B6B2BE4" w:rsidR="00934E9A" w:rsidRDefault="00D26592">
      <w:pPr>
        <w:pStyle w:val="NormalIndent"/>
      </w:pPr>
      <w:r>
        <w:t xml:space="preserve">Sally Curran presented </w:t>
      </w:r>
      <w:r w:rsidR="00946A59">
        <w:t xml:space="preserve">information </w:t>
      </w:r>
      <w:r>
        <w:t>on the eviction moratorium.  The complete mo</w:t>
      </w:r>
      <w:r w:rsidR="007A42B6">
        <w:t>ratorium</w:t>
      </w:r>
      <w:r>
        <w:t xml:space="preserve"> lasts through June 19</w:t>
      </w:r>
      <w:r w:rsidRPr="00D26592">
        <w:rPr>
          <w:vertAlign w:val="superscript"/>
        </w:rPr>
        <w:t>th</w:t>
      </w:r>
      <w:r>
        <w:t>. Landlords</w:t>
      </w:r>
      <w:r w:rsidR="007A42B6">
        <w:t>’ grievances</w:t>
      </w:r>
      <w:r>
        <w:t xml:space="preserve"> cannot</w:t>
      </w:r>
      <w:r w:rsidR="00C63A6E">
        <w:t xml:space="preserve"> be</w:t>
      </w:r>
      <w:r>
        <w:t xml:space="preserve"> filed until June 14</w:t>
      </w:r>
      <w:r w:rsidRPr="00D26592">
        <w:rPr>
          <w:vertAlign w:val="superscript"/>
        </w:rPr>
        <w:t>th</w:t>
      </w:r>
      <w:r w:rsidR="00C63A6E">
        <w:t>.  Additional federal non-payment</w:t>
      </w:r>
      <w:r>
        <w:t xml:space="preserve"> in subsidized housing i</w:t>
      </w:r>
      <w:r w:rsidR="00C63A6E">
        <w:t>s August 20th.  The extension for</w:t>
      </w:r>
      <w:r>
        <w:t xml:space="preserve"> the pause on filing for e</w:t>
      </w:r>
      <w:r w:rsidR="00C63A6E">
        <w:t>victio</w:t>
      </w:r>
      <w:r>
        <w:t xml:space="preserve">n </w:t>
      </w:r>
      <w:r w:rsidR="00C63A6E">
        <w:t xml:space="preserve">is </w:t>
      </w:r>
      <w:r>
        <w:t>for non-pay</w:t>
      </w:r>
      <w:r w:rsidR="00C63A6E">
        <w:t>ment</w:t>
      </w:r>
      <w:r>
        <w:t xml:space="preserve"> and only for people </w:t>
      </w:r>
      <w:r w:rsidR="00C9148B">
        <w:t>who are a</w:t>
      </w:r>
      <w:r w:rsidR="007A42B6">
        <w:t>ffected by</w:t>
      </w:r>
      <w:r w:rsidR="00C63A6E">
        <w:t xml:space="preserve"> COVID directly.  </w:t>
      </w:r>
      <w:r w:rsidR="00C9148B">
        <w:t>There is</w:t>
      </w:r>
      <w:r>
        <w:t xml:space="preserve"> hop</w:t>
      </w:r>
      <w:r w:rsidR="00C9148B">
        <w:t>e</w:t>
      </w:r>
      <w:r>
        <w:t xml:space="preserve"> that all moratoriums are extended. The</w:t>
      </w:r>
      <w:r w:rsidR="00C9148B">
        <w:t xml:space="preserve"> Volunteer Lawyers Project is instructing</w:t>
      </w:r>
      <w:r>
        <w:t xml:space="preserve"> clients to send a letter or text with documentations to their landlords</w:t>
      </w:r>
      <w:r w:rsidR="00C9148B">
        <w:t xml:space="preserve"> asking for extensions or leeway</w:t>
      </w:r>
      <w:r>
        <w:t xml:space="preserve">.  The worry is that landlords will evict those who are the most vulnerable.  </w:t>
      </w:r>
      <w:r w:rsidR="00C9148B">
        <w:t>A question was asked if there was grace given in terms of financial burden and</w:t>
      </w:r>
      <w:r>
        <w:t xml:space="preserve"> loss of income or increased household ex</w:t>
      </w:r>
      <w:r w:rsidR="0009263A">
        <w:t>penses.</w:t>
      </w:r>
      <w:r w:rsidR="00C9148B">
        <w:t xml:space="preserve"> </w:t>
      </w:r>
      <w:r w:rsidR="0009263A">
        <w:t>The VLP</w:t>
      </w:r>
      <w:r>
        <w:t xml:space="preserve"> will try to make ev</w:t>
      </w:r>
      <w:r w:rsidR="0009263A">
        <w:t>ery argument possible. The executive order is very vague, but it is</w:t>
      </w:r>
      <w:r>
        <w:t xml:space="preserve"> an either/or</w:t>
      </w:r>
      <w:r w:rsidR="0009263A">
        <w:t xml:space="preserve">, </w:t>
      </w:r>
      <w:r>
        <w:t>not both. They are trying to encourage people to pay rent if they can. The A</w:t>
      </w:r>
      <w:r w:rsidR="0009263A">
        <w:t xml:space="preserve">ttorney </w:t>
      </w:r>
      <w:r>
        <w:t>G</w:t>
      </w:r>
      <w:r w:rsidR="0009263A">
        <w:t>eneral</w:t>
      </w:r>
      <w:r>
        <w:t xml:space="preserve"> sent out an article on the definition of unlawful eviction.  Federally subsidized </w:t>
      </w:r>
      <w:r w:rsidR="0009263A">
        <w:t xml:space="preserve">moratorium ends on </w:t>
      </w:r>
      <w:r>
        <w:t>August 24</w:t>
      </w:r>
      <w:r w:rsidRPr="00D26592">
        <w:rPr>
          <w:vertAlign w:val="superscript"/>
        </w:rPr>
        <w:t>th</w:t>
      </w:r>
      <w:r>
        <w:t xml:space="preserve">.  Governor’s orders </w:t>
      </w:r>
      <w:r w:rsidR="00F44E11">
        <w:t>states that no filing</w:t>
      </w:r>
      <w:r>
        <w:t xml:space="preserve"> an eviction until after August 20</w:t>
      </w:r>
      <w:r w:rsidRPr="00D26592">
        <w:rPr>
          <w:vertAlign w:val="superscript"/>
        </w:rPr>
        <w:t>th</w:t>
      </w:r>
      <w:r>
        <w:t>. No late fees are allowed</w:t>
      </w:r>
      <w:r w:rsidR="00F44E11">
        <w:t xml:space="preserve"> to be added or charged</w:t>
      </w:r>
      <w:r>
        <w:t>.  There has been a possibility of applying the security deposit</w:t>
      </w:r>
      <w:r w:rsidR="00957B0F">
        <w:t xml:space="preserve"> toward rent owed and then pay it at 1/12% of deposit for the next year. Constructive evictions are illegal</w:t>
      </w:r>
      <w:r w:rsidR="00F44E11">
        <w:t>; these</w:t>
      </w:r>
      <w:r w:rsidR="00957B0F">
        <w:t xml:space="preserve"> evictions </w:t>
      </w:r>
      <w:r w:rsidR="00F44E11">
        <w:t>are when</w:t>
      </w:r>
      <w:r w:rsidR="00957B0F">
        <w:t xml:space="preserve"> the landlords are cutt</w:t>
      </w:r>
      <w:r w:rsidR="005E15D3">
        <w:t>ing off water or power. There are</w:t>
      </w:r>
      <w:r w:rsidR="00957B0F">
        <w:t xml:space="preserve"> some news media outlets </w:t>
      </w:r>
      <w:r w:rsidR="005E15D3">
        <w:t xml:space="preserve">that </w:t>
      </w:r>
      <w:r w:rsidR="00957B0F">
        <w:t xml:space="preserve">have been releasing this information. </w:t>
      </w:r>
    </w:p>
    <w:p w14:paraId="6F553647" w14:textId="11E33AE3" w:rsidR="00934E9A" w:rsidRDefault="00957B0F">
      <w:pPr>
        <w:pStyle w:val="ListNumber"/>
      </w:pPr>
      <w:r>
        <w:t>NY 505 COVID Framework</w:t>
      </w:r>
    </w:p>
    <w:p w14:paraId="33103A21" w14:textId="11A61DFE" w:rsidR="00A05EF7" w:rsidRDefault="00957B0F" w:rsidP="00C208FD">
      <w:pPr>
        <w:pStyle w:val="NormalIndent"/>
      </w:pPr>
      <w:r>
        <w:t xml:space="preserve">Megan Stuart presented on the COVID response framework.  This plan is for 60 days from now. Please see attached presentation. </w:t>
      </w:r>
    </w:p>
    <w:p w14:paraId="7A652344" w14:textId="1DD1CCC3" w:rsidR="00957B0F" w:rsidRPr="00E16CF7" w:rsidRDefault="00957B0F" w:rsidP="00C208FD">
      <w:pPr>
        <w:pStyle w:val="NormalIndent"/>
        <w:rPr>
          <w:highlight w:val="yellow"/>
        </w:rPr>
      </w:pPr>
      <w:r w:rsidRPr="00E16CF7">
        <w:rPr>
          <w:highlight w:val="yellow"/>
        </w:rPr>
        <w:t xml:space="preserve">There have been some good collabs and good organization.  Megan will be inputting historical documentation to fill out. </w:t>
      </w:r>
    </w:p>
    <w:p w14:paraId="14A91A74" w14:textId="55E0A322" w:rsidR="00957B0F" w:rsidRPr="00E16CF7" w:rsidRDefault="00957B0F" w:rsidP="00C208FD">
      <w:pPr>
        <w:pStyle w:val="NormalIndent"/>
        <w:rPr>
          <w:highlight w:val="yellow"/>
        </w:rPr>
      </w:pPr>
      <w:r w:rsidRPr="00E16CF7">
        <w:rPr>
          <w:highlight w:val="yellow"/>
        </w:rPr>
        <w:t xml:space="preserve">Action-Priority: Phase 1- already done. Street outreach has been going out 5 days a week in Onondaga. </w:t>
      </w:r>
      <w:r w:rsidR="00727755" w:rsidRPr="00E16CF7">
        <w:rPr>
          <w:highlight w:val="yellow"/>
        </w:rPr>
        <w:t xml:space="preserve">There is minimal outreach in Cayuga and Oswego Counties.  Syracuse Health Center </w:t>
      </w:r>
      <w:r w:rsidR="00727755" w:rsidRPr="00E16CF7">
        <w:rPr>
          <w:highlight w:val="yellow"/>
        </w:rPr>
        <w:lastRenderedPageBreak/>
        <w:t xml:space="preserve">is doing some testing for the shelters throughout Syracuse. Transportation has been problematic- no contracts have been able to be placed. Oswego is keeping the code blue center to open for </w:t>
      </w:r>
      <w:proofErr w:type="spellStart"/>
      <w:r w:rsidR="00727755" w:rsidRPr="00E16CF7">
        <w:rPr>
          <w:highlight w:val="yellow"/>
        </w:rPr>
        <w:t>covid</w:t>
      </w:r>
      <w:proofErr w:type="spellEnd"/>
      <w:r w:rsidR="00727755" w:rsidRPr="00E16CF7">
        <w:rPr>
          <w:highlight w:val="yellow"/>
        </w:rPr>
        <w:t xml:space="preserve"> reasons. Onondaga has worked with Lyft with no official capacity. Sue is thinking there is going to be some ESG/CDBG carve-out for street outreach </w:t>
      </w:r>
    </w:p>
    <w:p w14:paraId="25DF3422" w14:textId="0F0099A4" w:rsidR="00727755" w:rsidRPr="00E16CF7" w:rsidRDefault="00727755" w:rsidP="00C208FD">
      <w:pPr>
        <w:pStyle w:val="NormalIndent"/>
        <w:rPr>
          <w:highlight w:val="yellow"/>
        </w:rPr>
      </w:pPr>
      <w:r w:rsidRPr="00E16CF7">
        <w:rPr>
          <w:highlight w:val="yellow"/>
        </w:rPr>
        <w:t xml:space="preserve">Shelters: </w:t>
      </w:r>
      <w:r w:rsidR="00B1685F" w:rsidRPr="00E16CF7">
        <w:rPr>
          <w:highlight w:val="yellow"/>
        </w:rPr>
        <w:t xml:space="preserve">Healthcare is present at CCOC and soon to be at RM.  County is providing PPE as they can. ODTA mandates counties to help re-entry of previously incarcerated individuals.  </w:t>
      </w:r>
    </w:p>
    <w:p w14:paraId="2512E6B2" w14:textId="4DFD8ABF" w:rsidR="00B1685F" w:rsidRPr="00E16CF7" w:rsidRDefault="00B1685F" w:rsidP="00C208FD">
      <w:pPr>
        <w:pStyle w:val="NormalIndent"/>
        <w:rPr>
          <w:highlight w:val="yellow"/>
        </w:rPr>
      </w:pPr>
      <w:r w:rsidRPr="00E16CF7">
        <w:rPr>
          <w:highlight w:val="yellow"/>
        </w:rPr>
        <w:t xml:space="preserve">Shelters have been utilizing the COVID HMIS that has been privatized for HIPAA purposes. </w:t>
      </w:r>
    </w:p>
    <w:p w14:paraId="12C0A186" w14:textId="53729D89" w:rsidR="00B1685F" w:rsidRPr="00E16CF7" w:rsidRDefault="00B1685F" w:rsidP="00C208FD">
      <w:pPr>
        <w:pStyle w:val="NormalIndent"/>
        <w:rPr>
          <w:highlight w:val="yellow"/>
        </w:rPr>
      </w:pPr>
      <w:r w:rsidRPr="00E16CF7">
        <w:rPr>
          <w:highlight w:val="yellow"/>
        </w:rPr>
        <w:t xml:space="preserve">Tim D. has been doing some outreach as a peer advocate in Cayuga with information, referrals to the soup kitchen and providing some PPE. </w:t>
      </w:r>
    </w:p>
    <w:p w14:paraId="6F1274CC" w14:textId="7B3D922B" w:rsidR="00B1685F" w:rsidRPr="00E16CF7" w:rsidRDefault="00B1685F" w:rsidP="00C208FD">
      <w:pPr>
        <w:pStyle w:val="NormalIndent"/>
        <w:rPr>
          <w:highlight w:val="yellow"/>
        </w:rPr>
      </w:pPr>
      <w:r w:rsidRPr="00E16CF7">
        <w:rPr>
          <w:highlight w:val="yellow"/>
        </w:rPr>
        <w:t xml:space="preserve">Strengthening for the future- new regulations have been put in place </w:t>
      </w:r>
    </w:p>
    <w:p w14:paraId="041D783B" w14:textId="799A259B" w:rsidR="00216D4A" w:rsidRPr="00E16CF7" w:rsidRDefault="00216D4A" w:rsidP="00C208FD">
      <w:pPr>
        <w:pStyle w:val="NormalIndent"/>
        <w:rPr>
          <w:highlight w:val="yellow"/>
        </w:rPr>
      </w:pPr>
    </w:p>
    <w:p w14:paraId="29A191AA" w14:textId="42483882" w:rsidR="00216D4A" w:rsidRPr="00E16CF7" w:rsidRDefault="00216D4A" w:rsidP="00216D4A">
      <w:pPr>
        <w:pStyle w:val="ListNumber"/>
        <w:rPr>
          <w:highlight w:val="yellow"/>
        </w:rPr>
      </w:pPr>
      <w:r w:rsidRPr="00E16CF7">
        <w:rPr>
          <w:highlight w:val="yellow"/>
        </w:rPr>
        <w:t xml:space="preserve">Phase 2 </w:t>
      </w:r>
    </w:p>
    <w:p w14:paraId="67ACA4AC" w14:textId="1E553D70" w:rsidR="00216D4A" w:rsidRPr="00E16CF7" w:rsidRDefault="00216D4A" w:rsidP="00216D4A">
      <w:pPr>
        <w:ind w:left="360"/>
        <w:rPr>
          <w:highlight w:val="yellow"/>
        </w:rPr>
      </w:pPr>
      <w:r w:rsidRPr="00E16CF7">
        <w:rPr>
          <w:highlight w:val="yellow"/>
        </w:rPr>
        <w:t xml:space="preserve">Utilizing grass roots and faith based organizations? </w:t>
      </w:r>
    </w:p>
    <w:p w14:paraId="4722C3A9" w14:textId="1013E210" w:rsidR="00216D4A" w:rsidRPr="00E16CF7" w:rsidRDefault="00216D4A" w:rsidP="00216D4A">
      <w:pPr>
        <w:ind w:left="360"/>
        <w:rPr>
          <w:highlight w:val="yellow"/>
        </w:rPr>
      </w:pPr>
      <w:r w:rsidRPr="00E16CF7">
        <w:rPr>
          <w:highlight w:val="yellow"/>
        </w:rPr>
        <w:t xml:space="preserve">Scaling up on shelter is happening.  </w:t>
      </w:r>
      <w:proofErr w:type="gramStart"/>
      <w:r w:rsidRPr="00E16CF7">
        <w:rPr>
          <w:highlight w:val="yellow"/>
        </w:rPr>
        <w:t>Relocation for high-risk people?</w:t>
      </w:r>
      <w:proofErr w:type="gramEnd"/>
      <w:r w:rsidRPr="00E16CF7">
        <w:rPr>
          <w:highlight w:val="yellow"/>
        </w:rPr>
        <w:t xml:space="preserve">   It is something that we are willing to do. Tracking is only those who are most high risk. We could possibly add symptoms/ immunocompromised in HMIS</w:t>
      </w:r>
    </w:p>
    <w:p w14:paraId="65D44C03" w14:textId="1422D109" w:rsidR="00D63FF6" w:rsidRPr="00E16CF7" w:rsidRDefault="00D63FF6" w:rsidP="00216D4A">
      <w:pPr>
        <w:ind w:left="360"/>
        <w:rPr>
          <w:highlight w:val="yellow"/>
        </w:rPr>
      </w:pPr>
      <w:r w:rsidRPr="00E16CF7">
        <w:rPr>
          <w:highlight w:val="yellow"/>
        </w:rPr>
        <w:t xml:space="preserve">Has testing been adequate in shelters? Rescue mission.  Anyone can get tested at the Syracuse Health Center- regardless if you have symptoms or not.  Are we mandating testing for residents and staff?  It’s only the positive/negative COVID test- not antibody testing. </w:t>
      </w:r>
    </w:p>
    <w:p w14:paraId="16B9F2DB" w14:textId="68BFA648" w:rsidR="00D63FF6" w:rsidRPr="00E16CF7" w:rsidRDefault="00D63FF6" w:rsidP="00216D4A">
      <w:pPr>
        <w:ind w:left="360"/>
        <w:rPr>
          <w:highlight w:val="yellow"/>
        </w:rPr>
      </w:pPr>
      <w:r w:rsidRPr="00E16CF7">
        <w:rPr>
          <w:highlight w:val="yellow"/>
        </w:rPr>
        <w:t>Tracking individuals who are denied shelter- you can</w:t>
      </w:r>
      <w:r w:rsidR="00DF3848">
        <w:rPr>
          <w:highlight w:val="yellow"/>
        </w:rPr>
        <w:t xml:space="preserve"> only</w:t>
      </w:r>
      <w:r w:rsidRPr="00E16CF7">
        <w:rPr>
          <w:highlight w:val="yellow"/>
        </w:rPr>
        <w:t xml:space="preserve"> pull up bans in </w:t>
      </w:r>
      <w:proofErr w:type="spellStart"/>
      <w:r w:rsidRPr="00E16CF7">
        <w:rPr>
          <w:highlight w:val="yellow"/>
        </w:rPr>
        <w:t>servicepoint</w:t>
      </w:r>
      <w:proofErr w:type="spellEnd"/>
      <w:r w:rsidRPr="00E16CF7">
        <w:rPr>
          <w:highlight w:val="yellow"/>
        </w:rPr>
        <w:t>.  We need to look into that data- in the future</w:t>
      </w:r>
      <w:r w:rsidR="003D5CDB" w:rsidRPr="00E16CF7">
        <w:rPr>
          <w:highlight w:val="yellow"/>
        </w:rPr>
        <w:t>.</w:t>
      </w:r>
    </w:p>
    <w:p w14:paraId="03B0BAB9" w14:textId="024C8E26" w:rsidR="003D5CDB" w:rsidRPr="00E16CF7" w:rsidRDefault="003D5CDB" w:rsidP="00216D4A">
      <w:pPr>
        <w:ind w:left="360"/>
        <w:rPr>
          <w:highlight w:val="yellow"/>
        </w:rPr>
      </w:pPr>
      <w:r w:rsidRPr="00E16CF7">
        <w:rPr>
          <w:highlight w:val="yellow"/>
        </w:rPr>
        <w:t xml:space="preserve">Any other thought for prevention/diversion?  Chronic taskforce Chronic PH are worried that the residents are going to be evicted due to legal issues of drug usage. There will most likely be a few from each of the 7 agencies that provide the PH for clients. </w:t>
      </w:r>
    </w:p>
    <w:p w14:paraId="4DF5F1FD" w14:textId="7F8619B8" w:rsidR="00D72FFD" w:rsidRPr="00E16CF7" w:rsidRDefault="00D72FFD" w:rsidP="00216D4A">
      <w:pPr>
        <w:ind w:left="360"/>
        <w:rPr>
          <w:highlight w:val="yellow"/>
        </w:rPr>
      </w:pPr>
      <w:r w:rsidRPr="00E16CF7">
        <w:rPr>
          <w:highlight w:val="yellow"/>
        </w:rPr>
        <w:t xml:space="preserve">Some of the things that would be required, we are not collecting that data in the HMIS.  </w:t>
      </w:r>
    </w:p>
    <w:p w14:paraId="56959BD5" w14:textId="50D05B3B" w:rsidR="00D72FFD" w:rsidRDefault="00D72FFD" w:rsidP="00216D4A">
      <w:pPr>
        <w:ind w:left="360"/>
      </w:pPr>
      <w:r w:rsidRPr="00E16CF7">
        <w:rPr>
          <w:highlight w:val="yellow"/>
        </w:rPr>
        <w:t>We need to focus on reallocating some of the funding with an equity lens</w:t>
      </w:r>
      <w:r>
        <w:t xml:space="preserve"> </w:t>
      </w:r>
    </w:p>
    <w:p w14:paraId="3CB5BCD7" w14:textId="231A4EE3" w:rsidR="003D5CDB" w:rsidRDefault="003D5CDB" w:rsidP="00216D4A">
      <w:pPr>
        <w:ind w:left="360"/>
      </w:pPr>
    </w:p>
    <w:p w14:paraId="43511895" w14:textId="5075D3D4" w:rsidR="003D5CDB" w:rsidRDefault="003D5CDB" w:rsidP="003D5CDB">
      <w:pPr>
        <w:pStyle w:val="ListNumber"/>
      </w:pPr>
      <w:r>
        <w:t>Discussion</w:t>
      </w:r>
    </w:p>
    <w:p w14:paraId="534C513E" w14:textId="4783EF01" w:rsidR="003D5CDB" w:rsidRDefault="003D5CDB" w:rsidP="003D5CDB">
      <w:pPr>
        <w:ind w:left="360"/>
      </w:pPr>
      <w:r>
        <w:t>There is concern for the support groups for those suffering from</w:t>
      </w:r>
      <w:r w:rsidR="00D72FFD">
        <w:t xml:space="preserve"> substance abuse/mental health issues.</w:t>
      </w:r>
      <w:r w:rsidR="005E15D3">
        <w:t xml:space="preserve">  There are </w:t>
      </w:r>
      <w:r>
        <w:t xml:space="preserve">a lot of barriers in technology and income disparities. </w:t>
      </w:r>
    </w:p>
    <w:p w14:paraId="2F3A21D6" w14:textId="629A2526" w:rsidR="00D72FFD" w:rsidRDefault="00D72FFD" w:rsidP="003D5CDB">
      <w:pPr>
        <w:ind w:left="360"/>
      </w:pPr>
      <w:r>
        <w:lastRenderedPageBreak/>
        <w:t xml:space="preserve">The board thanked Allison Brooks for serving as the board chair for the last two years.  </w:t>
      </w:r>
    </w:p>
    <w:p w14:paraId="564CEBDE" w14:textId="63C9475E" w:rsidR="00D72FFD" w:rsidRDefault="00D72FFD" w:rsidP="00D72FFD">
      <w:pPr>
        <w:pStyle w:val="ListNumber"/>
      </w:pPr>
      <w:r>
        <w:t xml:space="preserve">Adjournment </w:t>
      </w:r>
    </w:p>
    <w:p w14:paraId="3BC3C3AE" w14:textId="54E10965" w:rsidR="00D72FFD" w:rsidRPr="00D72FFD" w:rsidRDefault="00D72FFD" w:rsidP="00D72FFD">
      <w:pPr>
        <w:ind w:left="360"/>
      </w:pPr>
      <w:r>
        <w:t xml:space="preserve">Meeting was adjourned at 4:01 pm. </w:t>
      </w:r>
    </w:p>
    <w:sectPr w:rsidR="00D72FFD" w:rsidRPr="00D72FF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12FE1" w14:textId="77777777" w:rsidR="008C4325" w:rsidRDefault="008C4325">
      <w:pPr>
        <w:spacing w:after="0" w:line="240" w:lineRule="auto"/>
      </w:pPr>
      <w:r>
        <w:separator/>
      </w:r>
    </w:p>
    <w:p w14:paraId="0616A76E" w14:textId="77777777" w:rsidR="008C4325" w:rsidRDefault="008C4325"/>
  </w:endnote>
  <w:endnote w:type="continuationSeparator" w:id="0">
    <w:p w14:paraId="61FCC0EC" w14:textId="77777777" w:rsidR="008C4325" w:rsidRDefault="008C4325">
      <w:pPr>
        <w:spacing w:after="0" w:line="240" w:lineRule="auto"/>
      </w:pPr>
      <w:r>
        <w:continuationSeparator/>
      </w:r>
    </w:p>
    <w:p w14:paraId="3881FA32" w14:textId="77777777" w:rsidR="008C4325" w:rsidRDefault="008C4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6E0C0" w14:textId="77777777" w:rsidR="008C4325" w:rsidRDefault="008C4325">
      <w:pPr>
        <w:spacing w:after="0" w:line="240" w:lineRule="auto"/>
      </w:pPr>
      <w:r>
        <w:separator/>
      </w:r>
    </w:p>
    <w:p w14:paraId="6758E117" w14:textId="77777777" w:rsidR="008C4325" w:rsidRDefault="008C4325"/>
  </w:footnote>
  <w:footnote w:type="continuationSeparator" w:id="0">
    <w:p w14:paraId="021E5BF0" w14:textId="77777777" w:rsidR="008C4325" w:rsidRDefault="008C4325">
      <w:pPr>
        <w:spacing w:after="0" w:line="240" w:lineRule="auto"/>
      </w:pPr>
      <w:r>
        <w:continuationSeparator/>
      </w:r>
    </w:p>
    <w:p w14:paraId="61B9AF06" w14:textId="77777777" w:rsidR="008C4325" w:rsidRDefault="008C43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0F48A" w14:textId="07671833" w:rsidR="00934E9A" w:rsidRDefault="008C4325">
    <w:pPr>
      <w:pStyle w:val="Header"/>
    </w:pPr>
    <w:sdt>
      <w:sdtPr>
        <w:alias w:val="Organization name:"/>
        <w:tag w:val=""/>
        <w:id w:val="-142659844"/>
        <w:placeholder>
          <w:docPart w:val="6BB21B837A3246C19B6E6036CF9BD6DE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/>
      </w:sdtPr>
      <w:sdtEndPr/>
      <w:sdtContent>
        <w:r w:rsidR="007A42B6">
          <w:t>HHC Advisory Board</w:t>
        </w:r>
      </w:sdtContent>
    </w:sdt>
  </w:p>
  <w:p w14:paraId="15A251F7" w14:textId="12F9256B" w:rsidR="00934E9A" w:rsidRDefault="008C4325">
    <w:pPr>
      <w:pStyle w:val="Header"/>
    </w:pPr>
    <w:sdt>
      <w:sdtPr>
        <w:alias w:val="Meeting minutes:"/>
        <w:tag w:val="Meeting minutes:"/>
        <w:id w:val="-1760127990"/>
        <w:placeholder>
          <w:docPart w:val="5A08723B16F042B29321938AC3DE2381"/>
        </w:placeholder>
        <w:temporary/>
        <w:showingPlcHdr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34CC22C5FEFA41939F4CA9D7431533E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A72988">
          <w:t>May 12, 2020</w:t>
        </w:r>
      </w:sdtContent>
    </w:sdt>
  </w:p>
  <w:p w14:paraId="0F2F1FB7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3197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8"/>
    <w:rsid w:val="00031979"/>
    <w:rsid w:val="00053CAE"/>
    <w:rsid w:val="00082086"/>
    <w:rsid w:val="00084341"/>
    <w:rsid w:val="0009263A"/>
    <w:rsid w:val="00096ECE"/>
    <w:rsid w:val="000C3993"/>
    <w:rsid w:val="0010443C"/>
    <w:rsid w:val="00164BA3"/>
    <w:rsid w:val="001B49A6"/>
    <w:rsid w:val="002128C8"/>
    <w:rsid w:val="00216D4A"/>
    <w:rsid w:val="00217F5E"/>
    <w:rsid w:val="002A7720"/>
    <w:rsid w:val="002B5A3C"/>
    <w:rsid w:val="0034332A"/>
    <w:rsid w:val="003C17E2"/>
    <w:rsid w:val="003D5CDB"/>
    <w:rsid w:val="00416A86"/>
    <w:rsid w:val="004D4719"/>
    <w:rsid w:val="005E15D3"/>
    <w:rsid w:val="006A2514"/>
    <w:rsid w:val="006A6EE0"/>
    <w:rsid w:val="006B1778"/>
    <w:rsid w:val="006B674E"/>
    <w:rsid w:val="006E6AA5"/>
    <w:rsid w:val="007123B4"/>
    <w:rsid w:val="00715FCA"/>
    <w:rsid w:val="00727755"/>
    <w:rsid w:val="007A42B6"/>
    <w:rsid w:val="0086250C"/>
    <w:rsid w:val="00884772"/>
    <w:rsid w:val="008C4325"/>
    <w:rsid w:val="00934E9A"/>
    <w:rsid w:val="00946A59"/>
    <w:rsid w:val="00957B0F"/>
    <w:rsid w:val="009A27A1"/>
    <w:rsid w:val="009A6D79"/>
    <w:rsid w:val="00A05EF7"/>
    <w:rsid w:val="00A7005F"/>
    <w:rsid w:val="00A72988"/>
    <w:rsid w:val="00A8223B"/>
    <w:rsid w:val="00B1685F"/>
    <w:rsid w:val="00B273A3"/>
    <w:rsid w:val="00B93153"/>
    <w:rsid w:val="00B96762"/>
    <w:rsid w:val="00C208FD"/>
    <w:rsid w:val="00C63A6E"/>
    <w:rsid w:val="00C9148B"/>
    <w:rsid w:val="00C9192D"/>
    <w:rsid w:val="00CB4FBB"/>
    <w:rsid w:val="00D03E76"/>
    <w:rsid w:val="00D26592"/>
    <w:rsid w:val="00D63FF6"/>
    <w:rsid w:val="00D72FFD"/>
    <w:rsid w:val="00DF3848"/>
    <w:rsid w:val="00E16CF7"/>
    <w:rsid w:val="00E31AB2"/>
    <w:rsid w:val="00E45BB9"/>
    <w:rsid w:val="00E81D49"/>
    <w:rsid w:val="00EB5064"/>
    <w:rsid w:val="00F44E11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FB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dy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199018F5DB424E940B7286EF43F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D402-A0AE-46AF-86BF-745004330BD3}"/>
      </w:docPartPr>
      <w:docPartBody>
        <w:p w:rsidR="0006656B" w:rsidRDefault="00D07E52">
          <w:pPr>
            <w:pStyle w:val="6C199018F5DB424E940B7286EF43F2DC"/>
          </w:pPr>
          <w:r>
            <w:t>Organization Name</w:t>
          </w:r>
        </w:p>
      </w:docPartBody>
    </w:docPart>
    <w:docPart>
      <w:docPartPr>
        <w:name w:val="F192FB579D294B8D8ADA862A11E7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6E81-2312-454A-8A74-E2DFDFCDDFBC}"/>
      </w:docPartPr>
      <w:docPartBody>
        <w:p w:rsidR="0006656B" w:rsidRDefault="00D07E52">
          <w:pPr>
            <w:pStyle w:val="F192FB579D294B8D8ADA862A11E7C616"/>
          </w:pPr>
          <w:r>
            <w:t>Meeting Minutes</w:t>
          </w:r>
        </w:p>
      </w:docPartBody>
    </w:docPart>
    <w:docPart>
      <w:docPartPr>
        <w:name w:val="FB771D1CFAFF410B9FD47ABFFE68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80D-7FAB-420B-A8B8-162122698CB9}"/>
      </w:docPartPr>
      <w:docPartBody>
        <w:p w:rsidR="0006656B" w:rsidRDefault="00D07E52">
          <w:pPr>
            <w:pStyle w:val="FB771D1CFAFF410B9FD47ABFFE680A61"/>
          </w:pPr>
          <w:r>
            <w:t>Date of meeting</w:t>
          </w:r>
        </w:p>
      </w:docPartBody>
    </w:docPart>
    <w:docPart>
      <w:docPartPr>
        <w:name w:val="E57EC2644D9A4EABB75F45D17409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9A85-12BF-4652-AA98-4F857A8AD00F}"/>
      </w:docPartPr>
      <w:docPartBody>
        <w:p w:rsidR="0006656B" w:rsidRDefault="00D07E52">
          <w:pPr>
            <w:pStyle w:val="E57EC2644D9A4EABB75F45D174091C6A"/>
          </w:pPr>
          <w:r>
            <w:t>Present:</w:t>
          </w:r>
        </w:p>
      </w:docPartBody>
    </w:docPart>
    <w:docPart>
      <w:docPartPr>
        <w:name w:val="B95F6BDB5BB14FA4A9C74ACF107E7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46F4-9529-4E16-82C8-17CFA098D8C0}"/>
      </w:docPartPr>
      <w:docPartBody>
        <w:p w:rsidR="0006656B" w:rsidRDefault="00D07E52">
          <w:pPr>
            <w:pStyle w:val="B95F6BDB5BB14FA4A9C74ACF107E778B"/>
          </w:pPr>
          <w:r>
            <w:t>Next meeting:</w:t>
          </w:r>
        </w:p>
      </w:docPartBody>
    </w:docPart>
    <w:docPart>
      <w:docPartPr>
        <w:name w:val="6BB21B837A3246C19B6E6036CF9B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D5E40-2154-4B5B-980A-711200D5F633}"/>
      </w:docPartPr>
      <w:docPartBody>
        <w:p w:rsidR="0006656B" w:rsidRDefault="00D07E52">
          <w:pPr>
            <w:pStyle w:val="6BB21B837A3246C19B6E6036CF9BD6DE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34CC22C5FEFA41939F4CA9D74315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573D-4FE3-47B2-AEBA-B748E7144B64}"/>
      </w:docPartPr>
      <w:docPartBody>
        <w:p w:rsidR="0006656B" w:rsidRDefault="00D07E52">
          <w:pPr>
            <w:pStyle w:val="34CC22C5FEFA41939F4CA9D7431533E6"/>
          </w:pPr>
          <w:r>
            <w:t>Roundtable</w:t>
          </w:r>
        </w:p>
      </w:docPartBody>
    </w:docPart>
    <w:docPart>
      <w:docPartPr>
        <w:name w:val="5A08723B16F042B29321938AC3DE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9E87-94C0-4362-BAFE-449215DA685A}"/>
      </w:docPartPr>
      <w:docPartBody>
        <w:p w:rsidR="0006656B" w:rsidRDefault="00D07E52">
          <w:pPr>
            <w:pStyle w:val="5A08723B16F042B29321938AC3DE2381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52"/>
    <w:rsid w:val="0006656B"/>
    <w:rsid w:val="006750F4"/>
    <w:rsid w:val="00D07E52"/>
    <w:rsid w:val="00D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99018F5DB424E940B7286EF43F2DC">
    <w:name w:val="6C199018F5DB424E940B7286EF43F2DC"/>
  </w:style>
  <w:style w:type="paragraph" w:customStyle="1" w:styleId="F192FB579D294B8D8ADA862A11E7C616">
    <w:name w:val="F192FB579D294B8D8ADA862A11E7C616"/>
  </w:style>
  <w:style w:type="paragraph" w:customStyle="1" w:styleId="FB771D1CFAFF410B9FD47ABFFE680A61">
    <w:name w:val="FB771D1CFAFF410B9FD47ABFFE680A61"/>
  </w:style>
  <w:style w:type="paragraph" w:customStyle="1" w:styleId="E57EC2644D9A4EABB75F45D174091C6A">
    <w:name w:val="E57EC2644D9A4EABB75F45D174091C6A"/>
  </w:style>
  <w:style w:type="paragraph" w:customStyle="1" w:styleId="7A894FB640AF43F09670B1303073722D">
    <w:name w:val="7A894FB640AF43F09670B1303073722D"/>
  </w:style>
  <w:style w:type="paragraph" w:customStyle="1" w:styleId="B95F6BDB5BB14FA4A9C74ACF107E778B">
    <w:name w:val="B95F6BDB5BB14FA4A9C74ACF107E778B"/>
  </w:style>
  <w:style w:type="paragraph" w:customStyle="1" w:styleId="5478A3E8ADA3497399B9AD50E61B5784">
    <w:name w:val="5478A3E8ADA3497399B9AD50E61B5784"/>
  </w:style>
  <w:style w:type="paragraph" w:customStyle="1" w:styleId="397171C787E74411B5039E4806C0AA10">
    <w:name w:val="397171C787E74411B5039E4806C0AA10"/>
  </w:style>
  <w:style w:type="paragraph" w:customStyle="1" w:styleId="ADA17D81AD674B408B0152696E74F802">
    <w:name w:val="ADA17D81AD674B408B0152696E74F802"/>
  </w:style>
  <w:style w:type="paragraph" w:customStyle="1" w:styleId="19DC540941E342828A5B65FC84D8B6BE">
    <w:name w:val="19DC540941E342828A5B65FC84D8B6BE"/>
  </w:style>
  <w:style w:type="paragraph" w:customStyle="1" w:styleId="F26B0C14024447D18A0D8D636AA20B95">
    <w:name w:val="F26B0C14024447D18A0D8D636AA20B95"/>
  </w:style>
  <w:style w:type="paragraph" w:customStyle="1" w:styleId="355A0D8084244FB396D6D47FD3B807E8">
    <w:name w:val="355A0D8084244FB396D6D47FD3B807E8"/>
  </w:style>
  <w:style w:type="paragraph" w:customStyle="1" w:styleId="6BB21B837A3246C19B6E6036CF9BD6DE">
    <w:name w:val="6BB21B837A3246C19B6E6036CF9BD6DE"/>
  </w:style>
  <w:style w:type="paragraph" w:customStyle="1" w:styleId="34CC22C5FEFA41939F4CA9D7431533E6">
    <w:name w:val="34CC22C5FEFA41939F4CA9D7431533E6"/>
  </w:style>
  <w:style w:type="paragraph" w:customStyle="1" w:styleId="5A08723B16F042B29321938AC3DE2381">
    <w:name w:val="5A08723B16F042B29321938AC3DE23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99018F5DB424E940B7286EF43F2DC">
    <w:name w:val="6C199018F5DB424E940B7286EF43F2DC"/>
  </w:style>
  <w:style w:type="paragraph" w:customStyle="1" w:styleId="F192FB579D294B8D8ADA862A11E7C616">
    <w:name w:val="F192FB579D294B8D8ADA862A11E7C616"/>
  </w:style>
  <w:style w:type="paragraph" w:customStyle="1" w:styleId="FB771D1CFAFF410B9FD47ABFFE680A61">
    <w:name w:val="FB771D1CFAFF410B9FD47ABFFE680A61"/>
  </w:style>
  <w:style w:type="paragraph" w:customStyle="1" w:styleId="E57EC2644D9A4EABB75F45D174091C6A">
    <w:name w:val="E57EC2644D9A4EABB75F45D174091C6A"/>
  </w:style>
  <w:style w:type="paragraph" w:customStyle="1" w:styleId="7A894FB640AF43F09670B1303073722D">
    <w:name w:val="7A894FB640AF43F09670B1303073722D"/>
  </w:style>
  <w:style w:type="paragraph" w:customStyle="1" w:styleId="B95F6BDB5BB14FA4A9C74ACF107E778B">
    <w:name w:val="B95F6BDB5BB14FA4A9C74ACF107E778B"/>
  </w:style>
  <w:style w:type="paragraph" w:customStyle="1" w:styleId="5478A3E8ADA3497399B9AD50E61B5784">
    <w:name w:val="5478A3E8ADA3497399B9AD50E61B5784"/>
  </w:style>
  <w:style w:type="paragraph" w:customStyle="1" w:styleId="397171C787E74411B5039E4806C0AA10">
    <w:name w:val="397171C787E74411B5039E4806C0AA10"/>
  </w:style>
  <w:style w:type="paragraph" w:customStyle="1" w:styleId="ADA17D81AD674B408B0152696E74F802">
    <w:name w:val="ADA17D81AD674B408B0152696E74F802"/>
  </w:style>
  <w:style w:type="paragraph" w:customStyle="1" w:styleId="19DC540941E342828A5B65FC84D8B6BE">
    <w:name w:val="19DC540941E342828A5B65FC84D8B6BE"/>
  </w:style>
  <w:style w:type="paragraph" w:customStyle="1" w:styleId="F26B0C14024447D18A0D8D636AA20B95">
    <w:name w:val="F26B0C14024447D18A0D8D636AA20B95"/>
  </w:style>
  <w:style w:type="paragraph" w:customStyle="1" w:styleId="355A0D8084244FB396D6D47FD3B807E8">
    <w:name w:val="355A0D8084244FB396D6D47FD3B807E8"/>
  </w:style>
  <w:style w:type="paragraph" w:customStyle="1" w:styleId="6BB21B837A3246C19B6E6036CF9BD6DE">
    <w:name w:val="6BB21B837A3246C19B6E6036CF9BD6DE"/>
  </w:style>
  <w:style w:type="paragraph" w:customStyle="1" w:styleId="34CC22C5FEFA41939F4CA9D7431533E6">
    <w:name w:val="34CC22C5FEFA41939F4CA9D7431533E6"/>
  </w:style>
  <w:style w:type="paragraph" w:customStyle="1" w:styleId="5A08723B16F042B29321938AC3DE2381">
    <w:name w:val="5A08723B16F042B29321938AC3DE2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Eddy</dc:creator>
  <cp:keywords>May 12, 2020</cp:keywords>
  <dc:description>HHC Advisory Board</dc:description>
  <cp:lastModifiedBy>Miranda Eddy</cp:lastModifiedBy>
  <cp:revision>2</cp:revision>
  <dcterms:created xsi:type="dcterms:W3CDTF">2020-05-14T20:00:00Z</dcterms:created>
  <dcterms:modified xsi:type="dcterms:W3CDTF">2020-05-14T20:00:00Z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