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429F" w14:textId="77777777" w:rsidR="001007F7" w:rsidRDefault="00E03303" w:rsidP="00E03303">
      <w:pPr>
        <w:pStyle w:val="BackgroundPlaceholder"/>
        <w:spacing w:after="120"/>
      </w:pPr>
      <w:r w:rsidRPr="00E03303">
        <w:rPr>
          <w:noProof/>
        </w:rPr>
        <mc:AlternateContent>
          <mc:Choice Requires="wpg">
            <w:drawing>
              <wp:anchor distT="0" distB="0" distL="114300" distR="114300" simplePos="0" relativeHeight="251659264" behindDoc="1" locked="1" layoutInCell="1" allowOverlap="1" wp14:anchorId="39D6E9F3" wp14:editId="485F58E3">
                <wp:simplePos x="0" y="0"/>
                <wp:positionH relativeFrom="column">
                  <wp:posOffset>-685800</wp:posOffset>
                </wp:positionH>
                <wp:positionV relativeFrom="page">
                  <wp:posOffset>0</wp:posOffset>
                </wp:positionV>
                <wp:extent cx="7772400" cy="10058400"/>
                <wp:effectExtent l="0" t="0" r="0" b="0"/>
                <wp:wrapNone/>
                <wp:docPr id="20" name="Group 19">
                  <a:extLst xmlns:a="http://schemas.openxmlformats.org/drawingml/2006/main">
                    <a:ext uri="{FF2B5EF4-FFF2-40B4-BE49-F238E27FC236}">
                      <a16:creationId xmlns:a16="http://schemas.microsoft.com/office/drawing/2014/main" id="{3F7C324D-4C9D-C3D5-6888-113A2F04C741}"/>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2" cy="10058400"/>
                        </a:xfrm>
                        <a:noFill/>
                      </wpg:grpSpPr>
                      <wps:wsp>
                        <wps:cNvPr id="1" name="Rectangle 1">
                          <a:extLst>
                            <a:ext uri="{FF2B5EF4-FFF2-40B4-BE49-F238E27FC236}">
                              <a16:creationId xmlns:a16="http://schemas.microsoft.com/office/drawing/2014/main" id="{B7BFA7E9-2E09-CB63-375E-05D5FABB6965}"/>
                            </a:ext>
                          </a:extLst>
                        </wps:cNvPr>
                        <wps:cNvSpPr/>
                        <wps:spPr>
                          <a:xfrm>
                            <a:off x="0" y="0"/>
                            <a:ext cx="7772400" cy="100584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Graphic 16">
                            <a:extLst>
                              <a:ext uri="{FF2B5EF4-FFF2-40B4-BE49-F238E27FC236}">
                                <a16:creationId xmlns:a16="http://schemas.microsoft.com/office/drawing/2014/main" id="{F4A1C37B-F6F9-B624-DD82-65A270076028}"/>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l="849" t="6462"/>
                          <a:stretch>
                            <a:fillRect/>
                          </a:stretch>
                        </pic:blipFill>
                        <pic:spPr>
                          <a:xfrm>
                            <a:off x="1" y="0"/>
                            <a:ext cx="2335212" cy="2467927"/>
                          </a:xfrm>
                          <a:custGeom>
                            <a:avLst/>
                            <a:gdLst>
                              <a:gd name="connsiteX0" fmla="*/ 0 w 2335212"/>
                              <a:gd name="connsiteY0" fmla="*/ 0 h 2467927"/>
                              <a:gd name="connsiteX1" fmla="*/ 2335212 w 2335212"/>
                              <a:gd name="connsiteY1" fmla="*/ 0 h 2467927"/>
                              <a:gd name="connsiteX2" fmla="*/ 2335212 w 2335212"/>
                              <a:gd name="connsiteY2" fmla="*/ 2467927 h 2467927"/>
                              <a:gd name="connsiteX3" fmla="*/ 0 w 2335212"/>
                              <a:gd name="connsiteY3" fmla="*/ 2467927 h 2467927"/>
                            </a:gdLst>
                            <a:ahLst/>
                            <a:cxnLst>
                              <a:cxn ang="0">
                                <a:pos x="connsiteX0" y="connsiteY0"/>
                              </a:cxn>
                              <a:cxn ang="0">
                                <a:pos x="connsiteX1" y="connsiteY1"/>
                              </a:cxn>
                              <a:cxn ang="0">
                                <a:pos x="connsiteX2" y="connsiteY2"/>
                              </a:cxn>
                              <a:cxn ang="0">
                                <a:pos x="connsiteX3" y="connsiteY3"/>
                              </a:cxn>
                            </a:cxnLst>
                            <a:rect l="l" t="t" r="r" b="b"/>
                            <a:pathLst>
                              <a:path w="2335212" h="2467927">
                                <a:moveTo>
                                  <a:pt x="0" y="0"/>
                                </a:moveTo>
                                <a:lnTo>
                                  <a:pt x="2335212" y="0"/>
                                </a:lnTo>
                                <a:lnTo>
                                  <a:pt x="2335212" y="2467927"/>
                                </a:lnTo>
                                <a:lnTo>
                                  <a:pt x="0" y="2467927"/>
                                </a:lnTo>
                                <a:close/>
                              </a:path>
                            </a:pathLst>
                          </a:custGeom>
                        </pic:spPr>
                      </pic:pic>
                      <pic:pic xmlns:pic="http://schemas.openxmlformats.org/drawingml/2006/picture">
                        <pic:nvPicPr>
                          <pic:cNvPr id="3" name="Graphic 12">
                            <a:extLst>
                              <a:ext uri="{FF2B5EF4-FFF2-40B4-BE49-F238E27FC236}">
                                <a16:creationId xmlns:a16="http://schemas.microsoft.com/office/drawing/2014/main" id="{5E3F407E-D4EE-7B93-C662-E24AE418C3C3}"/>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30412" r="23079"/>
                          <a:stretch>
                            <a:fillRect/>
                          </a:stretch>
                        </pic:blipFill>
                        <pic:spPr>
                          <a:xfrm>
                            <a:off x="5470845" y="0"/>
                            <a:ext cx="2301557" cy="2467927"/>
                          </a:xfrm>
                          <a:custGeom>
                            <a:avLst/>
                            <a:gdLst>
                              <a:gd name="connsiteX0" fmla="*/ 0 w 2301557"/>
                              <a:gd name="connsiteY0" fmla="*/ 0 h 2467927"/>
                              <a:gd name="connsiteX1" fmla="*/ 2301557 w 2301557"/>
                              <a:gd name="connsiteY1" fmla="*/ 0 h 2467927"/>
                              <a:gd name="connsiteX2" fmla="*/ 2301557 w 2301557"/>
                              <a:gd name="connsiteY2" fmla="*/ 2467927 h 2467927"/>
                              <a:gd name="connsiteX3" fmla="*/ 0 w 2301557"/>
                              <a:gd name="connsiteY3" fmla="*/ 2467927 h 2467927"/>
                            </a:gdLst>
                            <a:ahLst/>
                            <a:cxnLst>
                              <a:cxn ang="0">
                                <a:pos x="connsiteX0" y="connsiteY0"/>
                              </a:cxn>
                              <a:cxn ang="0">
                                <a:pos x="connsiteX1" y="connsiteY1"/>
                              </a:cxn>
                              <a:cxn ang="0">
                                <a:pos x="connsiteX2" y="connsiteY2"/>
                              </a:cxn>
                              <a:cxn ang="0">
                                <a:pos x="connsiteX3" y="connsiteY3"/>
                              </a:cxn>
                            </a:cxnLst>
                            <a:rect l="l" t="t" r="r" b="b"/>
                            <a:pathLst>
                              <a:path w="2301557" h="2467927">
                                <a:moveTo>
                                  <a:pt x="0" y="0"/>
                                </a:moveTo>
                                <a:lnTo>
                                  <a:pt x="2301557" y="0"/>
                                </a:lnTo>
                                <a:lnTo>
                                  <a:pt x="2301557" y="2467927"/>
                                </a:lnTo>
                                <a:lnTo>
                                  <a:pt x="0" y="2467927"/>
                                </a:lnTo>
                                <a:close/>
                              </a:path>
                            </a:pathLst>
                          </a:custGeom>
                        </pic:spPr>
                      </pic:pic>
                      <pic:pic xmlns:pic="http://schemas.openxmlformats.org/drawingml/2006/picture">
                        <pic:nvPicPr>
                          <pic:cNvPr id="4" name="Graphic 18">
                            <a:extLst>
                              <a:ext uri="{FF2B5EF4-FFF2-40B4-BE49-F238E27FC236}">
                                <a16:creationId xmlns:a16="http://schemas.microsoft.com/office/drawing/2014/main" id="{865E6C4E-1ADE-22DB-DD22-C42236B76EE7}"/>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b="14308"/>
                          <a:stretch>
                            <a:fillRect/>
                          </a:stretch>
                        </pic:blipFill>
                        <pic:spPr>
                          <a:xfrm>
                            <a:off x="5030788" y="7797482"/>
                            <a:ext cx="2355215" cy="2260918"/>
                          </a:xfrm>
                          <a:custGeom>
                            <a:avLst/>
                            <a:gdLst>
                              <a:gd name="connsiteX0" fmla="*/ 0 w 2355215"/>
                              <a:gd name="connsiteY0" fmla="*/ 0 h 2260918"/>
                              <a:gd name="connsiteX1" fmla="*/ 2355215 w 2355215"/>
                              <a:gd name="connsiteY1" fmla="*/ 0 h 2260918"/>
                              <a:gd name="connsiteX2" fmla="*/ 2355215 w 2355215"/>
                              <a:gd name="connsiteY2" fmla="*/ 2260918 h 2260918"/>
                              <a:gd name="connsiteX3" fmla="*/ 0 w 2355215"/>
                              <a:gd name="connsiteY3" fmla="*/ 2260918 h 2260918"/>
                            </a:gdLst>
                            <a:ahLst/>
                            <a:cxnLst>
                              <a:cxn ang="0">
                                <a:pos x="connsiteX0" y="connsiteY0"/>
                              </a:cxn>
                              <a:cxn ang="0">
                                <a:pos x="connsiteX1" y="connsiteY1"/>
                              </a:cxn>
                              <a:cxn ang="0">
                                <a:pos x="connsiteX2" y="connsiteY2"/>
                              </a:cxn>
                              <a:cxn ang="0">
                                <a:pos x="connsiteX3" y="connsiteY3"/>
                              </a:cxn>
                            </a:cxnLst>
                            <a:rect l="l" t="t" r="r" b="b"/>
                            <a:pathLst>
                              <a:path w="2355215" h="2260918">
                                <a:moveTo>
                                  <a:pt x="0" y="0"/>
                                </a:moveTo>
                                <a:lnTo>
                                  <a:pt x="2355215" y="0"/>
                                </a:lnTo>
                                <a:lnTo>
                                  <a:pt x="2355215" y="2260918"/>
                                </a:lnTo>
                                <a:lnTo>
                                  <a:pt x="0" y="2260918"/>
                                </a:lnTo>
                                <a:close/>
                              </a:path>
                            </a:pathLst>
                          </a:custGeom>
                        </pic:spPr>
                      </pic:pic>
                    </wpg:wgp>
                  </a:graphicData>
                </a:graphic>
              </wp:anchor>
            </w:drawing>
          </mc:Choice>
          <mc:Fallback>
            <w:pict>
              <v:group w14:anchorId="23F9F380" id="Group 19" o:spid="_x0000_s1026" alt="&quot;&quot;" style="position:absolute;margin-left:-54pt;margin-top:0;width:612pt;height:11in;z-index:-251657216;mso-position-vertical-relative:page" coordsize="77724,1005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">
                <v:rect id="Rectangle 1" o:spid="_x0000_s1027"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" filled="f" stroked="f"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 o:spid="_x0000_s1028" type="#_x0000_t75" style="position:absolute;width:23352;height:24679;visibility:visible;mso-wrap-style:square" coordsize="2335212,246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" path="m,l2335212,r,2467927l,2467927,,xe">
                  <v:imagedata r:id="rId14" o:title="" croptop="4235f" cropleft="556f"/>
                  <v:formulas/>
                  <v:path o:extrusionok="t" o:connecttype="custom" o:connectlocs="0,0;2335212,0;2335212,2467927;0,2467927" o:connectangles="0,0,0,0"/>
                </v:shape>
                <v:shape id="Graphic 12" o:spid="_x0000_s1029" type="#_x0000_t75" style="position:absolute;left:54708;width:23016;height:24679;visibility:visible;mso-wrap-style:square" coordsize="2301557,246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" path="m,l2301557,r,2467927l,2467927,,xe">
                  <v:imagedata r:id="rId15" o:title="" croptop="19931f" cropright="15125f"/>
                  <v:formulas/>
                  <v:path o:extrusionok="t" o:connecttype="custom" o:connectlocs="0,0;2301557,0;2301557,2467927;0,2467927" o:connectangles="0,0,0,0"/>
                </v:shape>
                <v:shape id="Graphic 18" o:spid="_x0000_s1030" type="#_x0000_t75" style="position:absolute;left:50307;top:77974;width:23553;height:22610;visibility:visible;mso-wrap-style:square" coordsize="2355215,226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" path="m,l2355215,r,2260918l,2260918,,xe">
                  <v:imagedata r:id="rId14" o:title="" cropbottom="9377f"/>
                  <v:formulas/>
                  <v:path o:extrusionok="t" o:connecttype="custom" o:connectlocs="0,0;2355215,0;2355215,2260918;0,2260918" o:connectangles="0,0,0,0"/>
                </v:shape>
                <w10:wrap anchory="page"/>
                <w10:anchorlock/>
              </v:group>
            </w:pict>
          </mc:Fallback>
        </mc:AlternateContent>
      </w:r>
    </w:p>
    <w:tbl>
      <w:tblPr>
        <w:tblW w:w="10141" w:type="dxa"/>
        <w:tblLayout w:type="fixed"/>
        <w:tblCellMar>
          <w:left w:w="0" w:type="dxa"/>
        </w:tblCellMar>
        <w:tblLook w:val="0600" w:firstRow="0" w:lastRow="0" w:firstColumn="0" w:lastColumn="0" w:noHBand="1" w:noVBand="1"/>
      </w:tblPr>
      <w:tblGrid>
        <w:gridCol w:w="5070"/>
        <w:gridCol w:w="5071"/>
      </w:tblGrid>
      <w:tr w:rsidR="00AC319B" w:rsidRPr="00184799" w14:paraId="397A4241" w14:textId="77777777" w:rsidTr="00E03303">
        <w:tc>
          <w:tcPr>
            <w:tcW w:w="10141" w:type="dxa"/>
            <w:gridSpan w:val="2"/>
          </w:tcPr>
          <w:p w14:paraId="60946F2F" w14:textId="256F89B0" w:rsidR="00AC319B" w:rsidRPr="00184799" w:rsidRDefault="00DC36D8" w:rsidP="00E03303">
            <w:pPr>
              <w:pStyle w:val="Subtitle"/>
            </w:pPr>
            <w:r w:rsidRPr="00DC36D8">
              <w:rPr>
                <w:color w:val="000000" w:themeColor="text1"/>
                <w14:textOutline w14:w="9525" w14:cap="rnd" w14:cmpd="sng" w14:algn="ctr">
                  <w14:noFill/>
                  <w14:prstDash w14:val="solid"/>
                  <w14:bevel/>
                </w14:textOutline>
              </w:rPr>
              <w:t xml:space="preserve">HHC Advisory Board </w:t>
            </w:r>
            <w:r w:rsidR="00B87490" w:rsidRPr="00DC36D8">
              <w:rPr>
                <w:color w:val="000000" w:themeColor="text1"/>
                <w14:textOutline w14:w="9525" w14:cap="rnd" w14:cmpd="sng" w14:algn="ctr">
                  <w14:noFill/>
                  <w14:prstDash w14:val="solid"/>
                  <w14:bevel/>
                </w14:textOutline>
              </w:rPr>
              <w:t xml:space="preserve">Meeting Minutes </w:t>
            </w:r>
            <w:r w:rsidR="00AC319B" w:rsidRPr="00DC36D8">
              <w:rPr>
                <w:color w:val="000000" w:themeColor="text1"/>
              </w:rPr>
              <w:t xml:space="preserve"> </w:t>
            </w:r>
          </w:p>
        </w:tc>
      </w:tr>
      <w:tr w:rsidR="00AC319B" w:rsidRPr="00184799" w14:paraId="46405F27" w14:textId="77777777" w:rsidTr="00E03303">
        <w:trPr>
          <w:trHeight w:val="720"/>
        </w:trPr>
        <w:tc>
          <w:tcPr>
            <w:tcW w:w="5070" w:type="dxa"/>
            <w:tcBorders>
              <w:bottom w:val="single" w:sz="4" w:space="0" w:color="887A5F" w:themeColor="accent6"/>
            </w:tcBorders>
            <w:noWrap/>
            <w:vAlign w:val="center"/>
          </w:tcPr>
          <w:p w14:paraId="224C8BD6" w14:textId="77777777" w:rsidR="00AC319B" w:rsidRPr="00DC36D8" w:rsidRDefault="00000000" w:rsidP="00E03303">
            <w:pPr>
              <w:pStyle w:val="Heading1"/>
              <w:rPr>
                <w:color w:val="000000" w:themeColor="text1"/>
              </w:rPr>
            </w:pPr>
            <w:sdt>
              <w:sdtPr>
                <w:rPr>
                  <w:color w:val="000000" w:themeColor="text1"/>
                  <w14:textOutline w14:w="9525" w14:cap="rnd" w14:cmpd="sng" w14:algn="ctr">
                    <w14:noFill/>
                    <w14:prstDash w14:val="solid"/>
                    <w14:bevel/>
                  </w14:textOutline>
                </w:rPr>
                <w:id w:val="-1964952887"/>
                <w:placeholder>
                  <w:docPart w:val="2B5FD6D21861487DB3B612A0F959444E"/>
                </w:placeholder>
                <w:temporary/>
                <w:showingPlcHdr/>
                <w15:appearance w15:val="hidden"/>
              </w:sdtPr>
              <w:sdtContent>
                <w:r w:rsidR="00AC319B" w:rsidRPr="00DC36D8">
                  <w:rPr>
                    <w:color w:val="000000" w:themeColor="text1"/>
                  </w:rPr>
                  <w:t>Date</w:t>
                </w:r>
              </w:sdtContent>
            </w:sdt>
            <w:r w:rsidR="00AC319B" w:rsidRPr="00DC36D8">
              <w:rPr>
                <w:color w:val="000000" w:themeColor="text1"/>
              </w:rPr>
              <w:t xml:space="preserve"> </w:t>
            </w:r>
          </w:p>
        </w:tc>
        <w:tc>
          <w:tcPr>
            <w:tcW w:w="5071" w:type="dxa"/>
            <w:tcBorders>
              <w:bottom w:val="single" w:sz="4" w:space="0" w:color="887A5F" w:themeColor="accent6"/>
            </w:tcBorders>
            <w:noWrap/>
            <w:vAlign w:val="center"/>
          </w:tcPr>
          <w:p w14:paraId="6D9D4A82" w14:textId="1A7785B3" w:rsidR="00AC319B" w:rsidRPr="007F3739" w:rsidRDefault="00B87490" w:rsidP="00E03303">
            <w:pPr>
              <w:rPr>
                <w:szCs w:val="20"/>
              </w:rPr>
            </w:pPr>
            <w:r>
              <w:rPr>
                <w14:textOutline w14:w="9525" w14:cap="rnd" w14:cmpd="sng" w14:algn="ctr">
                  <w14:noFill/>
                  <w14:prstDash w14:val="solid"/>
                  <w14:bevel/>
                </w14:textOutline>
              </w:rPr>
              <w:t>September 12, 2023</w:t>
            </w:r>
            <w:r w:rsidR="00AC319B">
              <w:t xml:space="preserve"> </w:t>
            </w:r>
          </w:p>
        </w:tc>
      </w:tr>
      <w:tr w:rsidR="00AC319B" w:rsidRPr="00184799" w14:paraId="507F0731" w14:textId="77777777" w:rsidTr="00E03303">
        <w:trPr>
          <w:trHeight w:val="720"/>
        </w:trPr>
        <w:tc>
          <w:tcPr>
            <w:tcW w:w="5070" w:type="dxa"/>
            <w:tcBorders>
              <w:top w:val="single" w:sz="4" w:space="0" w:color="887A5F" w:themeColor="accent6"/>
              <w:bottom w:val="single" w:sz="4" w:space="0" w:color="887A5F" w:themeColor="accent6"/>
            </w:tcBorders>
            <w:noWrap/>
            <w:vAlign w:val="center"/>
          </w:tcPr>
          <w:p w14:paraId="2E8F33CF" w14:textId="77777777" w:rsidR="00AC319B" w:rsidRPr="00DC36D8" w:rsidRDefault="00000000" w:rsidP="00E03303">
            <w:pPr>
              <w:pStyle w:val="Heading1"/>
              <w:rPr>
                <w:color w:val="000000" w:themeColor="text1"/>
              </w:rPr>
            </w:pPr>
            <w:sdt>
              <w:sdtPr>
                <w:rPr>
                  <w:color w:val="000000" w:themeColor="text1"/>
                  <w14:textOutline w14:w="9525" w14:cap="rnd" w14:cmpd="sng" w14:algn="ctr">
                    <w14:noFill/>
                    <w14:prstDash w14:val="solid"/>
                    <w14:bevel/>
                  </w14:textOutline>
                </w:rPr>
                <w:id w:val="630756874"/>
                <w:placeholder>
                  <w:docPart w:val="350EFB4612514549B8CD1487390237C4"/>
                </w:placeholder>
                <w:temporary/>
                <w:showingPlcHdr/>
                <w15:appearance w15:val="hidden"/>
              </w:sdtPr>
              <w:sdtContent>
                <w:r w:rsidR="00AC319B" w:rsidRPr="00DC36D8">
                  <w:rPr>
                    <w:color w:val="000000" w:themeColor="text1"/>
                  </w:rPr>
                  <w:t>Time</w:t>
                </w:r>
              </w:sdtContent>
            </w:sdt>
            <w:r w:rsidR="00AC319B" w:rsidRPr="00DC36D8">
              <w:rPr>
                <w:color w:val="000000" w:themeColor="text1"/>
              </w:rPr>
              <w:t xml:space="preserve"> </w:t>
            </w:r>
          </w:p>
        </w:tc>
        <w:tc>
          <w:tcPr>
            <w:tcW w:w="5071" w:type="dxa"/>
            <w:tcBorders>
              <w:top w:val="single" w:sz="4" w:space="0" w:color="887A5F" w:themeColor="accent6"/>
              <w:bottom w:val="single" w:sz="4" w:space="0" w:color="887A5F" w:themeColor="accent6"/>
            </w:tcBorders>
            <w:noWrap/>
            <w:vAlign w:val="center"/>
          </w:tcPr>
          <w:p w14:paraId="46C36178" w14:textId="1AA8329C" w:rsidR="00AC319B" w:rsidRPr="007F3739" w:rsidRDefault="00B87490" w:rsidP="00E03303">
            <w:pPr>
              <w:rPr>
                <w:szCs w:val="20"/>
              </w:rPr>
            </w:pPr>
            <w:r>
              <w:rPr>
                <w14:textOutline w14:w="9525" w14:cap="rnd" w14:cmpd="sng" w14:algn="ctr">
                  <w14:noFill/>
                  <w14:prstDash w14:val="solid"/>
                  <w14:bevel/>
                </w14:textOutline>
              </w:rPr>
              <w:t>2:3</w:t>
            </w:r>
            <w:r w:rsidR="00A030FE">
              <w:rPr>
                <w14:textOutline w14:w="9525" w14:cap="rnd" w14:cmpd="sng" w14:algn="ctr">
                  <w14:noFill/>
                  <w14:prstDash w14:val="solid"/>
                  <w14:bevel/>
                </w14:textOutline>
              </w:rPr>
              <w:t>2</w:t>
            </w:r>
            <w:r>
              <w:rPr>
                <w14:textOutline w14:w="9525" w14:cap="rnd" w14:cmpd="sng" w14:algn="ctr">
                  <w14:noFill/>
                  <w14:prstDash w14:val="solid"/>
                  <w14:bevel/>
                </w14:textOutline>
              </w:rPr>
              <w:t xml:space="preserve"> pm</w:t>
            </w:r>
            <w:r w:rsidR="00AC319B">
              <w:t xml:space="preserve"> </w:t>
            </w:r>
          </w:p>
        </w:tc>
      </w:tr>
      <w:tr w:rsidR="00AC319B" w:rsidRPr="00184799" w14:paraId="25D5515B" w14:textId="77777777" w:rsidTr="00E03303">
        <w:trPr>
          <w:trHeight w:val="720"/>
        </w:trPr>
        <w:tc>
          <w:tcPr>
            <w:tcW w:w="5070" w:type="dxa"/>
            <w:tcBorders>
              <w:top w:val="single" w:sz="4" w:space="0" w:color="887A5F" w:themeColor="accent6"/>
              <w:bottom w:val="single" w:sz="4" w:space="0" w:color="887A5F" w:themeColor="accent6"/>
            </w:tcBorders>
            <w:noWrap/>
            <w:vAlign w:val="center"/>
          </w:tcPr>
          <w:p w14:paraId="3443D165" w14:textId="77777777" w:rsidR="00AC319B" w:rsidRPr="00DC36D8" w:rsidRDefault="00000000" w:rsidP="00E03303">
            <w:pPr>
              <w:pStyle w:val="Heading1"/>
              <w:rPr>
                <w:color w:val="000000" w:themeColor="text1"/>
              </w:rPr>
            </w:pPr>
            <w:sdt>
              <w:sdtPr>
                <w:rPr>
                  <w:color w:val="000000" w:themeColor="text1"/>
                  <w14:textOutline w14:w="9525" w14:cap="rnd" w14:cmpd="sng" w14:algn="ctr">
                    <w14:noFill/>
                    <w14:prstDash w14:val="solid"/>
                    <w14:bevel/>
                  </w14:textOutline>
                </w:rPr>
                <w:id w:val="1687479732"/>
                <w:placeholder>
                  <w:docPart w:val="B94ECDD5E34E443AA741BB7C9001EF70"/>
                </w:placeholder>
                <w:temporary/>
                <w:showingPlcHdr/>
                <w15:appearance w15:val="hidden"/>
              </w:sdtPr>
              <w:sdtContent>
                <w:r w:rsidR="00AC319B" w:rsidRPr="00DC36D8">
                  <w:rPr>
                    <w:color w:val="000000" w:themeColor="text1"/>
                  </w:rPr>
                  <w:t>Meeting called to order by</w:t>
                </w:r>
              </w:sdtContent>
            </w:sdt>
            <w:r w:rsidR="00AC319B" w:rsidRPr="00DC36D8">
              <w:rPr>
                <w:color w:val="000000" w:themeColor="text1"/>
              </w:rPr>
              <w:t xml:space="preserve"> </w:t>
            </w:r>
          </w:p>
        </w:tc>
        <w:tc>
          <w:tcPr>
            <w:tcW w:w="5071" w:type="dxa"/>
            <w:tcBorders>
              <w:top w:val="single" w:sz="4" w:space="0" w:color="887A5F" w:themeColor="accent6"/>
              <w:bottom w:val="single" w:sz="4" w:space="0" w:color="887A5F" w:themeColor="accent6"/>
            </w:tcBorders>
            <w:noWrap/>
            <w:vAlign w:val="center"/>
          </w:tcPr>
          <w:p w14:paraId="28C4ED6E" w14:textId="1C31EAD9" w:rsidR="00AC319B" w:rsidRPr="007F3739" w:rsidRDefault="00B87490" w:rsidP="00E03303">
            <w:pPr>
              <w:rPr>
                <w:szCs w:val="20"/>
              </w:rPr>
            </w:pPr>
            <w:r>
              <w:rPr>
                <w14:textOutline w14:w="9525" w14:cap="rnd" w14:cmpd="sng" w14:algn="ctr">
                  <w14:noFill/>
                  <w14:prstDash w14:val="solid"/>
                  <w14:bevel/>
                </w14:textOutline>
              </w:rPr>
              <w:t>Joe King</w:t>
            </w:r>
            <w:r w:rsidR="00AC319B">
              <w:t xml:space="preserve"> </w:t>
            </w:r>
          </w:p>
        </w:tc>
      </w:tr>
    </w:tbl>
    <w:p w14:paraId="039ED2F9" w14:textId="77777777" w:rsidR="00FE576D" w:rsidRDefault="00000000" w:rsidP="00E925E4">
      <w:pPr>
        <w:pStyle w:val="Heading2"/>
      </w:pPr>
      <w:sdt>
        <w:sdtPr>
          <w:rPr>
            <w:color w:val="000000" w:themeColor="text1"/>
          </w:rPr>
          <w:id w:val="1394921871"/>
          <w:placeholder>
            <w:docPart w:val="022B55D26318431A877747C228AC9D53"/>
          </w:placeholder>
          <w:temporary/>
          <w:showingPlcHdr/>
          <w15:appearance w15:val="hidden"/>
        </w:sdtPr>
        <w:sdtContent>
          <w:r w:rsidR="00A25C45" w:rsidRPr="00DC36D8">
            <w:rPr>
              <w:color w:val="000000" w:themeColor="text1"/>
            </w:rPr>
            <w:t>In attendance</w:t>
          </w:r>
        </w:sdtContent>
      </w:sdt>
    </w:p>
    <w:p w14:paraId="7F1055CC" w14:textId="1F5DC647" w:rsidR="00FE576D" w:rsidRDefault="00B87490" w:rsidP="00A25C45">
      <w:r>
        <w:t xml:space="preserve">Joe King, Sarah Schutt, Sherrain Clark, Megan Stuart, Miranda Spencer, Liz Vuillemot, Allison Brooks, Martin Skahen, Danielle Johnson, Heidi Benson, Kristian Peterson, Rex Beverage, Mary Rathbun, Amber Vander Ploeg, Monica Brown, Martha Ehlert, Steph Pasquale, Nan Eaton, Hunter Kusak, La’Shonda Hamilton, Sue McMahon, Renee Jensen, </w:t>
      </w:r>
      <w:r w:rsidR="00A030FE">
        <w:t>Diana Jakimoski,</w:t>
      </w:r>
      <w:r w:rsidR="00E03303">
        <w:t xml:space="preserve"> </w:t>
      </w:r>
      <w:r w:rsidR="006F5582">
        <w:t xml:space="preserve">Beata Karpinska, Diane Cooper-Currier, </w:t>
      </w:r>
      <w:r w:rsidR="00B44C75">
        <w:t>Alex Lawson</w:t>
      </w:r>
      <w:r w:rsidR="008468D7">
        <w:t>,</w:t>
      </w:r>
    </w:p>
    <w:p w14:paraId="30B86DEB" w14:textId="77777777" w:rsidR="00FE576D" w:rsidRPr="00C54681" w:rsidRDefault="00000000" w:rsidP="00E925E4">
      <w:pPr>
        <w:pStyle w:val="Heading2"/>
      </w:pPr>
      <w:sdt>
        <w:sdtPr>
          <w:id w:val="1300038098"/>
          <w:placeholder>
            <w:docPart w:val="D1854E3255ED4912891F029EE80F8ED5"/>
          </w:placeholder>
          <w:temporary/>
          <w:showingPlcHdr/>
          <w15:appearance w15:val="hidden"/>
        </w:sdtPr>
        <w:sdtContent>
          <w:r w:rsidR="00A25C45" w:rsidRPr="00DC36D8">
            <w:rPr>
              <w:color w:val="000000" w:themeColor="text1"/>
            </w:rPr>
            <w:t>Approval of minutes</w:t>
          </w:r>
        </w:sdtContent>
      </w:sdt>
    </w:p>
    <w:p w14:paraId="2E5D9F1F" w14:textId="044F4B27" w:rsidR="00FE576D" w:rsidRDefault="00A030FE">
      <w:r>
        <w:t xml:space="preserve">Joe King asked for any edits to the previous meeting minutes. Mary </w:t>
      </w:r>
      <w:r w:rsidR="008468D7">
        <w:t xml:space="preserve">Rathbun </w:t>
      </w:r>
      <w:r>
        <w:t>motion</w:t>
      </w:r>
      <w:r w:rsidR="008468D7">
        <w:t xml:space="preserve">ed to </w:t>
      </w:r>
      <w:r w:rsidR="005E211F">
        <w:t xml:space="preserve">approve the previous meeting minutes. </w:t>
      </w:r>
      <w:r>
        <w:t xml:space="preserve">Renee Jensen seconded. </w:t>
      </w:r>
      <w:r w:rsidR="005E211F">
        <w:t>The previous meeting minutes were approved unanimously</w:t>
      </w:r>
      <w:r>
        <w:t xml:space="preserve">. </w:t>
      </w:r>
    </w:p>
    <w:p w14:paraId="58AE3E6E" w14:textId="41B65330" w:rsidR="00FE576D" w:rsidRPr="00DC36D8" w:rsidRDefault="00A030FE" w:rsidP="00E925E4">
      <w:pPr>
        <w:pStyle w:val="Heading2"/>
        <w:rPr>
          <w:color w:val="000000" w:themeColor="text1"/>
        </w:rPr>
      </w:pPr>
      <w:r w:rsidRPr="00DC36D8">
        <w:rPr>
          <w:color w:val="000000" w:themeColor="text1"/>
        </w:rPr>
        <w:t>NOFO Priority listing vote</w:t>
      </w:r>
    </w:p>
    <w:p w14:paraId="2F9DD775" w14:textId="7102CB3E" w:rsidR="00FE576D" w:rsidRDefault="00A030FE" w:rsidP="00A25C45">
      <w:r>
        <w:t xml:space="preserve">Megan shared the rating and ranking spreadsheet created by the HHC. Each application type has a differing rubric that is reviewed and scored by the Performance Evaluation and Selection Committee. Those scores are averaged and then ranked. </w:t>
      </w:r>
    </w:p>
    <w:p w14:paraId="7458BE16" w14:textId="0125D6C1" w:rsidR="00C80AEF" w:rsidRDefault="005E211F" w:rsidP="00A25C45">
      <w:r>
        <w:t>Joe asked for a m</w:t>
      </w:r>
      <w:r w:rsidR="00C80AEF">
        <w:t xml:space="preserve">otion to approve: </w:t>
      </w:r>
      <w:r w:rsidR="00B44C75">
        <w:t xml:space="preserve">Stephanie Pasquale motioned to </w:t>
      </w:r>
      <w:r w:rsidR="004D5A4E">
        <w:t>approve the ranking and rating as proposed by the Performance Evaluation and Selection Committee.</w:t>
      </w:r>
      <w:r w:rsidR="00B44C75">
        <w:t xml:space="preserve"> Rex Beverage seconded. Ranking and rating was approved unanimously. </w:t>
      </w:r>
    </w:p>
    <w:p w14:paraId="1F705EAE" w14:textId="10684013" w:rsidR="00B44C75" w:rsidRDefault="00B44C75" w:rsidP="00A25C45">
      <w:r>
        <w:t>The HHC staff will be releasing the first draft of the consolidated application</w:t>
      </w:r>
      <w:r w:rsidR="00DC36D8">
        <w:t xml:space="preserve"> soon</w:t>
      </w:r>
      <w:r>
        <w:t>. If any of the board members are interested in reviewing and editing, please let the HHC staff know.</w:t>
      </w:r>
    </w:p>
    <w:p w14:paraId="555F60A5" w14:textId="0CD91067" w:rsidR="00A25C45" w:rsidRPr="00DC36D8" w:rsidRDefault="00B44C75" w:rsidP="00E925E4">
      <w:pPr>
        <w:pStyle w:val="Heading2"/>
        <w:rPr>
          <w:color w:val="000000" w:themeColor="text1"/>
        </w:rPr>
      </w:pPr>
      <w:r w:rsidRPr="00DC36D8">
        <w:rPr>
          <w:color w:val="000000" w:themeColor="text1"/>
        </w:rPr>
        <w:t>Planning grant budget</w:t>
      </w:r>
      <w:r w:rsidR="00E03303" w:rsidRPr="00DC36D8">
        <w:rPr>
          <w:color w:val="000000" w:themeColor="text1"/>
        </w:rPr>
        <w:t xml:space="preserve"> </w:t>
      </w:r>
    </w:p>
    <w:p w14:paraId="470B7C2C" w14:textId="424FCE37" w:rsidR="00FE576D" w:rsidRDefault="00B44C75" w:rsidP="00A25C45">
      <w:r>
        <w:t>Megan shared an update about the planning grant to update those who attended the August 4</w:t>
      </w:r>
      <w:r w:rsidRPr="00B44C75">
        <w:rPr>
          <w:vertAlign w:val="superscript"/>
        </w:rPr>
        <w:t>th</w:t>
      </w:r>
      <w:r>
        <w:t xml:space="preserve"> strategic planning session.  The budget used to be 3% and has now been increased to 5%. There will be two additional staff added with the new funding. There were increases in United Way of Central New York support staff for the HHC staff. </w:t>
      </w:r>
    </w:p>
    <w:p w14:paraId="32AA4AC2" w14:textId="7ABE4CE7" w:rsidR="00FE576D" w:rsidRDefault="008468D7" w:rsidP="00E925E4">
      <w:pPr>
        <w:pStyle w:val="Heading2"/>
      </w:pPr>
      <w:r w:rsidRPr="00DC36D8">
        <w:rPr>
          <w:color w:val="000000" w:themeColor="text1"/>
        </w:rPr>
        <w:t>HMIS Agency and Data Quality plan</w:t>
      </w:r>
    </w:p>
    <w:p w14:paraId="4C7FDE0B" w14:textId="5482CA9F" w:rsidR="00CE5F85" w:rsidRDefault="008468D7" w:rsidP="00DC36D8">
      <w:r>
        <w:t>Sarah Schutt shared the proposed updates to the HMIS Governance, Policies and Procedures. Updates are required to be reviewed and updated annually. The new name is the HMIS Data Quality, Integrity and Performance Plan. There has been an added outline for what licenses are paid for through the HMIS grant.</w:t>
      </w:r>
      <w:r w:rsidR="000954FC">
        <w:t xml:space="preserve"> There have been updates on the Personally Identifying Information Violation policies. Martha Ehlert motioned to approve the new updates. Diana Jakimoski seconded. </w:t>
      </w:r>
      <w:r w:rsidR="005E211F">
        <w:t xml:space="preserve">The updates were approved. </w:t>
      </w:r>
    </w:p>
    <w:p w14:paraId="762D12DB" w14:textId="41BB60DD" w:rsidR="000954FC" w:rsidRPr="00DC36D8" w:rsidRDefault="000954FC" w:rsidP="000954FC">
      <w:pPr>
        <w:pStyle w:val="Heading1"/>
        <w:rPr>
          <w:color w:val="000000" w:themeColor="text1"/>
        </w:rPr>
      </w:pPr>
      <w:r w:rsidRPr="00DC36D8">
        <w:rPr>
          <w:color w:val="000000" w:themeColor="text1"/>
        </w:rPr>
        <w:t>Data report outs for board</w:t>
      </w:r>
    </w:p>
    <w:p w14:paraId="3BC602D3" w14:textId="77F9C988" w:rsidR="000954FC" w:rsidRDefault="00CE5F85" w:rsidP="000954FC">
      <w:r>
        <w:t>There was a discussion about what data report outs the board would like to see quarterly or each meeting. The HHC staff was thinking shelter counts. The shelter and street outreach numbers by county would be helpful a</w:t>
      </w:r>
      <w:r w:rsidR="005E211F">
        <w:t>long with the</w:t>
      </w:r>
      <w:r>
        <w:t xml:space="preserve"> trends from each quarter. </w:t>
      </w:r>
    </w:p>
    <w:p w14:paraId="389F7D47" w14:textId="77777777" w:rsidR="00CE5F85" w:rsidRDefault="00CE5F85" w:rsidP="000954FC"/>
    <w:p w14:paraId="0B57768E" w14:textId="70ABA3CD" w:rsidR="00CE5F85" w:rsidRPr="00DC36D8" w:rsidRDefault="00CE5F85" w:rsidP="00CE5F85">
      <w:pPr>
        <w:pStyle w:val="Heading1"/>
        <w:rPr>
          <w:color w:val="000000" w:themeColor="text1"/>
        </w:rPr>
      </w:pPr>
      <w:r w:rsidRPr="00DC36D8">
        <w:rPr>
          <w:color w:val="000000" w:themeColor="text1"/>
        </w:rPr>
        <w:t>HHC engagement</w:t>
      </w:r>
    </w:p>
    <w:p w14:paraId="41A0BB1C" w14:textId="44B55021" w:rsidR="00CE5F85" w:rsidRPr="00CE5F85" w:rsidRDefault="00CE5F85" w:rsidP="00CE5F85">
      <w:r>
        <w:lastRenderedPageBreak/>
        <w:t>The HHC Staff have been trying to figure out the best way to engage with service providers. We would like to make</w:t>
      </w:r>
      <w:r w:rsidR="005E211F">
        <w:t xml:space="preserve"> sure</w:t>
      </w:r>
      <w:r>
        <w:t xml:space="preserve"> the committees and workgroup are more effective. There will be a survey released. The staff has been wanting to re-introduce an Onondaga County-specific meetings bimonthly. The staff is open to any feedback for better engagement. </w:t>
      </w:r>
    </w:p>
    <w:p w14:paraId="67BD7617" w14:textId="4497641A" w:rsidR="001007F7" w:rsidRDefault="000954FC" w:rsidP="00E925E4">
      <w:pPr>
        <w:pStyle w:val="Heading2"/>
      </w:pPr>
      <w:r w:rsidRPr="00DC36D8">
        <w:rPr>
          <w:color w:val="000000" w:themeColor="text1"/>
        </w:rPr>
        <w:t>Adjournment</w:t>
      </w:r>
      <w:r w:rsidR="00E03303">
        <w:t xml:space="preserve"> </w:t>
      </w:r>
    </w:p>
    <w:p w14:paraId="6A682EC3" w14:textId="14E61208" w:rsidR="001007F7" w:rsidRDefault="00DB6ADD" w:rsidP="00E925E4">
      <w:r>
        <w:t xml:space="preserve">Kristian Peterson motioned to adjourn the </w:t>
      </w:r>
      <w:r w:rsidR="005E211F">
        <w:t>meeting;</w:t>
      </w:r>
      <w:r>
        <w:t xml:space="preserve"> Sue McMahon seconded the motion. </w:t>
      </w:r>
      <w:r w:rsidR="00CE5F85">
        <w:t>The meeting was adjourned at</w:t>
      </w:r>
      <w:r>
        <w:t xml:space="preserve"> 3:59 pm</w:t>
      </w:r>
      <w:r w:rsidR="00CE5F85">
        <w:t xml:space="preserve">. The next meeting will be held on </w:t>
      </w:r>
      <w:r w:rsidR="00A030FE">
        <w:t>November 14</w:t>
      </w:r>
      <w:r w:rsidR="00A030FE" w:rsidRPr="00A030FE">
        <w:rPr>
          <w:vertAlign w:val="superscript"/>
        </w:rPr>
        <w:t>th</w:t>
      </w:r>
      <w:r w:rsidR="00A030FE">
        <w:t xml:space="preserve"> @ 2:30 pm</w:t>
      </w:r>
      <w:r w:rsidR="00CE5F85">
        <w:t>.</w:t>
      </w:r>
      <w:r w:rsidR="00A030FE">
        <w:t xml:space="preserve"> </w:t>
      </w:r>
      <w:r w:rsidR="00E03303">
        <w:t xml:space="preserve"> </w:t>
      </w:r>
    </w:p>
    <w:sectPr w:rsidR="001007F7" w:rsidSect="005574F2">
      <w:pgSz w:w="12240" w:h="15840"/>
      <w:pgMar w:top="851"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2DF6" w14:textId="77777777" w:rsidR="00937FBD" w:rsidRDefault="00937FBD">
      <w:r>
        <w:separator/>
      </w:r>
    </w:p>
  </w:endnote>
  <w:endnote w:type="continuationSeparator" w:id="0">
    <w:p w14:paraId="78B5A37A" w14:textId="77777777" w:rsidR="00937FBD" w:rsidRDefault="0093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CD5D" w14:textId="77777777" w:rsidR="00937FBD" w:rsidRDefault="00937FBD">
      <w:r>
        <w:separator/>
      </w:r>
    </w:p>
  </w:footnote>
  <w:footnote w:type="continuationSeparator" w:id="0">
    <w:p w14:paraId="1A6656DF" w14:textId="77777777" w:rsidR="00937FBD" w:rsidRDefault="00937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B467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3"/>
  </w:num>
  <w:num w:numId="2" w16cid:durableId="1353914646">
    <w:abstractNumId w:val="14"/>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5"/>
  </w:num>
  <w:num w:numId="17" w16cid:durableId="1347243609">
    <w:abstractNumId w:val="17"/>
  </w:num>
  <w:num w:numId="18" w16cid:durableId="1923490102">
    <w:abstractNumId w:val="16"/>
  </w:num>
  <w:num w:numId="19" w16cid:durableId="223569679">
    <w:abstractNumId w:val="9"/>
  </w:num>
  <w:num w:numId="20" w16cid:durableId="21066551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90"/>
    <w:rsid w:val="00022357"/>
    <w:rsid w:val="00047A35"/>
    <w:rsid w:val="00075977"/>
    <w:rsid w:val="00081D4D"/>
    <w:rsid w:val="000954FC"/>
    <w:rsid w:val="000D1B9D"/>
    <w:rsid w:val="000F21A5"/>
    <w:rsid w:val="001007F7"/>
    <w:rsid w:val="0010644C"/>
    <w:rsid w:val="00183F04"/>
    <w:rsid w:val="00184799"/>
    <w:rsid w:val="001F01CD"/>
    <w:rsid w:val="001F613B"/>
    <w:rsid w:val="00262D4E"/>
    <w:rsid w:val="002A2B44"/>
    <w:rsid w:val="002A3FCB"/>
    <w:rsid w:val="002C52F9"/>
    <w:rsid w:val="002D3701"/>
    <w:rsid w:val="002E1928"/>
    <w:rsid w:val="002F7C7D"/>
    <w:rsid w:val="0031463C"/>
    <w:rsid w:val="00333002"/>
    <w:rsid w:val="00376812"/>
    <w:rsid w:val="003871FA"/>
    <w:rsid w:val="003B5FCE"/>
    <w:rsid w:val="0040203E"/>
    <w:rsid w:val="00402E7E"/>
    <w:rsid w:val="00416222"/>
    <w:rsid w:val="00424F9F"/>
    <w:rsid w:val="00435446"/>
    <w:rsid w:val="00460B07"/>
    <w:rsid w:val="00476525"/>
    <w:rsid w:val="004D5A4E"/>
    <w:rsid w:val="004F4532"/>
    <w:rsid w:val="00506542"/>
    <w:rsid w:val="005574F2"/>
    <w:rsid w:val="005761DC"/>
    <w:rsid w:val="0058206D"/>
    <w:rsid w:val="005D2056"/>
    <w:rsid w:val="005E211F"/>
    <w:rsid w:val="00624B41"/>
    <w:rsid w:val="00640A0C"/>
    <w:rsid w:val="00653681"/>
    <w:rsid w:val="00684306"/>
    <w:rsid w:val="006A4FBB"/>
    <w:rsid w:val="006F5582"/>
    <w:rsid w:val="007173EB"/>
    <w:rsid w:val="007638A6"/>
    <w:rsid w:val="00774146"/>
    <w:rsid w:val="00786D8E"/>
    <w:rsid w:val="00786FAE"/>
    <w:rsid w:val="007A12D5"/>
    <w:rsid w:val="007F3739"/>
    <w:rsid w:val="008468D7"/>
    <w:rsid w:val="0087444D"/>
    <w:rsid w:val="00883FFD"/>
    <w:rsid w:val="008A08D0"/>
    <w:rsid w:val="008E1349"/>
    <w:rsid w:val="0090042C"/>
    <w:rsid w:val="00907EA5"/>
    <w:rsid w:val="00937FBD"/>
    <w:rsid w:val="009579FE"/>
    <w:rsid w:val="0096135C"/>
    <w:rsid w:val="009C6525"/>
    <w:rsid w:val="009D277F"/>
    <w:rsid w:val="00A030FE"/>
    <w:rsid w:val="00A25C45"/>
    <w:rsid w:val="00A57B0B"/>
    <w:rsid w:val="00A81E2A"/>
    <w:rsid w:val="00A929FC"/>
    <w:rsid w:val="00AB3E35"/>
    <w:rsid w:val="00AC319B"/>
    <w:rsid w:val="00AF0C4D"/>
    <w:rsid w:val="00B04252"/>
    <w:rsid w:val="00B05FD3"/>
    <w:rsid w:val="00B44C75"/>
    <w:rsid w:val="00B51AD7"/>
    <w:rsid w:val="00B80B3B"/>
    <w:rsid w:val="00B87490"/>
    <w:rsid w:val="00C021A3"/>
    <w:rsid w:val="00C04B20"/>
    <w:rsid w:val="00C139A1"/>
    <w:rsid w:val="00C41E6E"/>
    <w:rsid w:val="00C422CD"/>
    <w:rsid w:val="00C54681"/>
    <w:rsid w:val="00C7447B"/>
    <w:rsid w:val="00C80AEF"/>
    <w:rsid w:val="00CE41FE"/>
    <w:rsid w:val="00CE5F85"/>
    <w:rsid w:val="00D33111"/>
    <w:rsid w:val="00DB6ADD"/>
    <w:rsid w:val="00DC2F5F"/>
    <w:rsid w:val="00DC36D8"/>
    <w:rsid w:val="00E03303"/>
    <w:rsid w:val="00E34151"/>
    <w:rsid w:val="00E37FCA"/>
    <w:rsid w:val="00E60A93"/>
    <w:rsid w:val="00E8634D"/>
    <w:rsid w:val="00E925E4"/>
    <w:rsid w:val="00F80633"/>
    <w:rsid w:val="00F9136A"/>
    <w:rsid w:val="00F925B9"/>
    <w:rsid w:val="00FA0E43"/>
    <w:rsid w:val="00FA63DA"/>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5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FD6D21861487DB3B612A0F959444E"/>
        <w:category>
          <w:name w:val="General"/>
          <w:gallery w:val="placeholder"/>
        </w:category>
        <w:types>
          <w:type w:val="bbPlcHdr"/>
        </w:types>
        <w:behaviors>
          <w:behavior w:val="content"/>
        </w:behaviors>
        <w:guid w:val="{C4DE95DA-FCC8-490C-9690-6AC6E0AF5468}"/>
      </w:docPartPr>
      <w:docPartBody>
        <w:p w:rsidR="00BE205F" w:rsidRDefault="00000000">
          <w:pPr>
            <w:pStyle w:val="2B5FD6D21861487DB3B612A0F959444E"/>
          </w:pPr>
          <w:r w:rsidRPr="00C021A3">
            <w:t>Date</w:t>
          </w:r>
        </w:p>
      </w:docPartBody>
    </w:docPart>
    <w:docPart>
      <w:docPartPr>
        <w:name w:val="350EFB4612514549B8CD1487390237C4"/>
        <w:category>
          <w:name w:val="General"/>
          <w:gallery w:val="placeholder"/>
        </w:category>
        <w:types>
          <w:type w:val="bbPlcHdr"/>
        </w:types>
        <w:behaviors>
          <w:behavior w:val="content"/>
        </w:behaviors>
        <w:guid w:val="{7A0AEA66-BC69-4EDE-AAB0-6C356481C13B}"/>
      </w:docPartPr>
      <w:docPartBody>
        <w:p w:rsidR="00BE205F" w:rsidRDefault="00000000">
          <w:pPr>
            <w:pStyle w:val="350EFB4612514549B8CD1487390237C4"/>
          </w:pPr>
          <w:r w:rsidRPr="00E925E4">
            <w:t>Time</w:t>
          </w:r>
        </w:p>
      </w:docPartBody>
    </w:docPart>
    <w:docPart>
      <w:docPartPr>
        <w:name w:val="B94ECDD5E34E443AA741BB7C9001EF70"/>
        <w:category>
          <w:name w:val="General"/>
          <w:gallery w:val="placeholder"/>
        </w:category>
        <w:types>
          <w:type w:val="bbPlcHdr"/>
        </w:types>
        <w:behaviors>
          <w:behavior w:val="content"/>
        </w:behaviors>
        <w:guid w:val="{D95A47B9-A8DE-4235-B089-D392D5AB7537}"/>
      </w:docPartPr>
      <w:docPartBody>
        <w:p w:rsidR="00BE205F" w:rsidRDefault="00000000">
          <w:pPr>
            <w:pStyle w:val="B94ECDD5E34E443AA741BB7C9001EF70"/>
          </w:pPr>
          <w:r w:rsidRPr="00C021A3">
            <w:t>Meeting called to order by</w:t>
          </w:r>
        </w:p>
      </w:docPartBody>
    </w:docPart>
    <w:docPart>
      <w:docPartPr>
        <w:name w:val="022B55D26318431A877747C228AC9D53"/>
        <w:category>
          <w:name w:val="General"/>
          <w:gallery w:val="placeholder"/>
        </w:category>
        <w:types>
          <w:type w:val="bbPlcHdr"/>
        </w:types>
        <w:behaviors>
          <w:behavior w:val="content"/>
        </w:behaviors>
        <w:guid w:val="{9156C142-0AF2-4A93-8AF2-A62C37388AA2}"/>
      </w:docPartPr>
      <w:docPartBody>
        <w:p w:rsidR="00BE205F" w:rsidRDefault="00000000">
          <w:pPr>
            <w:pStyle w:val="022B55D26318431A877747C228AC9D53"/>
          </w:pPr>
          <w:r>
            <w:t>In attendance</w:t>
          </w:r>
        </w:p>
      </w:docPartBody>
    </w:docPart>
    <w:docPart>
      <w:docPartPr>
        <w:name w:val="D1854E3255ED4912891F029EE80F8ED5"/>
        <w:category>
          <w:name w:val="General"/>
          <w:gallery w:val="placeholder"/>
        </w:category>
        <w:types>
          <w:type w:val="bbPlcHdr"/>
        </w:types>
        <w:behaviors>
          <w:behavior w:val="content"/>
        </w:behaviors>
        <w:guid w:val="{11246755-C903-431E-9F97-42F5CD5E0070}"/>
      </w:docPartPr>
      <w:docPartBody>
        <w:p w:rsidR="00BE205F" w:rsidRDefault="00000000">
          <w:pPr>
            <w:pStyle w:val="D1854E3255ED4912891F029EE80F8ED5"/>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9737323">
    <w:abstractNumId w:val="0"/>
  </w:num>
  <w:num w:numId="2" w16cid:durableId="87172190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75"/>
    <w:rsid w:val="000A753A"/>
    <w:rsid w:val="00BE205F"/>
    <w:rsid w:val="00F1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5FD6D21861487DB3B612A0F959444E">
    <w:name w:val="2B5FD6D21861487DB3B612A0F959444E"/>
  </w:style>
  <w:style w:type="paragraph" w:customStyle="1" w:styleId="350EFB4612514549B8CD1487390237C4">
    <w:name w:val="350EFB4612514549B8CD1487390237C4"/>
  </w:style>
  <w:style w:type="paragraph" w:customStyle="1" w:styleId="B94ECDD5E34E443AA741BB7C9001EF70">
    <w:name w:val="B94ECDD5E34E443AA741BB7C9001EF70"/>
  </w:style>
  <w:style w:type="paragraph" w:customStyle="1" w:styleId="022B55D26318431A877747C228AC9D53">
    <w:name w:val="022B55D26318431A877747C228AC9D53"/>
  </w:style>
  <w:style w:type="paragraph" w:customStyle="1" w:styleId="D1854E3255ED4912891F029EE80F8ED5">
    <w:name w:val="D1854E3255ED4912891F029EE80F8ED5"/>
  </w:style>
  <w:style w:type="paragraph" w:customStyle="1" w:styleId="037C4B5F4A3E498BBD59296230F24324">
    <w:name w:val="037C4B5F4A3E498BBD59296230F24324"/>
  </w:style>
  <w:style w:type="paragraph" w:styleId="ListBullet">
    <w:name w:val="List Bullet"/>
    <w:basedOn w:val="Normal"/>
    <w:uiPriority w:val="10"/>
    <w:unhideWhenUsed/>
    <w:qFormat/>
    <w:pPr>
      <w:numPr>
        <w:numId w:val="1"/>
      </w:numPr>
      <w:spacing w:before="120" w:after="120" w:line="240" w:lineRule="exact"/>
      <w:ind w:left="360"/>
      <w:contextualSpacing/>
    </w:pPr>
    <w:rPr>
      <w:color w:val="385623" w:themeColor="accent6" w:themeShade="80"/>
      <w:kern w:val="0"/>
      <w:sz w:val="20"/>
      <w:szCs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818A6ED-9842-4C08-ADA8-03222138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6206-F990-47C2-B521-D483779F1CBD}">
  <ds:schemaRefs>
    <ds:schemaRef ds:uri="http://schemas.microsoft.com/sharepoint/v3/contenttype/forms"/>
  </ds:schemaRefs>
</ds:datastoreItem>
</file>

<file path=customXml/itemProps3.xml><?xml version="1.0" encoding="utf-8"?>
<ds:datastoreItem xmlns:ds="http://schemas.openxmlformats.org/officeDocument/2006/customXml" ds:itemID="{246D8670-451A-464E-A64D-AF88C00BD4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Minutes</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2023-09-12T18:25:00Z</dcterms:created>
  <dcterms:modified xsi:type="dcterms:W3CDTF">2023-11-09T19:13:00Z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