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BD4E" w14:textId="77777777" w:rsidR="0068788C" w:rsidRDefault="0068788C" w:rsidP="00CF20E4">
      <w:pPr>
        <w:widowControl w:val="0"/>
        <w:spacing w:after="0" w:line="48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</w:pPr>
    </w:p>
    <w:p w14:paraId="601CF7FB" w14:textId="77777777" w:rsidR="0068788C" w:rsidRDefault="0068788C" w:rsidP="00CF20E4">
      <w:pPr>
        <w:widowControl w:val="0"/>
        <w:spacing w:after="0" w:line="48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</w:pPr>
    </w:p>
    <w:p w14:paraId="1D569425" w14:textId="77777777" w:rsidR="0068788C" w:rsidRDefault="0068788C" w:rsidP="00CF20E4">
      <w:pPr>
        <w:widowControl w:val="0"/>
        <w:spacing w:after="0" w:line="48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</w:pPr>
    </w:p>
    <w:p w14:paraId="6710B920" w14:textId="09B81B37" w:rsidR="00CF20E4" w:rsidRPr="00636624" w:rsidRDefault="00CF20E4" w:rsidP="00CF20E4">
      <w:pPr>
        <w:widowControl w:val="0"/>
        <w:spacing w:after="0" w:line="480" w:lineRule="auto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202</w:t>
      </w:r>
      <w:r w:rsidR="0068788C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5</w:t>
      </w:r>
      <w:r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 xml:space="preserve"> NOFO Schedule</w:t>
      </w:r>
    </w:p>
    <w:tbl>
      <w:tblPr>
        <w:tblStyle w:val="TableGrid"/>
        <w:tblW w:w="10957" w:type="dxa"/>
        <w:tblInd w:w="18" w:type="dxa"/>
        <w:tblLook w:val="04A0" w:firstRow="1" w:lastRow="0" w:firstColumn="1" w:lastColumn="0" w:noHBand="0" w:noVBand="1"/>
      </w:tblPr>
      <w:tblGrid>
        <w:gridCol w:w="2047"/>
        <w:gridCol w:w="8910"/>
      </w:tblGrid>
      <w:tr w:rsidR="00CF20E4" w:rsidRPr="00636624" w14:paraId="4D683062" w14:textId="77777777" w:rsidTr="0068788C">
        <w:tc>
          <w:tcPr>
            <w:tcW w:w="2047" w:type="dxa"/>
          </w:tcPr>
          <w:p w14:paraId="079AF524" w14:textId="0278EAAE" w:rsidR="00CF20E4" w:rsidRPr="00636624" w:rsidRDefault="0056155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Thursday, November 13, 2025</w:t>
            </w:r>
          </w:p>
        </w:tc>
        <w:tc>
          <w:tcPr>
            <w:tcW w:w="8910" w:type="dxa"/>
          </w:tcPr>
          <w:p w14:paraId="5EBB2ADC" w14:textId="77777777" w:rsidR="00CF20E4" w:rsidRPr="0063662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HUD CoC NOF</w:t>
            </w:r>
            <w:r>
              <w:rPr>
                <w:rFonts w:eastAsia="Verdana" w:cstheme="minorHAnsi"/>
                <w:spacing w:val="-1"/>
              </w:rPr>
              <w:t>O</w:t>
            </w:r>
            <w:r w:rsidRPr="00636624">
              <w:rPr>
                <w:rFonts w:eastAsia="Verdana" w:cstheme="minorHAnsi"/>
                <w:spacing w:val="-1"/>
              </w:rPr>
              <w:t xml:space="preserve"> Application Available</w:t>
            </w:r>
          </w:p>
        </w:tc>
      </w:tr>
      <w:tr w:rsidR="00CF20E4" w:rsidRPr="00636624" w14:paraId="020C5D03" w14:textId="77777777" w:rsidTr="0068788C">
        <w:tc>
          <w:tcPr>
            <w:tcW w:w="2047" w:type="dxa"/>
          </w:tcPr>
          <w:p w14:paraId="3115001C" w14:textId="2237341F" w:rsidR="00CF20E4" w:rsidRPr="00636624" w:rsidRDefault="0056155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Week of November 17th</w:t>
            </w:r>
          </w:p>
        </w:tc>
        <w:tc>
          <w:tcPr>
            <w:tcW w:w="8910" w:type="dxa"/>
          </w:tcPr>
          <w:p w14:paraId="023EA3DF" w14:textId="7D1BF8CA" w:rsidR="00CF20E4" w:rsidRPr="00636624" w:rsidRDefault="00F960BA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Funded Agencies </w:t>
            </w:r>
            <w:r w:rsidR="00561554">
              <w:rPr>
                <w:rFonts w:eastAsia="Verdana" w:cstheme="minorHAnsi"/>
                <w:spacing w:val="-1"/>
              </w:rPr>
              <w:t>One-on-One Meetings</w:t>
            </w:r>
          </w:p>
          <w:p w14:paraId="1C51384C" w14:textId="071D1DA7" w:rsidR="00CF20E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  <w:p w14:paraId="72E97A79" w14:textId="77777777" w:rsidR="00CF20E4" w:rsidRPr="0063662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CF20E4" w:rsidRPr="00636624" w14:paraId="516E691F" w14:textId="77777777" w:rsidTr="0068788C">
        <w:tc>
          <w:tcPr>
            <w:tcW w:w="2047" w:type="dxa"/>
            <w:tcBorders>
              <w:bottom w:val="single" w:sz="4" w:space="0" w:color="auto"/>
            </w:tcBorders>
          </w:tcPr>
          <w:p w14:paraId="2F58E2AE" w14:textId="766B72FF" w:rsidR="00CF20E4" w:rsidRPr="00636624" w:rsidRDefault="00363FBA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00B050"/>
                <w:spacing w:val="-1"/>
              </w:rPr>
              <w:t xml:space="preserve">Thursday, November </w:t>
            </w:r>
            <w:r w:rsidR="00114F47">
              <w:rPr>
                <w:rFonts w:eastAsia="Verdana" w:cstheme="minorHAnsi"/>
                <w:b/>
                <w:color w:val="00B050"/>
                <w:spacing w:val="-1"/>
              </w:rPr>
              <w:t>20</w:t>
            </w:r>
            <w:r w:rsidR="00946126">
              <w:rPr>
                <w:rFonts w:eastAsia="Verdana" w:cstheme="minorHAnsi"/>
                <w:b/>
                <w:color w:val="00B050"/>
                <w:spacing w:val="-1"/>
              </w:rPr>
              <w:t>, 1PM</w:t>
            </w:r>
            <w:r w:rsidR="00534D3C">
              <w:rPr>
                <w:rFonts w:eastAsia="Verdana" w:cstheme="minorHAnsi"/>
                <w:b/>
                <w:color w:val="00B050"/>
                <w:spacing w:val="-1"/>
              </w:rPr>
              <w:t xml:space="preserve"> 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437AC625" w14:textId="4888E501" w:rsidR="00CF20E4" w:rsidRDefault="00CF20E4" w:rsidP="003C6ED1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 xml:space="preserve">Performance Evaluation and Selection Committee Meeting to review Local Application (New and Renewal) and Instructions as well as </w:t>
            </w:r>
            <w:r>
              <w:rPr>
                <w:rFonts w:eastAsia="Verdana" w:cstheme="minorHAnsi"/>
                <w:spacing w:val="-1"/>
              </w:rPr>
              <w:t>reallocation and transfer discussions.</w:t>
            </w:r>
          </w:p>
          <w:p w14:paraId="77FD7495" w14:textId="77777777" w:rsidR="003C6ED1" w:rsidRPr="00636624" w:rsidRDefault="003C6ED1" w:rsidP="003C6ED1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846CD0" w:rsidRPr="00636624" w14:paraId="47E36419" w14:textId="77777777" w:rsidTr="0068788C">
        <w:tc>
          <w:tcPr>
            <w:tcW w:w="2047" w:type="dxa"/>
          </w:tcPr>
          <w:p w14:paraId="13C3A0CF" w14:textId="0A4E9BB1" w:rsidR="00BD1C13" w:rsidRPr="0056199E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Thursday, November 20, 5PM</w:t>
            </w:r>
          </w:p>
        </w:tc>
        <w:tc>
          <w:tcPr>
            <w:tcW w:w="8910" w:type="dxa"/>
          </w:tcPr>
          <w:p w14:paraId="04FF6182" w14:textId="77777777" w:rsidR="001B61F2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bCs/>
                <w:i/>
                <w:iCs/>
                <w:spacing w:val="-1"/>
              </w:rPr>
            </w:pPr>
            <w:r>
              <w:rPr>
                <w:rFonts w:eastAsia="Verdana" w:cstheme="minorHAnsi"/>
                <w:b/>
                <w:bCs/>
                <w:i/>
                <w:iCs/>
                <w:spacing w:val="-1"/>
              </w:rPr>
              <w:t>Competition Opens- Competition Reports, New Requests for Applications, and Application Instructions are Released</w:t>
            </w:r>
          </w:p>
          <w:p w14:paraId="52FCD0CF" w14:textId="35BAAB85" w:rsidR="00926929" w:rsidRPr="001B61F2" w:rsidRDefault="00926929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bCs/>
                <w:i/>
                <w:iCs/>
                <w:spacing w:val="-1"/>
              </w:rPr>
            </w:pPr>
          </w:p>
        </w:tc>
      </w:tr>
      <w:tr w:rsidR="00946126" w:rsidRPr="00636624" w14:paraId="57715723" w14:textId="77777777" w:rsidTr="0068788C">
        <w:trPr>
          <w:trHeight w:val="900"/>
        </w:trPr>
        <w:tc>
          <w:tcPr>
            <w:tcW w:w="2047" w:type="dxa"/>
          </w:tcPr>
          <w:p w14:paraId="2645E4FE" w14:textId="77777777" w:rsidR="00946126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4F81BD" w:themeColor="accent1"/>
                <w:spacing w:val="-1"/>
              </w:rPr>
            </w:pP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Tuesday</w:t>
            </w:r>
            <w:r w:rsidRPr="001B61F2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, </w:t>
            </w: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November 25,</w:t>
            </w:r>
            <w:r w:rsidRPr="001B61F2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 </w:t>
            </w: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10AM</w:t>
            </w:r>
          </w:p>
          <w:p w14:paraId="51973EB3" w14:textId="1CBAD6AE" w:rsidR="00946126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</w:p>
        </w:tc>
        <w:tc>
          <w:tcPr>
            <w:tcW w:w="8910" w:type="dxa"/>
          </w:tcPr>
          <w:p w14:paraId="7ECE1D7E" w14:textId="41E19078" w:rsidR="0068788C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Competition Informational Session</w:t>
            </w:r>
          </w:p>
          <w:p w14:paraId="324D3830" w14:textId="5561DFE1" w:rsidR="0068788C" w:rsidRDefault="0068788C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Zoom: </w:t>
            </w:r>
            <w:hyperlink r:id="rId8" w:history="1">
              <w:r w:rsidRPr="00FF156A">
                <w:rPr>
                  <w:rStyle w:val="Hyperlink"/>
                  <w:rFonts w:eastAsia="Verdana" w:cstheme="minorHAnsi"/>
                  <w:spacing w:val="-1"/>
                </w:rPr>
                <w:t>https://us06web.zoom.us/j/88320209321?pwd=0qv1nF4uAYZDcvymro5BTDaBZGZUWE.1</w:t>
              </w:r>
            </w:hyperlink>
          </w:p>
        </w:tc>
      </w:tr>
      <w:tr w:rsidR="00946126" w:rsidRPr="00636624" w14:paraId="458C97D2" w14:textId="77777777" w:rsidTr="0068788C">
        <w:trPr>
          <w:trHeight w:val="900"/>
        </w:trPr>
        <w:tc>
          <w:tcPr>
            <w:tcW w:w="2047" w:type="dxa"/>
          </w:tcPr>
          <w:p w14:paraId="613707DC" w14:textId="22590A40" w:rsidR="00946126" w:rsidRPr="00636624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 w:rsidRPr="0068788C">
              <w:rPr>
                <w:rFonts w:eastAsia="Verdana" w:cstheme="minorHAnsi"/>
                <w:b/>
                <w:color w:val="4F81BD" w:themeColor="accent1"/>
                <w:spacing w:val="-1"/>
              </w:rPr>
              <w:t>Thursday, December 4, 11AM to 1PM</w:t>
            </w:r>
          </w:p>
        </w:tc>
        <w:tc>
          <w:tcPr>
            <w:tcW w:w="8910" w:type="dxa"/>
          </w:tcPr>
          <w:p w14:paraId="688ADF39" w14:textId="057013C1" w:rsidR="0068788C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Competition Office Hours </w:t>
            </w:r>
          </w:p>
          <w:p w14:paraId="1DFD79EB" w14:textId="1F9B2F30" w:rsidR="0068788C" w:rsidRDefault="0068788C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Zoom: </w:t>
            </w:r>
            <w:hyperlink r:id="rId9" w:history="1">
              <w:r w:rsidRPr="00FF156A">
                <w:rPr>
                  <w:rStyle w:val="Hyperlink"/>
                  <w:rFonts w:eastAsia="Verdana" w:cstheme="minorHAnsi"/>
                  <w:spacing w:val="-1"/>
                </w:rPr>
                <w:t>https://us06web.zoom.us/j/84240965483?pwd=XNtGw2er4lNFTJkdwnVzckuZ4PqNas.1</w:t>
              </w:r>
            </w:hyperlink>
          </w:p>
          <w:p w14:paraId="74E9B9DF" w14:textId="687787AC" w:rsidR="0068788C" w:rsidRPr="00636624" w:rsidRDefault="0068788C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946126" w:rsidRPr="00636624" w14:paraId="0EE84643" w14:textId="77777777" w:rsidTr="0068788C">
        <w:trPr>
          <w:trHeight w:val="900"/>
        </w:trPr>
        <w:tc>
          <w:tcPr>
            <w:tcW w:w="2047" w:type="dxa"/>
          </w:tcPr>
          <w:p w14:paraId="76582068" w14:textId="73E5FBCB" w:rsidR="00946126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00B050"/>
                <w:spacing w:val="-1"/>
              </w:rPr>
            </w:pPr>
            <w:r>
              <w:rPr>
                <w:rFonts w:eastAsia="Verdana" w:cstheme="minorHAnsi"/>
                <w:b/>
                <w:color w:val="FF0000"/>
                <w:spacing w:val="-1"/>
              </w:rPr>
              <w:t>December 15, 2025</w:t>
            </w:r>
          </w:p>
        </w:tc>
        <w:tc>
          <w:tcPr>
            <w:tcW w:w="8910" w:type="dxa"/>
          </w:tcPr>
          <w:p w14:paraId="0B339C64" w14:textId="77777777" w:rsidR="00946126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 xml:space="preserve">Local Applications Due (Renewals and New) to </w:t>
            </w:r>
            <w:r>
              <w:rPr>
                <w:rFonts w:eastAsia="Verdana" w:cstheme="minorHAnsi"/>
                <w:spacing w:val="-1"/>
              </w:rPr>
              <w:t>HHC</w:t>
            </w:r>
            <w:r w:rsidRPr="00636624">
              <w:rPr>
                <w:rFonts w:eastAsia="Verdana" w:cstheme="minorHAnsi"/>
                <w:spacing w:val="-1"/>
              </w:rPr>
              <w:t xml:space="preserve"> for Ranking and Rating Committee to Review</w:t>
            </w:r>
            <w:r>
              <w:rPr>
                <w:rFonts w:eastAsia="Verdana" w:cstheme="minorHAnsi"/>
                <w:spacing w:val="-1"/>
              </w:rPr>
              <w:t xml:space="preserve"> </w:t>
            </w:r>
          </w:p>
          <w:p w14:paraId="2DE03F47" w14:textId="77777777" w:rsidR="00946126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946126" w:rsidRPr="00636624" w14:paraId="3EBB6773" w14:textId="77777777" w:rsidTr="0068788C">
        <w:trPr>
          <w:trHeight w:val="900"/>
        </w:trPr>
        <w:tc>
          <w:tcPr>
            <w:tcW w:w="2047" w:type="dxa"/>
          </w:tcPr>
          <w:p w14:paraId="4F09C898" w14:textId="681817EB" w:rsidR="00946126" w:rsidRPr="00B1085E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FF0000"/>
                <w:spacing w:val="-1"/>
              </w:rPr>
            </w:pPr>
            <w:r w:rsidRPr="00B1085E">
              <w:rPr>
                <w:rFonts w:eastAsia="Verdana" w:cstheme="minorHAnsi"/>
                <w:b/>
                <w:color w:val="00B050"/>
                <w:spacing w:val="-1"/>
              </w:rPr>
              <w:t xml:space="preserve">Tuesday, December 30, TBD </w:t>
            </w:r>
          </w:p>
        </w:tc>
        <w:tc>
          <w:tcPr>
            <w:tcW w:w="8910" w:type="dxa"/>
          </w:tcPr>
          <w:p w14:paraId="76313F90" w14:textId="29893C9B" w:rsidR="00946126" w:rsidRPr="00B1085E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B1085E">
              <w:rPr>
                <w:rFonts w:eastAsia="Verdana" w:cstheme="minorHAnsi"/>
                <w:spacing w:val="-1"/>
              </w:rPr>
              <w:t xml:space="preserve">Performance Evaluation and Selection Committee Meeting (United Way) Program acceptance &amp; ranking </w:t>
            </w:r>
          </w:p>
          <w:p w14:paraId="45613F04" w14:textId="66F04B1E" w:rsidR="00946126" w:rsidRPr="00B1085E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B1085E">
              <w:rPr>
                <w:rFonts w:eastAsia="Verdana" w:cstheme="minorHAnsi"/>
                <w:spacing w:val="-1"/>
              </w:rPr>
              <w:t xml:space="preserve">Zoom: </w:t>
            </w:r>
            <w:r w:rsidRPr="00B1085E">
              <w:rPr>
                <w:rStyle w:val="Hyperlink"/>
              </w:rPr>
              <w:t xml:space="preserve"> </w:t>
            </w:r>
          </w:p>
        </w:tc>
      </w:tr>
      <w:tr w:rsidR="00946126" w:rsidRPr="00636624" w14:paraId="6E12A7EA" w14:textId="77777777" w:rsidTr="0068788C">
        <w:tc>
          <w:tcPr>
            <w:tcW w:w="2047" w:type="dxa"/>
          </w:tcPr>
          <w:p w14:paraId="4735FEA3" w14:textId="6F0FB468" w:rsidR="00946126" w:rsidRPr="0077064A" w:rsidRDefault="00946126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spacing w:val="-1"/>
              </w:rPr>
            </w:pPr>
            <w:r w:rsidRPr="0077064A">
              <w:rPr>
                <w:rFonts w:eastAsia="Verdana" w:cstheme="minorHAnsi"/>
                <w:b/>
                <w:spacing w:val="-1"/>
              </w:rPr>
              <w:t xml:space="preserve">Tuesday, December </w:t>
            </w:r>
            <w:r w:rsidR="0068788C" w:rsidRPr="0077064A">
              <w:rPr>
                <w:rFonts w:eastAsia="Verdana" w:cstheme="minorHAnsi"/>
                <w:b/>
                <w:spacing w:val="-1"/>
              </w:rPr>
              <w:t xml:space="preserve">                  </w:t>
            </w:r>
            <w:r w:rsidRPr="0077064A">
              <w:rPr>
                <w:rFonts w:eastAsia="Verdana" w:cstheme="minorHAnsi"/>
                <w:b/>
                <w:spacing w:val="-1"/>
              </w:rPr>
              <w:t>30, 2025</w:t>
            </w:r>
          </w:p>
          <w:p w14:paraId="5F2E24E4" w14:textId="58F984D8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</w:p>
        </w:tc>
        <w:tc>
          <w:tcPr>
            <w:tcW w:w="8910" w:type="dxa"/>
          </w:tcPr>
          <w:p w14:paraId="32A56D15" w14:textId="1EFC6F30" w:rsidR="00946126" w:rsidRPr="00C3075C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Project Notification of Acceptance, Rejection, &amp; Reduction</w:t>
            </w:r>
          </w:p>
          <w:p w14:paraId="5F26C9A5" w14:textId="4681759B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946126" w:rsidRPr="00636624" w14:paraId="16FD9846" w14:textId="77777777" w:rsidTr="0068788C">
        <w:trPr>
          <w:trHeight w:val="990"/>
        </w:trPr>
        <w:tc>
          <w:tcPr>
            <w:tcW w:w="2047" w:type="dxa"/>
          </w:tcPr>
          <w:p w14:paraId="08D78C3A" w14:textId="25BA60E1" w:rsidR="00946126" w:rsidRDefault="00946126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 xml:space="preserve">Friday,  </w:t>
            </w:r>
          </w:p>
          <w:p w14:paraId="0D0C536F" w14:textId="2CA9AF98" w:rsidR="00946126" w:rsidRDefault="00946126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color w:val="0070C0"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January 9, 2026</w:t>
            </w:r>
          </w:p>
        </w:tc>
        <w:tc>
          <w:tcPr>
            <w:tcW w:w="8910" w:type="dxa"/>
          </w:tcPr>
          <w:p w14:paraId="2CE98E1C" w14:textId="77723A9B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Final application &amp; priority list posted publicly on hhccny.org</w:t>
            </w:r>
          </w:p>
        </w:tc>
      </w:tr>
      <w:tr w:rsidR="00946126" w:rsidRPr="00636624" w14:paraId="42A4B24E" w14:textId="77777777" w:rsidTr="0068788C">
        <w:trPr>
          <w:trHeight w:val="990"/>
        </w:trPr>
        <w:tc>
          <w:tcPr>
            <w:tcW w:w="2047" w:type="dxa"/>
          </w:tcPr>
          <w:p w14:paraId="4A2203D7" w14:textId="29A11AD3" w:rsidR="00946126" w:rsidRPr="00B24949" w:rsidRDefault="00946126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color w:val="0070C0"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Monday, January 12, 2026</w:t>
            </w:r>
          </w:p>
          <w:p w14:paraId="1554ED7C" w14:textId="534D387B" w:rsidR="00946126" w:rsidRPr="00B24949" w:rsidRDefault="00946126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color w:val="0070C0"/>
                <w:spacing w:val="-1"/>
              </w:rPr>
            </w:pPr>
          </w:p>
        </w:tc>
        <w:tc>
          <w:tcPr>
            <w:tcW w:w="8910" w:type="dxa"/>
          </w:tcPr>
          <w:p w14:paraId="6E6C0FBD" w14:textId="5FCE6224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Target NOFO Submission Date</w:t>
            </w:r>
          </w:p>
        </w:tc>
      </w:tr>
      <w:tr w:rsidR="00946126" w:rsidRPr="00636624" w14:paraId="0B238868" w14:textId="77777777" w:rsidTr="0068788C">
        <w:trPr>
          <w:trHeight w:val="210"/>
        </w:trPr>
        <w:tc>
          <w:tcPr>
            <w:tcW w:w="2047" w:type="dxa"/>
          </w:tcPr>
          <w:p w14:paraId="7B32D038" w14:textId="40BED0D7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 w:rsidRPr="0077064A">
              <w:rPr>
                <w:rFonts w:eastAsia="Verdana" w:cstheme="minorHAnsi"/>
                <w:b/>
                <w:spacing w:val="-1"/>
              </w:rPr>
              <w:t>January 14, 2026</w:t>
            </w:r>
          </w:p>
        </w:tc>
        <w:tc>
          <w:tcPr>
            <w:tcW w:w="8910" w:type="dxa"/>
          </w:tcPr>
          <w:p w14:paraId="676AE6C2" w14:textId="75DD1ED3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NOF</w:t>
            </w:r>
            <w:r>
              <w:rPr>
                <w:rFonts w:eastAsia="Verdana" w:cstheme="minorHAnsi"/>
                <w:spacing w:val="-1"/>
              </w:rPr>
              <w:t>O</w:t>
            </w:r>
            <w:r w:rsidRPr="00636624">
              <w:rPr>
                <w:rFonts w:eastAsia="Verdana" w:cstheme="minorHAnsi"/>
                <w:spacing w:val="-1"/>
              </w:rPr>
              <w:t xml:space="preserve"> Application due to HUD – submitted on E-SNAPS</w:t>
            </w:r>
          </w:p>
        </w:tc>
      </w:tr>
    </w:tbl>
    <w:p w14:paraId="7862C0AA" w14:textId="77777777" w:rsidR="00CF20E4" w:rsidRPr="00636624" w:rsidRDefault="00CF20E4" w:rsidP="00CF20E4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28"/>
          <w:sz w:val="20"/>
          <w:szCs w:val="20"/>
        </w:rPr>
      </w:pPr>
    </w:p>
    <w:p w14:paraId="1C8909D0" w14:textId="77777777" w:rsidR="00CF20E4" w:rsidRDefault="00CF20E4" w:rsidP="00CF20E4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28"/>
          <w:sz w:val="20"/>
          <w:szCs w:val="20"/>
        </w:rPr>
      </w:pPr>
    </w:p>
    <w:p w14:paraId="7A3AFF8D" w14:textId="444E64C2" w:rsidR="00D4666F" w:rsidRPr="0068788C" w:rsidRDefault="00CF20E4" w:rsidP="0068788C">
      <w:pPr>
        <w:spacing w:after="0" w:line="240" w:lineRule="auto"/>
        <w:rPr>
          <w:rFonts w:ascii="Arial" w:eastAsia="Times New Roman" w:hAnsi="Arial" w:cs="Times New Roman"/>
          <w:bCs/>
          <w:kern w:val="28"/>
          <w:sz w:val="20"/>
          <w:szCs w:val="20"/>
        </w:rPr>
      </w:pPr>
      <w:r w:rsidRPr="00636624">
        <w:rPr>
          <w:rFonts w:ascii="Arial" w:eastAsia="Times New Roman" w:hAnsi="Arial" w:cs="Times New Roman"/>
          <w:b/>
          <w:color w:val="FF0000"/>
          <w:kern w:val="28"/>
          <w:sz w:val="20"/>
          <w:szCs w:val="20"/>
        </w:rPr>
        <w:t>RED</w:t>
      </w:r>
      <w:r w:rsidRPr="00636624">
        <w:rPr>
          <w:rFonts w:ascii="Arial" w:eastAsia="Times New Roman" w:hAnsi="Arial" w:cs="Times New Roman"/>
          <w:b/>
          <w:kern w:val="28"/>
          <w:sz w:val="20"/>
          <w:szCs w:val="20"/>
        </w:rPr>
        <w:t xml:space="preserve"> 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denotes a deadline, </w:t>
      </w:r>
      <w:r w:rsidRPr="00636624">
        <w:rPr>
          <w:rFonts w:ascii="Arial" w:eastAsia="Times New Roman" w:hAnsi="Arial" w:cs="Times New Roman"/>
          <w:b/>
          <w:color w:val="00B050"/>
          <w:kern w:val="28"/>
          <w:sz w:val="20"/>
          <w:szCs w:val="20"/>
        </w:rPr>
        <w:t>GREEN</w:t>
      </w:r>
      <w:r w:rsidRPr="00636624">
        <w:rPr>
          <w:rFonts w:ascii="Arial" w:eastAsia="Times New Roman" w:hAnsi="Arial" w:cs="Times New Roman"/>
          <w:bCs/>
          <w:color w:val="00B050"/>
          <w:kern w:val="28"/>
          <w:sz w:val="20"/>
          <w:szCs w:val="20"/>
        </w:rPr>
        <w:t xml:space="preserve"> 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>denotes Performance Evaluation and Selection Committee meeting</w:t>
      </w:r>
      <w:r w:rsidRPr="00636624">
        <w:rPr>
          <w:rFonts w:ascii="Arial" w:eastAsia="Times New Roman" w:hAnsi="Arial" w:cs="Times New Roman"/>
          <w:b/>
          <w:kern w:val="28"/>
          <w:sz w:val="20"/>
          <w:szCs w:val="20"/>
        </w:rPr>
        <w:t xml:space="preserve">, </w:t>
      </w:r>
      <w:r w:rsidRPr="00636624">
        <w:rPr>
          <w:rFonts w:ascii="Arial" w:eastAsia="Times New Roman" w:hAnsi="Arial" w:cs="Times New Roman"/>
          <w:b/>
          <w:color w:val="0070C0"/>
          <w:kern w:val="28"/>
          <w:sz w:val="20"/>
          <w:szCs w:val="20"/>
        </w:rPr>
        <w:t>BLUE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 denotes NOF</w:t>
      </w:r>
      <w:r w:rsidR="0068788C">
        <w:rPr>
          <w:rFonts w:ascii="Arial" w:eastAsia="Times New Roman" w:hAnsi="Arial" w:cs="Times New Roman"/>
          <w:bCs/>
          <w:kern w:val="28"/>
          <w:sz w:val="20"/>
          <w:szCs w:val="20"/>
        </w:rPr>
        <w:t>O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 </w:t>
      </w:r>
      <w:r w:rsidR="0068788C">
        <w:rPr>
          <w:rFonts w:ascii="Arial" w:eastAsia="Times New Roman" w:hAnsi="Arial" w:cs="Times New Roman"/>
          <w:bCs/>
          <w:kern w:val="28"/>
          <w:sz w:val="20"/>
          <w:szCs w:val="20"/>
        </w:rPr>
        <w:t>informational sessions &amp; TA</w:t>
      </w:r>
      <w:r w:rsidR="00004DF6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, </w:t>
      </w:r>
      <w:r w:rsidR="0088724F" w:rsidRPr="0088724F">
        <w:rPr>
          <w:rFonts w:ascii="Arial" w:eastAsia="Times New Roman" w:hAnsi="Arial" w:cs="Times New Roman"/>
          <w:b/>
          <w:kern w:val="28"/>
          <w:sz w:val="20"/>
          <w:szCs w:val="20"/>
        </w:rPr>
        <w:t>BLACK</w:t>
      </w:r>
      <w:r w:rsidR="0088724F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 denotes a deadline for the HHC staff</w:t>
      </w:r>
    </w:p>
    <w:sectPr w:rsidR="00D4666F" w:rsidRPr="0068788C" w:rsidSect="00DC708E">
      <w:headerReference w:type="default" r:id="rId10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1A8F" w14:textId="77777777" w:rsidR="00CD7376" w:rsidRDefault="00CD7376" w:rsidP="000B78BC">
      <w:pPr>
        <w:spacing w:after="0" w:line="240" w:lineRule="auto"/>
      </w:pPr>
      <w:r>
        <w:separator/>
      </w:r>
    </w:p>
  </w:endnote>
  <w:endnote w:type="continuationSeparator" w:id="0">
    <w:p w14:paraId="3FD6D4D9" w14:textId="77777777" w:rsidR="00CD7376" w:rsidRDefault="00CD7376" w:rsidP="000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E329" w14:textId="77777777" w:rsidR="00CD7376" w:rsidRDefault="00CD7376" w:rsidP="000B78BC">
      <w:pPr>
        <w:spacing w:after="0" w:line="240" w:lineRule="auto"/>
      </w:pPr>
      <w:r>
        <w:separator/>
      </w:r>
    </w:p>
  </w:footnote>
  <w:footnote w:type="continuationSeparator" w:id="0">
    <w:p w14:paraId="09095EE6" w14:textId="77777777" w:rsidR="00CD7376" w:rsidRDefault="00CD7376" w:rsidP="000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AC92" w14:textId="708CB95B" w:rsidR="000B78BC" w:rsidRDefault="0068788C" w:rsidP="00DC708E">
    <w:pPr>
      <w:pStyle w:val="Header"/>
      <w:tabs>
        <w:tab w:val="clear" w:pos="9360"/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FCB5F" wp14:editId="4CE391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54240" cy="1450340"/>
          <wp:effectExtent l="0" t="0" r="0" b="0"/>
          <wp:wrapNone/>
          <wp:docPr id="129838722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87229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450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61204"/>
    <w:multiLevelType w:val="hybridMultilevel"/>
    <w:tmpl w:val="450C50FC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6771952">
    <w:abstractNumId w:val="4"/>
  </w:num>
  <w:num w:numId="2" w16cid:durableId="1285582428">
    <w:abstractNumId w:val="0"/>
  </w:num>
  <w:num w:numId="3" w16cid:durableId="671176112">
    <w:abstractNumId w:val="12"/>
  </w:num>
  <w:num w:numId="4" w16cid:durableId="1732339821">
    <w:abstractNumId w:val="3"/>
  </w:num>
  <w:num w:numId="5" w16cid:durableId="1910336310">
    <w:abstractNumId w:val="8"/>
  </w:num>
  <w:num w:numId="6" w16cid:durableId="53046217">
    <w:abstractNumId w:val="11"/>
  </w:num>
  <w:num w:numId="7" w16cid:durableId="1923947842">
    <w:abstractNumId w:val="6"/>
  </w:num>
  <w:num w:numId="8" w16cid:durableId="779569524">
    <w:abstractNumId w:val="10"/>
  </w:num>
  <w:num w:numId="9" w16cid:durableId="1225795911">
    <w:abstractNumId w:val="9"/>
  </w:num>
  <w:num w:numId="10" w16cid:durableId="691345833">
    <w:abstractNumId w:val="13"/>
  </w:num>
  <w:num w:numId="11" w16cid:durableId="1865559014">
    <w:abstractNumId w:val="1"/>
  </w:num>
  <w:num w:numId="12" w16cid:durableId="979454706">
    <w:abstractNumId w:val="2"/>
  </w:num>
  <w:num w:numId="13" w16cid:durableId="1881279665">
    <w:abstractNumId w:val="5"/>
  </w:num>
  <w:num w:numId="14" w16cid:durableId="1971397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MTExMzG1MDcxsTBU0lEKTi0uzszPAykwqwUAppF5WiwAAAA="/>
  </w:docVars>
  <w:rsids>
    <w:rsidRoot w:val="000B78BC"/>
    <w:rsid w:val="000009DA"/>
    <w:rsid w:val="00004DF6"/>
    <w:rsid w:val="00006A54"/>
    <w:rsid w:val="000209CF"/>
    <w:rsid w:val="00026317"/>
    <w:rsid w:val="00034749"/>
    <w:rsid w:val="000A0C59"/>
    <w:rsid w:val="000B78BC"/>
    <w:rsid w:val="000C0383"/>
    <w:rsid w:val="000C6A30"/>
    <w:rsid w:val="00114F47"/>
    <w:rsid w:val="00121BA4"/>
    <w:rsid w:val="001641D8"/>
    <w:rsid w:val="00164FBF"/>
    <w:rsid w:val="001A420F"/>
    <w:rsid w:val="001B4DAD"/>
    <w:rsid w:val="001B61F2"/>
    <w:rsid w:val="001E4A30"/>
    <w:rsid w:val="001F446D"/>
    <w:rsid w:val="00205898"/>
    <w:rsid w:val="00211CEF"/>
    <w:rsid w:val="00214C90"/>
    <w:rsid w:val="002563DE"/>
    <w:rsid w:val="00276454"/>
    <w:rsid w:val="002946D5"/>
    <w:rsid w:val="002B0E6D"/>
    <w:rsid w:val="002C238D"/>
    <w:rsid w:val="002D2C1E"/>
    <w:rsid w:val="002D783C"/>
    <w:rsid w:val="003057E6"/>
    <w:rsid w:val="00363FBA"/>
    <w:rsid w:val="003B5C98"/>
    <w:rsid w:val="003C6ED1"/>
    <w:rsid w:val="003E16E8"/>
    <w:rsid w:val="00405129"/>
    <w:rsid w:val="004071FE"/>
    <w:rsid w:val="00422008"/>
    <w:rsid w:val="00450355"/>
    <w:rsid w:val="00452EE4"/>
    <w:rsid w:val="00456660"/>
    <w:rsid w:val="00457AD7"/>
    <w:rsid w:val="00483AD6"/>
    <w:rsid w:val="004A30A5"/>
    <w:rsid w:val="004C4CFA"/>
    <w:rsid w:val="004E5A18"/>
    <w:rsid w:val="00506699"/>
    <w:rsid w:val="00514FB7"/>
    <w:rsid w:val="00534D3C"/>
    <w:rsid w:val="005358E8"/>
    <w:rsid w:val="00541FD1"/>
    <w:rsid w:val="00544AE5"/>
    <w:rsid w:val="00561554"/>
    <w:rsid w:val="00584F93"/>
    <w:rsid w:val="005923D1"/>
    <w:rsid w:val="00592501"/>
    <w:rsid w:val="005B1372"/>
    <w:rsid w:val="005B23BA"/>
    <w:rsid w:val="005C74ED"/>
    <w:rsid w:val="005D0046"/>
    <w:rsid w:val="005E29F1"/>
    <w:rsid w:val="0062655D"/>
    <w:rsid w:val="00653E3B"/>
    <w:rsid w:val="00684C52"/>
    <w:rsid w:val="0068788C"/>
    <w:rsid w:val="006A61C3"/>
    <w:rsid w:val="006C0C92"/>
    <w:rsid w:val="006E3F68"/>
    <w:rsid w:val="00711064"/>
    <w:rsid w:val="00727523"/>
    <w:rsid w:val="00731739"/>
    <w:rsid w:val="007339AC"/>
    <w:rsid w:val="0074757E"/>
    <w:rsid w:val="0077064A"/>
    <w:rsid w:val="00776AC8"/>
    <w:rsid w:val="007A078A"/>
    <w:rsid w:val="007A1F9F"/>
    <w:rsid w:val="007A3D7B"/>
    <w:rsid w:val="007B3B67"/>
    <w:rsid w:val="007B50C4"/>
    <w:rsid w:val="007D76FD"/>
    <w:rsid w:val="00811760"/>
    <w:rsid w:val="00846CD0"/>
    <w:rsid w:val="008479DF"/>
    <w:rsid w:val="00851425"/>
    <w:rsid w:val="0086029F"/>
    <w:rsid w:val="00864AEE"/>
    <w:rsid w:val="00870FB0"/>
    <w:rsid w:val="0088724F"/>
    <w:rsid w:val="008F2E72"/>
    <w:rsid w:val="00902372"/>
    <w:rsid w:val="0090322F"/>
    <w:rsid w:val="0091424E"/>
    <w:rsid w:val="00914D20"/>
    <w:rsid w:val="00914E04"/>
    <w:rsid w:val="0092072B"/>
    <w:rsid w:val="00926929"/>
    <w:rsid w:val="009351C5"/>
    <w:rsid w:val="00944FC0"/>
    <w:rsid w:val="00945265"/>
    <w:rsid w:val="00946126"/>
    <w:rsid w:val="00993A9A"/>
    <w:rsid w:val="009A3124"/>
    <w:rsid w:val="009C01DD"/>
    <w:rsid w:val="009C3EDF"/>
    <w:rsid w:val="009D31E2"/>
    <w:rsid w:val="009D743F"/>
    <w:rsid w:val="009E7017"/>
    <w:rsid w:val="00A03A64"/>
    <w:rsid w:val="00A655F6"/>
    <w:rsid w:val="00A71518"/>
    <w:rsid w:val="00AA7B2B"/>
    <w:rsid w:val="00AC6C31"/>
    <w:rsid w:val="00AE3B31"/>
    <w:rsid w:val="00AE4470"/>
    <w:rsid w:val="00B1085E"/>
    <w:rsid w:val="00B83967"/>
    <w:rsid w:val="00B83DFF"/>
    <w:rsid w:val="00BA58EE"/>
    <w:rsid w:val="00BB000E"/>
    <w:rsid w:val="00BB5A00"/>
    <w:rsid w:val="00BC408D"/>
    <w:rsid w:val="00BD1C13"/>
    <w:rsid w:val="00C00753"/>
    <w:rsid w:val="00C2563D"/>
    <w:rsid w:val="00C70F86"/>
    <w:rsid w:val="00C72E57"/>
    <w:rsid w:val="00C81246"/>
    <w:rsid w:val="00C9336D"/>
    <w:rsid w:val="00C93A51"/>
    <w:rsid w:val="00CD7376"/>
    <w:rsid w:val="00CE09DC"/>
    <w:rsid w:val="00CE363E"/>
    <w:rsid w:val="00CF0710"/>
    <w:rsid w:val="00CF20E4"/>
    <w:rsid w:val="00D45B8D"/>
    <w:rsid w:val="00D4666F"/>
    <w:rsid w:val="00D617F3"/>
    <w:rsid w:val="00D77DDD"/>
    <w:rsid w:val="00D92A2C"/>
    <w:rsid w:val="00DA3054"/>
    <w:rsid w:val="00DC708E"/>
    <w:rsid w:val="00DF0280"/>
    <w:rsid w:val="00DF486E"/>
    <w:rsid w:val="00DF513C"/>
    <w:rsid w:val="00DF7FA4"/>
    <w:rsid w:val="00E5291C"/>
    <w:rsid w:val="00E566D6"/>
    <w:rsid w:val="00E72CAE"/>
    <w:rsid w:val="00E800D8"/>
    <w:rsid w:val="00E83683"/>
    <w:rsid w:val="00E85D9E"/>
    <w:rsid w:val="00EE3843"/>
    <w:rsid w:val="00EE5684"/>
    <w:rsid w:val="00F266F4"/>
    <w:rsid w:val="00F60A33"/>
    <w:rsid w:val="00F960BA"/>
    <w:rsid w:val="00FA61BA"/>
    <w:rsid w:val="00FB56B0"/>
    <w:rsid w:val="00FE077F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768"/>
  <w15:docId w15:val="{75605902-B404-4238-A09E-CFA771A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  <w:style w:type="table" w:styleId="TableGrid">
    <w:name w:val="Table Grid"/>
    <w:basedOn w:val="TableNormal"/>
    <w:uiPriority w:val="59"/>
    <w:rsid w:val="00CF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320209321?pwd=0qv1nF4uAYZDcvymro5BTDaBZGZUWE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4240965483?pwd=XNtGw2er4lNFTJkdwnVzckuZ4PqNas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D8A2-B798-4033-9638-C338AEE8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254</Words>
  <Characters>1455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Stuart</dc:creator>
  <cp:lastModifiedBy>Megan Stuart</cp:lastModifiedBy>
  <cp:revision>8</cp:revision>
  <cp:lastPrinted>2020-02-05T16:04:00Z</cp:lastPrinted>
  <dcterms:created xsi:type="dcterms:W3CDTF">2025-11-17T20:50:00Z</dcterms:created>
  <dcterms:modified xsi:type="dcterms:W3CDTF">2025-11-18T02:34:00Z</dcterms:modified>
</cp:coreProperties>
</file>