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31D53" w14:textId="53F93DF8" w:rsidR="00934E9A" w:rsidRDefault="00000000">
      <w:pPr>
        <w:pStyle w:val="Heading1"/>
      </w:pPr>
      <w:sdt>
        <w:sdtPr>
          <w:alias w:val="Enter organization name:"/>
          <w:tag w:val=""/>
          <w:id w:val="1410501846"/>
          <w:placeholder>
            <w:docPart w:val="D14513F70BCF47D6BFB804DA7579E6A3"/>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1B556C">
            <w:t>HHC Advisory Board</w:t>
          </w:r>
        </w:sdtContent>
      </w:sdt>
    </w:p>
    <w:p w14:paraId="4088A2F6" w14:textId="77777777" w:rsidR="00934E9A" w:rsidRDefault="00000000">
      <w:pPr>
        <w:pStyle w:val="Heading2"/>
      </w:pPr>
      <w:sdt>
        <w:sdtPr>
          <w:alias w:val="Meeting minutes:"/>
          <w:tag w:val="Meeting minutes:"/>
          <w:id w:val="-953250788"/>
          <w:placeholder>
            <w:docPart w:val="2E4D407CA91845429910629D1633BF17"/>
          </w:placeholder>
          <w:temporary/>
          <w:showingPlcHdr/>
          <w15:appearance w15:val="hidden"/>
        </w:sdtPr>
        <w:sdtContent>
          <w:r w:rsidR="006B1778">
            <w:t>Meeting Minutes</w:t>
          </w:r>
        </w:sdtContent>
      </w:sdt>
    </w:p>
    <w:p w14:paraId="54E09ED8" w14:textId="274495A3" w:rsidR="00934E9A" w:rsidRDefault="00000000">
      <w:pPr>
        <w:pStyle w:val="Date"/>
      </w:pPr>
      <w:sdt>
        <w:sdtPr>
          <w:alias w:val="Enter date of meeting:"/>
          <w:tag w:val=""/>
          <w:id w:val="373818028"/>
          <w:placeholder>
            <w:docPart w:val="E154823BD5384DB5A28EE842A94BC424"/>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1C1531">
            <w:t>December 3, 2024</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72F17E89" w14:textId="77777777" w:rsidTr="00CB4FBB">
        <w:sdt>
          <w:sdtPr>
            <w:alias w:val="Present:"/>
            <w:tag w:val="Present:"/>
            <w:id w:val="1219014275"/>
            <w:placeholder>
              <w:docPart w:val="A46B1B21E55043C1B906C204FAEDE55B"/>
            </w:placeholder>
            <w:temporary/>
            <w:showingPlcHdr/>
            <w15:appearance w15:val="hidden"/>
          </w:sdtPr>
          <w:sdtContent>
            <w:tc>
              <w:tcPr>
                <w:tcW w:w="2070" w:type="dxa"/>
              </w:tcPr>
              <w:p w14:paraId="483A9863" w14:textId="77777777" w:rsidR="00934E9A" w:rsidRDefault="006B1778">
                <w:pPr>
                  <w:pStyle w:val="NoSpacing"/>
                </w:pPr>
                <w:r>
                  <w:t>Present:</w:t>
                </w:r>
              </w:p>
            </w:tc>
          </w:sdtContent>
        </w:sdt>
        <w:tc>
          <w:tcPr>
            <w:tcW w:w="7290" w:type="dxa"/>
          </w:tcPr>
          <w:p w14:paraId="0AF4F897" w14:textId="2584505A" w:rsidR="00934E9A" w:rsidRDefault="001C1531">
            <w:pPr>
              <w:pStyle w:val="NoSpacing"/>
            </w:pPr>
            <w:r>
              <w:t>Renee Jensen, Joe King, Monica Brown, Martin Skahen, Marlene Klock, Mary Rathbun, Heidi Benson, Diane Cooper Currier, Rexford Beverage, Sue McMahon, Monica Brown, Martha Ehlert, Cheyenne Martin, Sarah Schutt, Megan Stuart, Sherrain Clark, Muris Avdic, Miranda Spencer</w:t>
            </w:r>
          </w:p>
        </w:tc>
      </w:tr>
      <w:tr w:rsidR="00934E9A" w14:paraId="1908C268" w14:textId="77777777" w:rsidTr="00CB4FBB">
        <w:sdt>
          <w:sdtPr>
            <w:alias w:val="Next meeting:"/>
            <w:tag w:val="Next meeting:"/>
            <w:id w:val="1579632615"/>
            <w:placeholder>
              <w:docPart w:val="753BCF9285EC4DD4A29D156A1F7D70A5"/>
            </w:placeholder>
            <w:temporary/>
            <w:showingPlcHdr/>
            <w15:appearance w15:val="hidden"/>
          </w:sdtPr>
          <w:sdtContent>
            <w:tc>
              <w:tcPr>
                <w:tcW w:w="2070" w:type="dxa"/>
              </w:tcPr>
              <w:p w14:paraId="35904B20" w14:textId="77777777" w:rsidR="00934E9A" w:rsidRDefault="006B1778">
                <w:pPr>
                  <w:pStyle w:val="NoSpacing"/>
                </w:pPr>
                <w:r>
                  <w:t>Next meeting:</w:t>
                </w:r>
              </w:p>
            </w:tc>
          </w:sdtContent>
        </w:sdt>
        <w:tc>
          <w:tcPr>
            <w:tcW w:w="7290" w:type="dxa"/>
          </w:tcPr>
          <w:p w14:paraId="7B9EE01D" w14:textId="3F7D4199" w:rsidR="00934E9A" w:rsidRDefault="00311AA4">
            <w:pPr>
              <w:pStyle w:val="NoSpacing"/>
            </w:pPr>
            <w:r>
              <w:t>January 14, 2025</w:t>
            </w:r>
          </w:p>
        </w:tc>
      </w:tr>
    </w:tbl>
    <w:p w14:paraId="0016CBA7" w14:textId="4917DF32" w:rsidR="00934E9A" w:rsidRDefault="00AB3E1A">
      <w:pPr>
        <w:pStyle w:val="ListNumber"/>
      </w:pPr>
      <w:r>
        <w:t xml:space="preserve">Welcome </w:t>
      </w:r>
      <w:r w:rsidR="001B556C">
        <w:t>&amp; Approval of Minutes</w:t>
      </w:r>
    </w:p>
    <w:p w14:paraId="3C07E7EC" w14:textId="61125864" w:rsidR="006B7215" w:rsidRPr="006B7215" w:rsidRDefault="006B7215" w:rsidP="006B7215">
      <w:pPr>
        <w:ind w:left="360"/>
      </w:pPr>
      <w:r>
        <w:t xml:space="preserve">The meeting was called to order at </w:t>
      </w:r>
      <w:r w:rsidR="001B556C">
        <w:t>2:40 pm</w:t>
      </w:r>
      <w:r w:rsidR="004669B4">
        <w:t xml:space="preserve">. The vice chair asked for a motion to accept the previous meeting minutes. Joe King motioned to </w:t>
      </w:r>
      <w:proofErr w:type="gramStart"/>
      <w:r w:rsidR="001B556C">
        <w:t>approve</w:t>
      </w:r>
      <w:proofErr w:type="gramEnd"/>
      <w:r w:rsidR="001B556C">
        <w:t xml:space="preserve"> the previous meeting minutes</w:t>
      </w:r>
      <w:r w:rsidR="004669B4">
        <w:t xml:space="preserve">. Martha Ehlert seconded. </w:t>
      </w:r>
      <w:r w:rsidR="001B556C">
        <w:t>The m</w:t>
      </w:r>
      <w:r w:rsidR="004669B4">
        <w:t xml:space="preserve">otion passed unanimously. </w:t>
      </w:r>
    </w:p>
    <w:p w14:paraId="7DEC0F96" w14:textId="53553F17" w:rsidR="00EA0C83" w:rsidRPr="00EA0C83" w:rsidRDefault="00EA0C83" w:rsidP="00EA0C83">
      <w:pPr>
        <w:pStyle w:val="ListNumber"/>
      </w:pPr>
      <w:r>
        <w:t>Director’s Update</w:t>
      </w:r>
    </w:p>
    <w:p w14:paraId="62074521" w14:textId="0772F34F" w:rsidR="008403D1" w:rsidRDefault="001B556C" w:rsidP="006B7215">
      <w:pPr>
        <w:pStyle w:val="NormalIndent"/>
      </w:pPr>
      <w:r>
        <w:t xml:space="preserve">The director thanked everyone who was able to attend the Annual State of Homelessness. The event was well received. </w:t>
      </w:r>
    </w:p>
    <w:p w14:paraId="065A6BA0" w14:textId="49571021" w:rsidR="00AC6058" w:rsidRDefault="00AC6058" w:rsidP="006B7215">
      <w:pPr>
        <w:pStyle w:val="NormalIndent"/>
      </w:pPr>
      <w:r>
        <w:t xml:space="preserve">The HHC has received the Youth Homelessness Demonstration Project.  The award was $2.6 million. There will be a lot of work for the HHC team and the county and agency partners. The new year will bring a lot more work for this.  The Coordinated Community Plan is due by the end of April. At least 50% of the funding </w:t>
      </w:r>
      <w:proofErr w:type="gramStart"/>
      <w:r>
        <w:t>has to</w:t>
      </w:r>
      <w:proofErr w:type="gramEnd"/>
      <w:r>
        <w:t xml:space="preserve"> go toward housing projects. All community partners are welcome. </w:t>
      </w:r>
    </w:p>
    <w:p w14:paraId="06BED55E" w14:textId="737662D8" w:rsidR="00AC6058" w:rsidRDefault="00AC6058" w:rsidP="006B7215">
      <w:pPr>
        <w:pStyle w:val="NormalIndent"/>
      </w:pPr>
      <w:r>
        <w:t>The HHC has officially moved to 580 South Salina. The team is thrilled with the location.</w:t>
      </w:r>
    </w:p>
    <w:p w14:paraId="5FE612A1" w14:textId="1CC140F7" w:rsidR="00AC6058" w:rsidRDefault="00AC6058" w:rsidP="006B7215">
      <w:pPr>
        <w:pStyle w:val="NormalIndent"/>
      </w:pPr>
      <w:r>
        <w:t xml:space="preserve">The non-profit paperwork has been filled with the IRS, with expedited status </w:t>
      </w:r>
      <w:proofErr w:type="gramStart"/>
      <w:r>
        <w:t>request</w:t>
      </w:r>
      <w:proofErr w:type="gramEnd"/>
      <w:r>
        <w:t xml:space="preserve">. The HHC team is just in a holding pattern for now. </w:t>
      </w:r>
    </w:p>
    <w:p w14:paraId="7BE53A24" w14:textId="077C383E" w:rsidR="00E3206F" w:rsidRDefault="00E230B9" w:rsidP="00E3206F">
      <w:pPr>
        <w:pStyle w:val="ListNumber"/>
      </w:pPr>
      <w:r>
        <w:t>PIT Count</w:t>
      </w:r>
    </w:p>
    <w:p w14:paraId="512C3E03" w14:textId="4BBA773E" w:rsidR="00AB3E1A" w:rsidRDefault="00AC6058" w:rsidP="00AB3E1A">
      <w:pPr>
        <w:ind w:left="360"/>
      </w:pPr>
      <w:r>
        <w:t>The director shared a p</w:t>
      </w:r>
      <w:r w:rsidR="00E230B9">
        <w:t xml:space="preserve">resentation and </w:t>
      </w:r>
      <w:r>
        <w:t xml:space="preserve">there was </w:t>
      </w:r>
      <w:proofErr w:type="gramStart"/>
      <w:r w:rsidR="00E230B9">
        <w:t>discussion</w:t>
      </w:r>
      <w:proofErr w:type="gramEnd"/>
      <w:r>
        <w:t xml:space="preserve"> held</w:t>
      </w:r>
      <w:r w:rsidR="00E230B9">
        <w:t xml:space="preserve">. </w:t>
      </w:r>
      <w:r w:rsidR="001B556C">
        <w:t>The</w:t>
      </w:r>
      <w:r w:rsidR="00E230B9">
        <w:t xml:space="preserve"> Vice chair asked for a motion </w:t>
      </w:r>
      <w:r>
        <w:t>to approve the date of January 29</w:t>
      </w:r>
      <w:r w:rsidRPr="00AC6058">
        <w:rPr>
          <w:vertAlign w:val="superscript"/>
        </w:rPr>
        <w:t>th</w:t>
      </w:r>
      <w:r>
        <w:t xml:space="preserve"> with a back-up of January 30</w:t>
      </w:r>
      <w:r w:rsidRPr="00AC6058">
        <w:rPr>
          <w:vertAlign w:val="superscript"/>
        </w:rPr>
        <w:t>th</w:t>
      </w:r>
      <w:r>
        <w:t xml:space="preserve">. </w:t>
      </w:r>
      <w:r w:rsidR="00E230B9">
        <w:t>Martha Ehlert</w:t>
      </w:r>
      <w:r>
        <w:t xml:space="preserve"> motioned to approve the date</w:t>
      </w:r>
      <w:r w:rsidR="00E230B9">
        <w:t xml:space="preserve"> and Joe King seconded. </w:t>
      </w:r>
      <w:r>
        <w:t>The motion passed unanimously.</w:t>
      </w:r>
    </w:p>
    <w:p w14:paraId="0FE53A2E" w14:textId="3E19F3B8" w:rsidR="00E230B9" w:rsidRPr="00AB3E1A" w:rsidRDefault="00AC6058" w:rsidP="00AB3E1A">
      <w:pPr>
        <w:ind w:left="360"/>
      </w:pPr>
      <w:r>
        <w:t xml:space="preserve">There was a discussion about </w:t>
      </w:r>
      <w:proofErr w:type="gramStart"/>
      <w:r>
        <w:t>the m</w:t>
      </w:r>
      <w:r w:rsidR="00E230B9">
        <w:t>ethodology</w:t>
      </w:r>
      <w:proofErr w:type="gramEnd"/>
      <w:r>
        <w:t xml:space="preserve">. Between the choices of complete geographic canvas and a sample and extrapolation.  The motion was called for the complete geographic census with an exclusion of state parks by the vice chair. </w:t>
      </w:r>
      <w:r w:rsidR="00E230B9">
        <w:t>Martin</w:t>
      </w:r>
      <w:r>
        <w:t xml:space="preserve"> Skahen </w:t>
      </w:r>
      <w:r w:rsidR="00E230B9">
        <w:t>motioned</w:t>
      </w:r>
      <w:r>
        <w:t xml:space="preserve"> to accept the metholdoly.</w:t>
      </w:r>
      <w:r w:rsidR="00E230B9">
        <w:t xml:space="preserve"> Rex</w:t>
      </w:r>
      <w:r>
        <w:t xml:space="preserve"> Beverage</w:t>
      </w:r>
      <w:r w:rsidR="00E230B9">
        <w:t xml:space="preserve"> seconded. </w:t>
      </w:r>
      <w:r>
        <w:t>The motion carried.</w:t>
      </w:r>
    </w:p>
    <w:p w14:paraId="7D235F64" w14:textId="091A974E" w:rsidR="00934E9A" w:rsidRDefault="00E230B9">
      <w:pPr>
        <w:pStyle w:val="ListNumber"/>
      </w:pPr>
      <w:r>
        <w:t>Board Slate and Governance Discussion</w:t>
      </w:r>
    </w:p>
    <w:p w14:paraId="6EA18EE4" w14:textId="5AC505A1" w:rsidR="00AB3E1A" w:rsidRPr="00AB3E1A" w:rsidRDefault="00AC6058" w:rsidP="00AB3E1A">
      <w:pPr>
        <w:ind w:left="360"/>
      </w:pPr>
      <w:r>
        <w:lastRenderedPageBreak/>
        <w:t xml:space="preserve">The department of Housing and Urban Development </w:t>
      </w:r>
      <w:r w:rsidR="00E230B9">
        <w:t>T</w:t>
      </w:r>
      <w:r>
        <w:t xml:space="preserve">echnical </w:t>
      </w:r>
      <w:r w:rsidR="00E230B9">
        <w:t>A</w:t>
      </w:r>
      <w:r>
        <w:t>ssistant</w:t>
      </w:r>
      <w:r w:rsidR="00E230B9">
        <w:t xml:space="preserve"> recommended the</w:t>
      </w:r>
      <w:r>
        <w:t xml:space="preserve"> current</w:t>
      </w:r>
      <w:r w:rsidR="00E230B9">
        <w:t xml:space="preserve"> </w:t>
      </w:r>
      <w:r>
        <w:t xml:space="preserve">governance </w:t>
      </w:r>
      <w:r w:rsidR="00E230B9">
        <w:t>set</w:t>
      </w:r>
      <w:r>
        <w:t>-</w:t>
      </w:r>
      <w:r w:rsidR="00E230B9">
        <w:t xml:space="preserve">up </w:t>
      </w:r>
      <w:r>
        <w:t xml:space="preserve">as the best practice. There are several Advisory Board seats unoccupied. </w:t>
      </w:r>
      <w:r w:rsidR="00E230B9">
        <w:t xml:space="preserve"> </w:t>
      </w:r>
      <w:r w:rsidR="001C1531">
        <w:t xml:space="preserve">The previous </w:t>
      </w:r>
      <w:r w:rsidR="002C657A">
        <w:t>nominees’</w:t>
      </w:r>
      <w:r w:rsidR="001C1531">
        <w:t xml:space="preserve"> biographies will be sent to the </w:t>
      </w:r>
      <w:r>
        <w:t xml:space="preserve">board </w:t>
      </w:r>
      <w:r w:rsidR="002C657A">
        <w:t xml:space="preserve">to review and refresh. The </w:t>
      </w:r>
    </w:p>
    <w:p w14:paraId="6E1A8B03" w14:textId="5C9D6B69" w:rsidR="00AB3E1A" w:rsidRDefault="00E230B9" w:rsidP="006B7215">
      <w:pPr>
        <w:pStyle w:val="ListNumber"/>
      </w:pPr>
      <w:r>
        <w:t>CHANCE Presentation</w:t>
      </w:r>
    </w:p>
    <w:p w14:paraId="60AC7E73" w14:textId="00B17046" w:rsidR="006B7215" w:rsidRDefault="00E230B9" w:rsidP="006B7215">
      <w:pPr>
        <w:ind w:left="360"/>
      </w:pPr>
      <w:r>
        <w:t xml:space="preserve">Muris Advic </w:t>
      </w:r>
      <w:r w:rsidR="001C1531">
        <w:t xml:space="preserve">provided a presentation about the CHANCE Project. Centralized Housing Assistance and Network for Community Engagement (CHANCE) “A chance to change the </w:t>
      </w:r>
      <w:r w:rsidR="006A2FE7">
        <w:t>housing conversation.”</w:t>
      </w:r>
      <w:r w:rsidR="00E73EBE">
        <w:t xml:space="preserve"> The presentation will be included in the meeting minute distribution.  There was a long and in-depth discussion of all the benefits and collaborations between landlords and housing agencies. </w:t>
      </w:r>
    </w:p>
    <w:p w14:paraId="6F6933CF" w14:textId="7D1B3096" w:rsidR="003B3C93" w:rsidRDefault="000506E4" w:rsidP="000506E4">
      <w:pPr>
        <w:pStyle w:val="ListNumber"/>
      </w:pPr>
      <w:r>
        <w:t>Adjournment</w:t>
      </w:r>
    </w:p>
    <w:p w14:paraId="578DC4CF" w14:textId="7A5EBB66" w:rsidR="000506E4" w:rsidRPr="000506E4" w:rsidRDefault="00AB3E1A" w:rsidP="000506E4">
      <w:pPr>
        <w:ind w:left="360"/>
      </w:pPr>
      <w:r>
        <w:t>The meeting was adjourned at</w:t>
      </w:r>
      <w:r w:rsidR="000506E4">
        <w:t xml:space="preserve"> </w:t>
      </w:r>
      <w:r w:rsidR="00423CA4">
        <w:t xml:space="preserve">3:47 with a motion </w:t>
      </w:r>
      <w:r w:rsidR="00E73EBE">
        <w:t xml:space="preserve">from </w:t>
      </w:r>
      <w:r w:rsidR="00423CA4">
        <w:t>Joe King</w:t>
      </w:r>
      <w:r w:rsidR="00E73EBE">
        <w:t>. The next meeting will be held on January 14</w:t>
      </w:r>
      <w:r w:rsidR="00E73EBE" w:rsidRPr="00E73EBE">
        <w:rPr>
          <w:vertAlign w:val="superscript"/>
        </w:rPr>
        <w:t>th</w:t>
      </w:r>
      <w:r w:rsidR="00E73EBE">
        <w:t xml:space="preserve"> at 2:30 pm. </w:t>
      </w:r>
    </w:p>
    <w:sectPr w:rsidR="000506E4" w:rsidRPr="000506E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CD4D" w14:textId="77777777" w:rsidR="00041890" w:rsidRDefault="00041890">
      <w:pPr>
        <w:spacing w:after="0" w:line="240" w:lineRule="auto"/>
      </w:pPr>
      <w:r>
        <w:separator/>
      </w:r>
    </w:p>
    <w:p w14:paraId="7928C38F" w14:textId="77777777" w:rsidR="00041890" w:rsidRDefault="00041890"/>
  </w:endnote>
  <w:endnote w:type="continuationSeparator" w:id="0">
    <w:p w14:paraId="466E171C" w14:textId="77777777" w:rsidR="00041890" w:rsidRDefault="00041890">
      <w:pPr>
        <w:spacing w:after="0" w:line="240" w:lineRule="auto"/>
      </w:pPr>
      <w:r>
        <w:continuationSeparator/>
      </w:r>
    </w:p>
    <w:p w14:paraId="08795734" w14:textId="77777777" w:rsidR="00041890" w:rsidRDefault="00041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81C8" w14:textId="77777777" w:rsidR="00041890" w:rsidRDefault="00041890">
      <w:pPr>
        <w:spacing w:after="0" w:line="240" w:lineRule="auto"/>
      </w:pPr>
      <w:r>
        <w:separator/>
      </w:r>
    </w:p>
    <w:p w14:paraId="2963CF7E" w14:textId="77777777" w:rsidR="00041890" w:rsidRDefault="00041890"/>
  </w:footnote>
  <w:footnote w:type="continuationSeparator" w:id="0">
    <w:p w14:paraId="47E379A5" w14:textId="77777777" w:rsidR="00041890" w:rsidRDefault="00041890">
      <w:pPr>
        <w:spacing w:after="0" w:line="240" w:lineRule="auto"/>
      </w:pPr>
      <w:r>
        <w:continuationSeparator/>
      </w:r>
    </w:p>
    <w:p w14:paraId="7CBE7B97" w14:textId="77777777" w:rsidR="00041890" w:rsidRDefault="00041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5084" w14:textId="5CD25B22" w:rsidR="00934E9A" w:rsidRDefault="00000000">
    <w:pPr>
      <w:pStyle w:val="Header"/>
    </w:pPr>
    <w:sdt>
      <w:sdtPr>
        <w:alias w:val="Organization name:"/>
        <w:tag w:val=""/>
        <w:id w:val="-142659844"/>
        <w:placeholder>
          <w:docPart w:val="5699C1835CED418FB1A280B348940EF5"/>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1B556C">
          <w:t>HHC Advisory Board</w:t>
        </w:r>
      </w:sdtContent>
    </w:sdt>
  </w:p>
  <w:p w14:paraId="3C69E50B" w14:textId="1EA7F92B" w:rsidR="00934E9A" w:rsidRDefault="00000000">
    <w:pPr>
      <w:pStyle w:val="Header"/>
    </w:pPr>
    <w:sdt>
      <w:sdtPr>
        <w:alias w:val="Meeting minutes:"/>
        <w:tag w:val="Meeting minutes:"/>
        <w:id w:val="-1760127990"/>
        <w:placeholder>
          <w:docPart w:val="00780B0C3DC84BCAA95EB81FAF5EAB20"/>
        </w:placeholder>
        <w:temporary/>
        <w:showingPlcHdr/>
        <w15:appearance w15:val="hidden"/>
      </w:sdtPr>
      <w:sdtContent>
        <w:r w:rsidR="00A05EF7">
          <w:t>Meeting Minutes</w:t>
        </w:r>
      </w:sdtContent>
    </w:sdt>
    <w:r w:rsidR="00A05EF7">
      <w:t>,</w:t>
    </w:r>
    <w:r w:rsidR="0034332A">
      <w:t xml:space="preserve"> </w:t>
    </w:r>
    <w:sdt>
      <w:sdtPr>
        <w:alias w:val="Date:"/>
        <w:tag w:val=""/>
        <w:id w:val="-1612037418"/>
        <w:placeholder>
          <w:docPart w:val="5F2FBE73FDBC4D258F261BEFE3BA5AEB"/>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1C1531">
          <w:t>December 3, 2024</w:t>
        </w:r>
      </w:sdtContent>
    </w:sdt>
  </w:p>
  <w:p w14:paraId="4584B209"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3D2598"/>
    <w:multiLevelType w:val="hybridMultilevel"/>
    <w:tmpl w:val="DE38B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366865"/>
    <w:multiLevelType w:val="hybridMultilevel"/>
    <w:tmpl w:val="E000E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B3FE7"/>
    <w:multiLevelType w:val="hybridMultilevel"/>
    <w:tmpl w:val="62EA3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8488375">
    <w:abstractNumId w:val="8"/>
  </w:num>
  <w:num w:numId="2" w16cid:durableId="912276914">
    <w:abstractNumId w:val="9"/>
  </w:num>
  <w:num w:numId="3" w16cid:durableId="1833450411">
    <w:abstractNumId w:val="7"/>
  </w:num>
  <w:num w:numId="4" w16cid:durableId="682440710">
    <w:abstractNumId w:val="6"/>
  </w:num>
  <w:num w:numId="5" w16cid:durableId="1531332194">
    <w:abstractNumId w:val="5"/>
  </w:num>
  <w:num w:numId="6" w16cid:durableId="1107196714">
    <w:abstractNumId w:val="4"/>
  </w:num>
  <w:num w:numId="7" w16cid:durableId="1659920613">
    <w:abstractNumId w:val="3"/>
  </w:num>
  <w:num w:numId="8" w16cid:durableId="639114999">
    <w:abstractNumId w:val="2"/>
  </w:num>
  <w:num w:numId="9" w16cid:durableId="1396465148">
    <w:abstractNumId w:val="1"/>
  </w:num>
  <w:num w:numId="10" w16cid:durableId="673263918">
    <w:abstractNumId w:val="0"/>
  </w:num>
  <w:num w:numId="11" w16cid:durableId="903101522">
    <w:abstractNumId w:val="12"/>
  </w:num>
  <w:num w:numId="12" w16cid:durableId="973295504">
    <w:abstractNumId w:val="10"/>
  </w:num>
  <w:num w:numId="13" w16cid:durableId="1765955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3F"/>
    <w:rsid w:val="00041890"/>
    <w:rsid w:val="000506E4"/>
    <w:rsid w:val="00053CAE"/>
    <w:rsid w:val="00082086"/>
    <w:rsid w:val="00084341"/>
    <w:rsid w:val="00096ECE"/>
    <w:rsid w:val="000C0820"/>
    <w:rsid w:val="0010443C"/>
    <w:rsid w:val="00110A67"/>
    <w:rsid w:val="001240BE"/>
    <w:rsid w:val="00153DA7"/>
    <w:rsid w:val="00164BA3"/>
    <w:rsid w:val="001839BA"/>
    <w:rsid w:val="001840FD"/>
    <w:rsid w:val="001B49A6"/>
    <w:rsid w:val="001B556C"/>
    <w:rsid w:val="001C0249"/>
    <w:rsid w:val="001C1531"/>
    <w:rsid w:val="001D6BF6"/>
    <w:rsid w:val="002128C8"/>
    <w:rsid w:val="00217F5E"/>
    <w:rsid w:val="00242323"/>
    <w:rsid w:val="002A49C4"/>
    <w:rsid w:val="002A7720"/>
    <w:rsid w:val="002B0E65"/>
    <w:rsid w:val="002B5A3C"/>
    <w:rsid w:val="002C657A"/>
    <w:rsid w:val="00311AA4"/>
    <w:rsid w:val="003431F1"/>
    <w:rsid w:val="0034332A"/>
    <w:rsid w:val="003B3C93"/>
    <w:rsid w:val="003C17E2"/>
    <w:rsid w:val="00416A86"/>
    <w:rsid w:val="00423CA4"/>
    <w:rsid w:val="004669B4"/>
    <w:rsid w:val="004906A3"/>
    <w:rsid w:val="0049197D"/>
    <w:rsid w:val="004D4719"/>
    <w:rsid w:val="004F1B76"/>
    <w:rsid w:val="004F2520"/>
    <w:rsid w:val="005376C0"/>
    <w:rsid w:val="005413B9"/>
    <w:rsid w:val="0054415B"/>
    <w:rsid w:val="00564BB6"/>
    <w:rsid w:val="005D3B1E"/>
    <w:rsid w:val="006A2514"/>
    <w:rsid w:val="006A2FE7"/>
    <w:rsid w:val="006A5B3A"/>
    <w:rsid w:val="006A6EE0"/>
    <w:rsid w:val="006B1778"/>
    <w:rsid w:val="006B674E"/>
    <w:rsid w:val="006B7215"/>
    <w:rsid w:val="006C0FA6"/>
    <w:rsid w:val="006E6AA5"/>
    <w:rsid w:val="007123B4"/>
    <w:rsid w:val="007D242F"/>
    <w:rsid w:val="008403D1"/>
    <w:rsid w:val="00884772"/>
    <w:rsid w:val="008A5808"/>
    <w:rsid w:val="008D5C77"/>
    <w:rsid w:val="009348EB"/>
    <w:rsid w:val="00934E9A"/>
    <w:rsid w:val="0094023F"/>
    <w:rsid w:val="0095337A"/>
    <w:rsid w:val="009A27A1"/>
    <w:rsid w:val="009A2A77"/>
    <w:rsid w:val="009F1DDF"/>
    <w:rsid w:val="009F7AAD"/>
    <w:rsid w:val="00A05EF7"/>
    <w:rsid w:val="00A7005F"/>
    <w:rsid w:val="00A8223B"/>
    <w:rsid w:val="00AB3E1A"/>
    <w:rsid w:val="00AC6058"/>
    <w:rsid w:val="00AF0E42"/>
    <w:rsid w:val="00B04D74"/>
    <w:rsid w:val="00B273A3"/>
    <w:rsid w:val="00B93153"/>
    <w:rsid w:val="00BA2C3B"/>
    <w:rsid w:val="00BF322D"/>
    <w:rsid w:val="00C208FD"/>
    <w:rsid w:val="00C8479B"/>
    <w:rsid w:val="00C9192D"/>
    <w:rsid w:val="00CB4FBB"/>
    <w:rsid w:val="00CB7CB2"/>
    <w:rsid w:val="00D03E76"/>
    <w:rsid w:val="00D33B89"/>
    <w:rsid w:val="00DA4187"/>
    <w:rsid w:val="00DC7493"/>
    <w:rsid w:val="00E17098"/>
    <w:rsid w:val="00E230B9"/>
    <w:rsid w:val="00E31AB2"/>
    <w:rsid w:val="00E3206F"/>
    <w:rsid w:val="00E45BB9"/>
    <w:rsid w:val="00E667E2"/>
    <w:rsid w:val="00E73EBE"/>
    <w:rsid w:val="00E81D49"/>
    <w:rsid w:val="00EA0C83"/>
    <w:rsid w:val="00EB5064"/>
    <w:rsid w:val="00EE3989"/>
    <w:rsid w:val="00F4374C"/>
    <w:rsid w:val="00F60639"/>
    <w:rsid w:val="00F74172"/>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C3D50"/>
  <w15:chartTrackingRefBased/>
  <w15:docId w15:val="{663B73BD-64A5-497F-8355-E1E9AE23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encer\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4513F70BCF47D6BFB804DA7579E6A3"/>
        <w:category>
          <w:name w:val="General"/>
          <w:gallery w:val="placeholder"/>
        </w:category>
        <w:types>
          <w:type w:val="bbPlcHdr"/>
        </w:types>
        <w:behaviors>
          <w:behavior w:val="content"/>
        </w:behaviors>
        <w:guid w:val="{A2F2A4F1-136F-4505-9728-C4082D093F48}"/>
      </w:docPartPr>
      <w:docPartBody>
        <w:p w:rsidR="00521264" w:rsidRDefault="00000000">
          <w:pPr>
            <w:pStyle w:val="D14513F70BCF47D6BFB804DA7579E6A3"/>
          </w:pPr>
          <w:r>
            <w:t>Organization Name</w:t>
          </w:r>
        </w:p>
      </w:docPartBody>
    </w:docPart>
    <w:docPart>
      <w:docPartPr>
        <w:name w:val="2E4D407CA91845429910629D1633BF17"/>
        <w:category>
          <w:name w:val="General"/>
          <w:gallery w:val="placeholder"/>
        </w:category>
        <w:types>
          <w:type w:val="bbPlcHdr"/>
        </w:types>
        <w:behaviors>
          <w:behavior w:val="content"/>
        </w:behaviors>
        <w:guid w:val="{3F46D9E1-20CB-4873-992E-CFAC392F1735}"/>
      </w:docPartPr>
      <w:docPartBody>
        <w:p w:rsidR="00521264" w:rsidRDefault="00000000">
          <w:pPr>
            <w:pStyle w:val="2E4D407CA91845429910629D1633BF17"/>
          </w:pPr>
          <w:r>
            <w:t>Meeting Minutes</w:t>
          </w:r>
        </w:p>
      </w:docPartBody>
    </w:docPart>
    <w:docPart>
      <w:docPartPr>
        <w:name w:val="E154823BD5384DB5A28EE842A94BC424"/>
        <w:category>
          <w:name w:val="General"/>
          <w:gallery w:val="placeholder"/>
        </w:category>
        <w:types>
          <w:type w:val="bbPlcHdr"/>
        </w:types>
        <w:behaviors>
          <w:behavior w:val="content"/>
        </w:behaviors>
        <w:guid w:val="{8047EFE6-0400-4A45-916D-5B4634EFB1CB}"/>
      </w:docPartPr>
      <w:docPartBody>
        <w:p w:rsidR="00521264" w:rsidRDefault="00000000">
          <w:pPr>
            <w:pStyle w:val="E154823BD5384DB5A28EE842A94BC424"/>
          </w:pPr>
          <w:r>
            <w:t>Date of meeting</w:t>
          </w:r>
        </w:p>
      </w:docPartBody>
    </w:docPart>
    <w:docPart>
      <w:docPartPr>
        <w:name w:val="A46B1B21E55043C1B906C204FAEDE55B"/>
        <w:category>
          <w:name w:val="General"/>
          <w:gallery w:val="placeholder"/>
        </w:category>
        <w:types>
          <w:type w:val="bbPlcHdr"/>
        </w:types>
        <w:behaviors>
          <w:behavior w:val="content"/>
        </w:behaviors>
        <w:guid w:val="{2603121F-850A-4D4C-9CEF-AF2ADE903697}"/>
      </w:docPartPr>
      <w:docPartBody>
        <w:p w:rsidR="00521264" w:rsidRDefault="00000000">
          <w:pPr>
            <w:pStyle w:val="A46B1B21E55043C1B906C204FAEDE55B"/>
          </w:pPr>
          <w:r>
            <w:t>Present:</w:t>
          </w:r>
        </w:p>
      </w:docPartBody>
    </w:docPart>
    <w:docPart>
      <w:docPartPr>
        <w:name w:val="753BCF9285EC4DD4A29D156A1F7D70A5"/>
        <w:category>
          <w:name w:val="General"/>
          <w:gallery w:val="placeholder"/>
        </w:category>
        <w:types>
          <w:type w:val="bbPlcHdr"/>
        </w:types>
        <w:behaviors>
          <w:behavior w:val="content"/>
        </w:behaviors>
        <w:guid w:val="{4E0BFFAB-D6AD-47AE-9A14-28E5D890033A}"/>
      </w:docPartPr>
      <w:docPartBody>
        <w:p w:rsidR="00521264" w:rsidRDefault="00000000">
          <w:pPr>
            <w:pStyle w:val="753BCF9285EC4DD4A29D156A1F7D70A5"/>
          </w:pPr>
          <w:r>
            <w:t>Next meeting:</w:t>
          </w:r>
        </w:p>
      </w:docPartBody>
    </w:docPart>
    <w:docPart>
      <w:docPartPr>
        <w:name w:val="5699C1835CED418FB1A280B348940EF5"/>
        <w:category>
          <w:name w:val="General"/>
          <w:gallery w:val="placeholder"/>
        </w:category>
        <w:types>
          <w:type w:val="bbPlcHdr"/>
        </w:types>
        <w:behaviors>
          <w:behavior w:val="content"/>
        </w:behaviors>
        <w:guid w:val="{09953079-FFC6-4099-A7D8-4C239F8415CD}"/>
      </w:docPartPr>
      <w:docPartBody>
        <w:p w:rsidR="00521264" w:rsidRDefault="00000000">
          <w:pPr>
            <w:pStyle w:val="5699C1835CED418FB1A280B348940EF5"/>
          </w:pPr>
          <w:r>
            <w:t>Summarize the discussion for each issue, state the outcome, and assign any action items.</w:t>
          </w:r>
        </w:p>
      </w:docPartBody>
    </w:docPart>
    <w:docPart>
      <w:docPartPr>
        <w:name w:val="5F2FBE73FDBC4D258F261BEFE3BA5AEB"/>
        <w:category>
          <w:name w:val="General"/>
          <w:gallery w:val="placeholder"/>
        </w:category>
        <w:types>
          <w:type w:val="bbPlcHdr"/>
        </w:types>
        <w:behaviors>
          <w:behavior w:val="content"/>
        </w:behaviors>
        <w:guid w:val="{701E74B0-F18A-47F3-A1DF-45BEDFDF1775}"/>
      </w:docPartPr>
      <w:docPartBody>
        <w:p w:rsidR="00521264" w:rsidRDefault="00000000">
          <w:pPr>
            <w:pStyle w:val="5F2FBE73FDBC4D258F261BEFE3BA5AEB"/>
          </w:pPr>
          <w:r>
            <w:t>Roundtable</w:t>
          </w:r>
        </w:p>
      </w:docPartBody>
    </w:docPart>
    <w:docPart>
      <w:docPartPr>
        <w:name w:val="00780B0C3DC84BCAA95EB81FAF5EAB20"/>
        <w:category>
          <w:name w:val="General"/>
          <w:gallery w:val="placeholder"/>
        </w:category>
        <w:types>
          <w:type w:val="bbPlcHdr"/>
        </w:types>
        <w:behaviors>
          <w:behavior w:val="content"/>
        </w:behaviors>
        <w:guid w:val="{79E23264-BD73-4C2A-96F0-ECC9E5930D0C}"/>
      </w:docPartPr>
      <w:docPartBody>
        <w:p w:rsidR="00521264" w:rsidRDefault="00000000">
          <w:pPr>
            <w:pStyle w:val="00780B0C3DC84BCAA95EB81FAF5EAB20"/>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2D"/>
    <w:rsid w:val="002F0AE6"/>
    <w:rsid w:val="00385496"/>
    <w:rsid w:val="003C4204"/>
    <w:rsid w:val="00521264"/>
    <w:rsid w:val="005376C0"/>
    <w:rsid w:val="00564BB6"/>
    <w:rsid w:val="005C0338"/>
    <w:rsid w:val="005C6789"/>
    <w:rsid w:val="005D069C"/>
    <w:rsid w:val="00672C99"/>
    <w:rsid w:val="00A72B1E"/>
    <w:rsid w:val="00B01779"/>
    <w:rsid w:val="00BA2C3B"/>
    <w:rsid w:val="00CB7CB2"/>
    <w:rsid w:val="00D62418"/>
    <w:rsid w:val="00F2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513F70BCF47D6BFB804DA7579E6A3">
    <w:name w:val="D14513F70BCF47D6BFB804DA7579E6A3"/>
  </w:style>
  <w:style w:type="paragraph" w:customStyle="1" w:styleId="2E4D407CA91845429910629D1633BF17">
    <w:name w:val="2E4D407CA91845429910629D1633BF17"/>
  </w:style>
  <w:style w:type="paragraph" w:customStyle="1" w:styleId="E154823BD5384DB5A28EE842A94BC424">
    <w:name w:val="E154823BD5384DB5A28EE842A94BC424"/>
  </w:style>
  <w:style w:type="paragraph" w:customStyle="1" w:styleId="A46B1B21E55043C1B906C204FAEDE55B">
    <w:name w:val="A46B1B21E55043C1B906C204FAEDE55B"/>
  </w:style>
  <w:style w:type="paragraph" w:customStyle="1" w:styleId="753BCF9285EC4DD4A29D156A1F7D70A5">
    <w:name w:val="753BCF9285EC4DD4A29D156A1F7D70A5"/>
  </w:style>
  <w:style w:type="paragraph" w:customStyle="1" w:styleId="5699C1835CED418FB1A280B348940EF5">
    <w:name w:val="5699C1835CED418FB1A280B348940EF5"/>
  </w:style>
  <w:style w:type="paragraph" w:customStyle="1" w:styleId="5F2FBE73FDBC4D258F261BEFE3BA5AEB">
    <w:name w:val="5F2FBE73FDBC4D258F261BEFE3BA5AEB"/>
  </w:style>
  <w:style w:type="paragraph" w:customStyle="1" w:styleId="00780B0C3DC84BCAA95EB81FAF5EAB20">
    <w:name w:val="00780B0C3DC84BCAA95EB81FAF5EA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101</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Spencer</dc:creator>
  <cp:keywords>December 3, 2024</cp:keywords>
  <dc:description>HHC Advisory Board</dc:description>
  <cp:lastModifiedBy>Miranda Spencer</cp:lastModifiedBy>
  <cp:revision>5</cp:revision>
  <dcterms:created xsi:type="dcterms:W3CDTF">2024-12-03T20:40:00Z</dcterms:created>
  <dcterms:modified xsi:type="dcterms:W3CDTF">2025-01-03T17:58:00Z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