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B709" w14:textId="0DA10410" w:rsidR="00E873D5" w:rsidRDefault="00E873D5" w:rsidP="00F1216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CNY-VI Reference Sheet </w:t>
      </w:r>
    </w:p>
    <w:p w14:paraId="752582A5" w14:textId="77777777" w:rsidR="00574B0E" w:rsidRDefault="00574B0E" w:rsidP="00F1216D">
      <w:pPr>
        <w:spacing w:line="240" w:lineRule="auto"/>
        <w:jc w:val="center"/>
        <w:rPr>
          <w:rFonts w:ascii="Times New Roman" w:hAnsi="Times New Roman" w:cs="Times New Roman"/>
          <w:b/>
          <w:bCs/>
          <w:sz w:val="28"/>
          <w:szCs w:val="28"/>
        </w:rPr>
      </w:pPr>
    </w:p>
    <w:p w14:paraId="3AF58715" w14:textId="2F36048A" w:rsidR="00E873D5" w:rsidRDefault="00E873D5" w:rsidP="00F1216D">
      <w:pPr>
        <w:spacing w:line="240" w:lineRule="auto"/>
        <w:jc w:val="center"/>
        <w:rPr>
          <w:rFonts w:ascii="Times New Roman" w:hAnsi="Times New Roman" w:cs="Times New Roman"/>
          <w:sz w:val="28"/>
          <w:szCs w:val="28"/>
        </w:rPr>
      </w:pPr>
      <w:r>
        <w:rPr>
          <w:rFonts w:ascii="Times New Roman" w:hAnsi="Times New Roman" w:cs="Times New Roman"/>
          <w:sz w:val="28"/>
          <w:szCs w:val="28"/>
        </w:rPr>
        <w:t>Definitions</w:t>
      </w:r>
    </w:p>
    <w:p w14:paraId="5D23A402" w14:textId="77777777" w:rsidR="0046355E" w:rsidRPr="0046355E" w:rsidRDefault="0046355E" w:rsidP="0046355E">
      <w:pPr>
        <w:spacing w:line="240" w:lineRule="auto"/>
        <w:rPr>
          <w:rFonts w:ascii="Times New Roman" w:hAnsi="Times New Roman" w:cs="Times New Roman"/>
          <w:sz w:val="24"/>
          <w:szCs w:val="24"/>
          <w:u w:val="single"/>
        </w:rPr>
      </w:pPr>
      <w:r w:rsidRPr="0046355E">
        <w:rPr>
          <w:rFonts w:ascii="Times New Roman" w:hAnsi="Times New Roman" w:cs="Times New Roman"/>
          <w:sz w:val="24"/>
          <w:szCs w:val="24"/>
          <w:u w:val="single"/>
        </w:rPr>
        <w:t xml:space="preserve">Chronically Homeless </w:t>
      </w:r>
    </w:p>
    <w:p w14:paraId="4658F108" w14:textId="7C81AA04" w:rsidR="0046355E" w:rsidRDefault="0046355E" w:rsidP="0046355E">
      <w:pPr>
        <w:spacing w:line="240" w:lineRule="auto"/>
        <w:rPr>
          <w:rFonts w:ascii="Times New Roman" w:hAnsi="Times New Roman" w:cs="Times New Roman"/>
        </w:rPr>
      </w:pPr>
      <w:r w:rsidRPr="0046355E">
        <w:rPr>
          <w:rFonts w:ascii="Times New Roman" w:hAnsi="Times New Roman" w:cs="Times New Roman"/>
        </w:rPr>
        <w:t xml:space="preserve">A “homeless individual with a disability,” as defined in Section 401(9) of the McKinney-Vento Homeless Assistance Act, who: </w:t>
      </w:r>
      <w:proofErr w:type="spellStart"/>
      <w:r w:rsidRPr="0046355E">
        <w:rPr>
          <w:rFonts w:ascii="Times New Roman" w:hAnsi="Times New Roman" w:cs="Times New Roman"/>
        </w:rPr>
        <w:t>i</w:t>
      </w:r>
      <w:proofErr w:type="spellEnd"/>
      <w:r w:rsidRPr="0046355E">
        <w:rPr>
          <w:rFonts w:ascii="Times New Roman" w:hAnsi="Times New Roman" w:cs="Times New Roman"/>
        </w:rPr>
        <w:t>. Lives in a place not meant for human habitation, a Safe Haven, or an emergency shelter; AND ii. Has been homeless continuously for at least 12 months or on at least four separate occasions in the last 3 years, as long as the combined occasions equal at least 12 months and each break in homelessness separating the occasions included at least 7 consecutive nights of not living as described in (</w:t>
      </w:r>
      <w:proofErr w:type="spellStart"/>
      <w:r w:rsidRPr="0046355E">
        <w:rPr>
          <w:rFonts w:ascii="Times New Roman" w:hAnsi="Times New Roman" w:cs="Times New Roman"/>
        </w:rPr>
        <w:t>i</w:t>
      </w:r>
      <w:proofErr w:type="spellEnd"/>
      <w:r w:rsidRPr="0046355E">
        <w:rPr>
          <w:rFonts w:ascii="Times New Roman" w:hAnsi="Times New Roman" w:cs="Times New Roman"/>
        </w:rPr>
        <w:t xml:space="preserve">) above. </w:t>
      </w:r>
    </w:p>
    <w:p w14:paraId="1564579D" w14:textId="77777777" w:rsidR="004569C9" w:rsidRPr="004569C9" w:rsidRDefault="004569C9" w:rsidP="0046355E">
      <w:pPr>
        <w:spacing w:line="240" w:lineRule="auto"/>
        <w:rPr>
          <w:rFonts w:ascii="Times New Roman" w:hAnsi="Times New Roman" w:cs="Times New Roman"/>
          <w:sz w:val="16"/>
          <w:szCs w:val="16"/>
        </w:rPr>
      </w:pPr>
    </w:p>
    <w:p w14:paraId="18FB9D65" w14:textId="3331BA54" w:rsidR="002D13B6" w:rsidRPr="002D13B6" w:rsidRDefault="002D13B6" w:rsidP="002D13B6">
      <w:pPr>
        <w:spacing w:line="240" w:lineRule="auto"/>
        <w:rPr>
          <w:rFonts w:ascii="Times New Roman" w:hAnsi="Times New Roman" w:cs="Times New Roman"/>
          <w:sz w:val="24"/>
          <w:szCs w:val="24"/>
          <w:u w:val="single"/>
        </w:rPr>
      </w:pPr>
      <w:r w:rsidRPr="002D13B6">
        <w:rPr>
          <w:rFonts w:ascii="Times New Roman" w:hAnsi="Times New Roman" w:cs="Times New Roman"/>
          <w:sz w:val="24"/>
          <w:szCs w:val="24"/>
          <w:u w:val="single"/>
        </w:rPr>
        <w:t xml:space="preserve">Literally Homeless </w:t>
      </w:r>
    </w:p>
    <w:p w14:paraId="05970DF5" w14:textId="77777777" w:rsidR="002D13B6" w:rsidRDefault="002D13B6" w:rsidP="002D13B6">
      <w:pPr>
        <w:spacing w:line="240" w:lineRule="auto"/>
        <w:rPr>
          <w:rFonts w:ascii="Times New Roman" w:hAnsi="Times New Roman" w:cs="Times New Roman"/>
        </w:rPr>
      </w:pPr>
      <w:r w:rsidRPr="002D13B6">
        <w:rPr>
          <w:rFonts w:ascii="Times New Roman" w:hAnsi="Times New Roman" w:cs="Times New Roman"/>
        </w:rPr>
        <w:t xml:space="preserve">Individual or family who lacks a fixed, regular, and adequate nighttime residence, meaning: </w:t>
      </w:r>
    </w:p>
    <w:p w14:paraId="41361FDD" w14:textId="6ABC2EC4" w:rsidR="002D13B6" w:rsidRDefault="002D13B6" w:rsidP="002D13B6">
      <w:pPr>
        <w:pStyle w:val="ListParagraph"/>
        <w:numPr>
          <w:ilvl w:val="0"/>
          <w:numId w:val="4"/>
        </w:numPr>
        <w:spacing w:line="240" w:lineRule="auto"/>
        <w:rPr>
          <w:rFonts w:ascii="Times New Roman" w:hAnsi="Times New Roman" w:cs="Times New Roman"/>
        </w:rPr>
      </w:pPr>
      <w:r w:rsidRPr="002D13B6">
        <w:rPr>
          <w:rFonts w:ascii="Times New Roman" w:hAnsi="Times New Roman" w:cs="Times New Roman"/>
        </w:rPr>
        <w:t>Has a primary nighttime residence that is a public or private place not meant for human habitation</w:t>
      </w:r>
      <w:r w:rsidR="002F3985">
        <w:rPr>
          <w:rFonts w:ascii="Times New Roman" w:hAnsi="Times New Roman" w:cs="Times New Roman"/>
        </w:rPr>
        <w:t>;</w:t>
      </w:r>
    </w:p>
    <w:p w14:paraId="723E6EA4" w14:textId="77777777" w:rsidR="002D13B6" w:rsidRDefault="002D13B6" w:rsidP="002D13B6">
      <w:pPr>
        <w:pStyle w:val="ListParagraph"/>
        <w:numPr>
          <w:ilvl w:val="0"/>
          <w:numId w:val="4"/>
        </w:numPr>
        <w:spacing w:line="240" w:lineRule="auto"/>
        <w:rPr>
          <w:rFonts w:ascii="Times New Roman" w:hAnsi="Times New Roman" w:cs="Times New Roman"/>
        </w:rPr>
      </w:pPr>
      <w:r w:rsidRPr="002D13B6">
        <w:rPr>
          <w:rFonts w:ascii="Times New Roman" w:hAnsi="Times New Roman" w:cs="Times New Roman"/>
        </w:rPr>
        <w:t>Is living in a publicly or privately operated shelter designated to provide temporary living arrangements (including congregate shelters, transitional housing, and hotels and motels paid for by charitable organizations or by federal, state and local government programs);</w:t>
      </w:r>
    </w:p>
    <w:p w14:paraId="5948C58F" w14:textId="77777777" w:rsidR="002F3985" w:rsidRDefault="002D13B6" w:rsidP="00E873D5">
      <w:pPr>
        <w:pStyle w:val="ListParagraph"/>
        <w:numPr>
          <w:ilvl w:val="0"/>
          <w:numId w:val="4"/>
        </w:numPr>
        <w:spacing w:line="240" w:lineRule="auto"/>
        <w:rPr>
          <w:rFonts w:ascii="Times New Roman" w:hAnsi="Times New Roman" w:cs="Times New Roman"/>
        </w:rPr>
      </w:pPr>
      <w:r w:rsidRPr="002D13B6">
        <w:rPr>
          <w:rFonts w:ascii="Times New Roman" w:hAnsi="Times New Roman" w:cs="Times New Roman"/>
        </w:rPr>
        <w:t>Is exiting an institution where (s)he has resided for 90 days or less and who resided in an emergency shelter or place not meant for human habitation immediately before entering that institution</w:t>
      </w:r>
    </w:p>
    <w:p w14:paraId="26FFCD26" w14:textId="4581D4C3" w:rsidR="002F3985" w:rsidRPr="004569C9" w:rsidRDefault="002F3985" w:rsidP="00E873D5">
      <w:pPr>
        <w:pStyle w:val="ListParagraph"/>
        <w:numPr>
          <w:ilvl w:val="0"/>
          <w:numId w:val="4"/>
        </w:numPr>
        <w:spacing w:line="240" w:lineRule="auto"/>
        <w:rPr>
          <w:rFonts w:ascii="Times New Roman" w:hAnsi="Times New Roman" w:cs="Times New Roman"/>
          <w:sz w:val="20"/>
          <w:szCs w:val="20"/>
        </w:rPr>
      </w:pPr>
      <w:r w:rsidRPr="002F3985">
        <w:rPr>
          <w:rFonts w:ascii="Times New Roman" w:hAnsi="Times New Roman" w:cs="Times New Roman"/>
        </w:rPr>
        <w:t xml:space="preserve">Any individual or family who: </w:t>
      </w:r>
      <w:r>
        <w:rPr>
          <w:rFonts w:ascii="Times New Roman" w:hAnsi="Times New Roman" w:cs="Times New Roman"/>
        </w:rPr>
        <w:t>i</w:t>
      </w:r>
      <w:r w:rsidRPr="002F3985">
        <w:rPr>
          <w:rFonts w:ascii="Times New Roman" w:hAnsi="Times New Roman" w:cs="Times New Roman"/>
        </w:rPr>
        <w:t xml:space="preserve">s fleeing, or is attempting to flee, domestic violence; </w:t>
      </w:r>
      <w:r>
        <w:rPr>
          <w:rFonts w:ascii="Times New Roman" w:hAnsi="Times New Roman" w:cs="Times New Roman"/>
        </w:rPr>
        <w:t>h</w:t>
      </w:r>
      <w:r w:rsidRPr="002F3985">
        <w:rPr>
          <w:rFonts w:ascii="Times New Roman" w:hAnsi="Times New Roman" w:cs="Times New Roman"/>
        </w:rPr>
        <w:t xml:space="preserve">as no other residence; and </w:t>
      </w:r>
      <w:r>
        <w:rPr>
          <w:rFonts w:ascii="Times New Roman" w:hAnsi="Times New Roman" w:cs="Times New Roman"/>
        </w:rPr>
        <w:t>l</w:t>
      </w:r>
      <w:r w:rsidRPr="002F3985">
        <w:rPr>
          <w:rFonts w:ascii="Times New Roman" w:hAnsi="Times New Roman" w:cs="Times New Roman"/>
        </w:rPr>
        <w:t>acks the resources or support networks to obtain other permanent housing</w:t>
      </w:r>
    </w:p>
    <w:p w14:paraId="20CC158F" w14:textId="77777777" w:rsidR="004569C9" w:rsidRPr="004569C9" w:rsidRDefault="004569C9" w:rsidP="004569C9">
      <w:pPr>
        <w:spacing w:line="240" w:lineRule="auto"/>
        <w:ind w:left="360"/>
        <w:rPr>
          <w:rFonts w:ascii="Times New Roman" w:hAnsi="Times New Roman" w:cs="Times New Roman"/>
          <w:sz w:val="16"/>
          <w:szCs w:val="16"/>
        </w:rPr>
      </w:pPr>
    </w:p>
    <w:p w14:paraId="0A95E1BC" w14:textId="12BD608C" w:rsidR="00E873D5" w:rsidRPr="00F1216D" w:rsidRDefault="00E873D5" w:rsidP="00E873D5">
      <w:pPr>
        <w:spacing w:line="240" w:lineRule="auto"/>
        <w:rPr>
          <w:rFonts w:ascii="Times New Roman" w:hAnsi="Times New Roman" w:cs="Times New Roman"/>
          <w:sz w:val="24"/>
          <w:szCs w:val="24"/>
          <w:u w:val="single"/>
        </w:rPr>
      </w:pPr>
      <w:r w:rsidRPr="00F1216D">
        <w:rPr>
          <w:rFonts w:ascii="Times New Roman" w:hAnsi="Times New Roman" w:cs="Times New Roman"/>
          <w:sz w:val="24"/>
          <w:szCs w:val="24"/>
          <w:u w:val="single"/>
        </w:rPr>
        <w:t xml:space="preserve">Permanent Supportive Housing (PSH) </w:t>
      </w:r>
    </w:p>
    <w:p w14:paraId="42264082" w14:textId="06ACF7EA" w:rsidR="0046355E" w:rsidRDefault="00E873D5" w:rsidP="00E873D5">
      <w:pPr>
        <w:spacing w:line="240" w:lineRule="auto"/>
        <w:rPr>
          <w:rFonts w:ascii="Times New Roman" w:hAnsi="Times New Roman" w:cs="Times New Roman"/>
        </w:rPr>
      </w:pPr>
      <w:r w:rsidRPr="00F1216D">
        <w:rPr>
          <w:rFonts w:ascii="Times New Roman" w:hAnsi="Times New Roman" w:cs="Times New Roman"/>
        </w:rPr>
        <w:t xml:space="preserve">Permanent housing with indefinite leasing or rental assistance paired with supportive services to assist homeless persons with a disability or families with </w:t>
      </w:r>
      <w:r w:rsidR="00046685">
        <w:rPr>
          <w:rFonts w:ascii="Times New Roman" w:hAnsi="Times New Roman" w:cs="Times New Roman"/>
        </w:rPr>
        <w:t>a head of household</w:t>
      </w:r>
      <w:r w:rsidRPr="00F1216D">
        <w:rPr>
          <w:rFonts w:ascii="Times New Roman" w:hAnsi="Times New Roman" w:cs="Times New Roman"/>
        </w:rPr>
        <w:t xml:space="preserve"> with a disability achieve housing stability.</w:t>
      </w:r>
      <w:r>
        <w:rPr>
          <w:rFonts w:ascii="Times New Roman" w:hAnsi="Times New Roman" w:cs="Times New Roman"/>
        </w:rPr>
        <w:t xml:space="preserve"> </w:t>
      </w:r>
      <w:r w:rsidR="0046355E" w:rsidRPr="00F1216D">
        <w:rPr>
          <w:rFonts w:ascii="Times New Roman" w:hAnsi="Times New Roman" w:cs="Times New Roman"/>
          <w:color w:val="333333"/>
          <w:shd w:val="clear" w:color="auto" w:fill="FFFFFF"/>
        </w:rPr>
        <w:t xml:space="preserve">PSH is a </w:t>
      </w:r>
      <w:r w:rsidR="0046355E">
        <w:rPr>
          <w:rFonts w:ascii="Times New Roman" w:hAnsi="Times New Roman" w:cs="Times New Roman"/>
          <w:color w:val="333333"/>
          <w:shd w:val="clear" w:color="auto" w:fill="FFFFFF"/>
        </w:rPr>
        <w:t>high-level community-based</w:t>
      </w:r>
      <w:r w:rsidR="0046355E" w:rsidRPr="00F1216D">
        <w:rPr>
          <w:rFonts w:ascii="Times New Roman" w:hAnsi="Times New Roman" w:cs="Times New Roman"/>
          <w:color w:val="333333"/>
          <w:shd w:val="clear" w:color="auto" w:fill="FFFFFF"/>
        </w:rPr>
        <w:t xml:space="preserve"> indefinite leasing or rental assistance program</w:t>
      </w:r>
      <w:r w:rsidR="0046355E" w:rsidRPr="00F1216D">
        <w:rPr>
          <w:rFonts w:ascii="Times New Roman" w:hAnsi="Times New Roman" w:cs="Times New Roman"/>
        </w:rPr>
        <w:t xml:space="preserve">. </w:t>
      </w:r>
      <w:r w:rsidR="0046355E">
        <w:rPr>
          <w:rFonts w:ascii="Times New Roman" w:hAnsi="Times New Roman" w:cs="Times New Roman"/>
        </w:rPr>
        <w:t>The client</w:t>
      </w:r>
      <w:r w:rsidR="0046355E" w:rsidRPr="00F1216D">
        <w:rPr>
          <w:rFonts w:ascii="Times New Roman" w:hAnsi="Times New Roman" w:cs="Times New Roman"/>
        </w:rPr>
        <w:t xml:space="preserve"> is enrolled in the program once </w:t>
      </w:r>
      <w:r w:rsidR="0046355E">
        <w:rPr>
          <w:rFonts w:ascii="Times New Roman" w:hAnsi="Times New Roman" w:cs="Times New Roman"/>
        </w:rPr>
        <w:t xml:space="preserve">the </w:t>
      </w:r>
      <w:r w:rsidR="0046355E" w:rsidRPr="00F1216D">
        <w:rPr>
          <w:rFonts w:ascii="Times New Roman" w:hAnsi="Times New Roman" w:cs="Times New Roman"/>
        </w:rPr>
        <w:t>client receives the keys to their residen</w:t>
      </w:r>
      <w:r w:rsidR="0046355E">
        <w:rPr>
          <w:rFonts w:ascii="Times New Roman" w:hAnsi="Times New Roman" w:cs="Times New Roman"/>
        </w:rPr>
        <w:t>ce</w:t>
      </w:r>
      <w:r w:rsidR="0046355E" w:rsidRPr="00F1216D">
        <w:rPr>
          <w:rFonts w:ascii="Times New Roman" w:hAnsi="Times New Roman" w:cs="Times New Roman"/>
        </w:rPr>
        <w:t>.</w:t>
      </w:r>
    </w:p>
    <w:p w14:paraId="58DFF3EE" w14:textId="77777777" w:rsidR="004569C9" w:rsidRPr="004569C9" w:rsidRDefault="004569C9" w:rsidP="00E873D5">
      <w:pPr>
        <w:spacing w:line="240" w:lineRule="auto"/>
        <w:rPr>
          <w:rFonts w:ascii="Times New Roman" w:hAnsi="Times New Roman" w:cs="Times New Roman"/>
          <w:sz w:val="16"/>
          <w:szCs w:val="16"/>
        </w:rPr>
      </w:pPr>
    </w:p>
    <w:p w14:paraId="15102FFF" w14:textId="660D4F60" w:rsidR="002D13B6" w:rsidRDefault="002D13B6" w:rsidP="002D13B6">
      <w:pPr>
        <w:spacing w:line="240" w:lineRule="auto"/>
        <w:rPr>
          <w:rFonts w:ascii="Times New Roman" w:hAnsi="Times New Roman" w:cs="Times New Roman"/>
          <w:sz w:val="24"/>
          <w:szCs w:val="24"/>
          <w:u w:val="single"/>
        </w:rPr>
      </w:pPr>
      <w:r w:rsidRPr="00F1216D">
        <w:rPr>
          <w:rFonts w:ascii="Times New Roman" w:hAnsi="Times New Roman" w:cs="Times New Roman"/>
          <w:sz w:val="24"/>
          <w:szCs w:val="24"/>
          <w:u w:val="single"/>
        </w:rPr>
        <w:t>Rapid Re-Housing (RRH)</w:t>
      </w:r>
    </w:p>
    <w:p w14:paraId="290DF59F" w14:textId="2EF8FFD2" w:rsidR="002D13B6" w:rsidRDefault="002D13B6" w:rsidP="002D13B6">
      <w:pPr>
        <w:pBdr>
          <w:bottom w:val="single" w:sz="12" w:space="1" w:color="auto"/>
        </w:pBdr>
        <w:spacing w:line="240" w:lineRule="auto"/>
        <w:rPr>
          <w:rFonts w:ascii="Times New Roman" w:hAnsi="Times New Roman" w:cs="Times New Roman"/>
        </w:rPr>
      </w:pPr>
      <w:r w:rsidRPr="00F1216D">
        <w:rPr>
          <w:rFonts w:ascii="Times New Roman" w:hAnsi="Times New Roman" w:cs="Times New Roman"/>
        </w:rPr>
        <w:t>Program emphasizing housing search and relocation services and short- and medium-term rental assistance to move homeless persons and families (with or without a disability) as rapidly as possible into permanent housing.</w:t>
      </w:r>
    </w:p>
    <w:p w14:paraId="217AF08F" w14:textId="77777777" w:rsidR="004569C9" w:rsidRPr="004569C9" w:rsidRDefault="004569C9" w:rsidP="002D13B6">
      <w:pPr>
        <w:pBdr>
          <w:bottom w:val="single" w:sz="12" w:space="1" w:color="auto"/>
        </w:pBdr>
        <w:spacing w:line="240" w:lineRule="auto"/>
        <w:rPr>
          <w:rFonts w:ascii="Times New Roman" w:hAnsi="Times New Roman" w:cs="Times New Roman"/>
          <w:sz w:val="16"/>
          <w:szCs w:val="16"/>
        </w:rPr>
      </w:pPr>
    </w:p>
    <w:p w14:paraId="67691667" w14:textId="77777777" w:rsidR="002F3985" w:rsidRPr="002F3985" w:rsidRDefault="002F3985" w:rsidP="002F3985">
      <w:pPr>
        <w:pBdr>
          <w:bottom w:val="single" w:sz="12" w:space="1" w:color="auto"/>
        </w:pBdr>
        <w:spacing w:line="240" w:lineRule="auto"/>
        <w:rPr>
          <w:rFonts w:ascii="Times New Roman" w:hAnsi="Times New Roman" w:cs="Times New Roman"/>
          <w:sz w:val="24"/>
          <w:szCs w:val="24"/>
          <w:u w:val="single"/>
        </w:rPr>
      </w:pPr>
      <w:r w:rsidRPr="002F3985">
        <w:rPr>
          <w:rFonts w:ascii="Times New Roman" w:hAnsi="Times New Roman" w:cs="Times New Roman"/>
          <w:sz w:val="24"/>
          <w:szCs w:val="24"/>
          <w:u w:val="single"/>
        </w:rPr>
        <w:t>Transitional Housing (TH)</w:t>
      </w:r>
    </w:p>
    <w:p w14:paraId="241417DE" w14:textId="5A19B0E0" w:rsidR="002F3985" w:rsidRDefault="002F3985" w:rsidP="002D13B6">
      <w:pPr>
        <w:pBdr>
          <w:bottom w:val="single" w:sz="12" w:space="1" w:color="auto"/>
        </w:pBdr>
        <w:spacing w:line="240" w:lineRule="auto"/>
        <w:rPr>
          <w:rFonts w:ascii="Times New Roman" w:hAnsi="Times New Roman" w:cs="Times New Roman"/>
        </w:rPr>
      </w:pPr>
      <w:r w:rsidRPr="002F3985">
        <w:rPr>
          <w:rFonts w:ascii="Times New Roman" w:hAnsi="Times New Roman" w:cs="Times New Roman"/>
        </w:rPr>
        <w:t>Program providing homeless individuals and families with the interim stability and support to successfully move to and maintain permanent housing. Transitional housing funds may be used to cover the costs of up to 24 months of housing with accompanying supportive services. Program participants must have a lease (or sublease) or occupancy agreement in place when residing in transitional housing.</w:t>
      </w:r>
    </w:p>
    <w:p w14:paraId="26A36422" w14:textId="77777777" w:rsidR="004569C9" w:rsidRDefault="004569C9" w:rsidP="002D13B6">
      <w:pPr>
        <w:pBdr>
          <w:bottom w:val="single" w:sz="12" w:space="1" w:color="auto"/>
        </w:pBdr>
        <w:spacing w:line="240" w:lineRule="auto"/>
        <w:rPr>
          <w:rFonts w:ascii="Times New Roman" w:hAnsi="Times New Roman" w:cs="Times New Roman"/>
        </w:rPr>
      </w:pPr>
    </w:p>
    <w:p w14:paraId="76DB0E4F" w14:textId="77777777" w:rsidR="004569C9" w:rsidRDefault="004569C9" w:rsidP="004569C9">
      <w:pPr>
        <w:spacing w:line="240" w:lineRule="auto"/>
        <w:rPr>
          <w:rFonts w:ascii="Times New Roman" w:hAnsi="Times New Roman" w:cs="Times New Roman"/>
          <w:sz w:val="28"/>
          <w:szCs w:val="28"/>
        </w:rPr>
      </w:pPr>
    </w:p>
    <w:p w14:paraId="56AA5146" w14:textId="57FF43DB" w:rsidR="00F1216D" w:rsidRPr="00E873D5" w:rsidRDefault="00F1216D" w:rsidP="002F3985">
      <w:pPr>
        <w:spacing w:line="240" w:lineRule="auto"/>
        <w:jc w:val="center"/>
        <w:rPr>
          <w:rFonts w:ascii="Times New Roman" w:hAnsi="Times New Roman" w:cs="Times New Roman"/>
          <w:sz w:val="28"/>
          <w:szCs w:val="28"/>
        </w:rPr>
      </w:pPr>
      <w:r w:rsidRPr="00E873D5">
        <w:rPr>
          <w:rFonts w:ascii="Times New Roman" w:hAnsi="Times New Roman" w:cs="Times New Roman"/>
          <w:sz w:val="28"/>
          <w:szCs w:val="28"/>
        </w:rPr>
        <w:t>Determining Program Referrals</w:t>
      </w:r>
    </w:p>
    <w:p w14:paraId="38B5B495" w14:textId="57A489A5" w:rsidR="00F1216D" w:rsidRPr="002F3985" w:rsidRDefault="00F1216D" w:rsidP="00F1216D">
      <w:pPr>
        <w:spacing w:line="240" w:lineRule="auto"/>
        <w:jc w:val="center"/>
        <w:rPr>
          <w:rFonts w:ascii="Times New Roman" w:hAnsi="Times New Roman" w:cs="Times New Roman"/>
          <w:i/>
          <w:iCs/>
        </w:rPr>
      </w:pPr>
      <w:r w:rsidRPr="002F3985">
        <w:rPr>
          <w:rFonts w:ascii="Times New Roman" w:hAnsi="Times New Roman" w:cs="Times New Roman"/>
          <w:i/>
          <w:iCs/>
        </w:rPr>
        <w:t>When referring clients to programs, ensure that client preference is being honored and that you confirm the client is eligible for the housing project type using the information below.</w:t>
      </w:r>
    </w:p>
    <w:p w14:paraId="5E41582E" w14:textId="77777777" w:rsidR="00F1216D" w:rsidRPr="00F1216D" w:rsidRDefault="00F1216D" w:rsidP="00F1216D">
      <w:pPr>
        <w:spacing w:line="240" w:lineRule="auto"/>
        <w:jc w:val="center"/>
        <w:rPr>
          <w:rFonts w:ascii="Times New Roman" w:hAnsi="Times New Roman" w:cs="Times New Roman"/>
          <w:i/>
          <w:iCs/>
          <w:sz w:val="24"/>
          <w:szCs w:val="24"/>
        </w:rPr>
      </w:pPr>
    </w:p>
    <w:p w14:paraId="03758D2B" w14:textId="364ACAB4" w:rsidR="00F1216D" w:rsidRDefault="00F1216D" w:rsidP="004569C9">
      <w:pPr>
        <w:spacing w:line="240" w:lineRule="auto"/>
        <w:jc w:val="center"/>
        <w:rPr>
          <w:rFonts w:ascii="Times New Roman" w:hAnsi="Times New Roman" w:cs="Times New Roman"/>
          <w:sz w:val="24"/>
          <w:szCs w:val="24"/>
          <w:u w:val="single"/>
        </w:rPr>
      </w:pPr>
      <w:r w:rsidRPr="00F1216D">
        <w:rPr>
          <w:rFonts w:ascii="Times New Roman" w:hAnsi="Times New Roman" w:cs="Times New Roman"/>
          <w:sz w:val="24"/>
          <w:szCs w:val="24"/>
          <w:u w:val="single"/>
        </w:rPr>
        <w:t>Permanent Supportive Housing (PSH)</w:t>
      </w:r>
    </w:p>
    <w:p w14:paraId="1C09F510" w14:textId="7EDA3E76" w:rsidR="00046685" w:rsidRDefault="0016285B" w:rsidP="00046685">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r w:rsidR="00C50294" w:rsidRPr="004569C9">
        <w:rPr>
          <w:rFonts w:ascii="Times New Roman" w:hAnsi="Times New Roman" w:cs="Times New Roman"/>
          <w:b/>
          <w:bCs/>
        </w:rPr>
        <w:t>:</w:t>
      </w:r>
    </w:p>
    <w:p w14:paraId="159B3C91" w14:textId="5C666393" w:rsidR="00046685" w:rsidRPr="00046685" w:rsidRDefault="00046685" w:rsidP="00046685">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Household must fit HUD’s definition of being literally homeless</w:t>
      </w:r>
    </w:p>
    <w:p w14:paraId="6D74CAF1" w14:textId="48609949" w:rsidR="006E3C95" w:rsidRPr="006E3C95" w:rsidRDefault="00CD4D66" w:rsidP="0045665E">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Head of Household</w:t>
      </w:r>
      <w:r w:rsidR="0045665E">
        <w:rPr>
          <w:rFonts w:ascii="Times New Roman" w:hAnsi="Times New Roman" w:cs="Times New Roman"/>
        </w:rPr>
        <w:t xml:space="preserve"> </w:t>
      </w:r>
      <w:r w:rsidR="00E873D5">
        <w:rPr>
          <w:rFonts w:ascii="Times New Roman" w:hAnsi="Times New Roman" w:cs="Times New Roman"/>
        </w:rPr>
        <w:t xml:space="preserve">with a documented disability </w:t>
      </w:r>
    </w:p>
    <w:p w14:paraId="29086CA3" w14:textId="1B2F5AFE" w:rsidR="0045665E" w:rsidRPr="006E3C95" w:rsidRDefault="006E3C95" w:rsidP="006E3C95">
      <w:pPr>
        <w:pStyle w:val="ListParagraph"/>
        <w:numPr>
          <w:ilvl w:val="1"/>
          <w:numId w:val="2"/>
        </w:numPr>
        <w:spacing w:line="240" w:lineRule="auto"/>
        <w:rPr>
          <w:rFonts w:ascii="Times New Roman" w:hAnsi="Times New Roman" w:cs="Times New Roman"/>
          <w:b/>
          <w:bCs/>
        </w:rPr>
      </w:pPr>
      <w:r>
        <w:rPr>
          <w:rFonts w:ascii="Times New Roman" w:hAnsi="Times New Roman" w:cs="Times New Roman"/>
        </w:rPr>
        <w:t xml:space="preserve">HUD’s definitions: “diagnosable substance use disorder, a serious mental illness, development disability, or chronic physical illness or disability including the co-occurrence of two or more of these conditions. </w:t>
      </w:r>
      <w:r w:rsidR="0046355E">
        <w:rPr>
          <w:rFonts w:ascii="Times New Roman" w:hAnsi="Times New Roman" w:cs="Times New Roman"/>
        </w:rPr>
        <w:t xml:space="preserve">  </w:t>
      </w:r>
      <w:r w:rsidR="0046355E" w:rsidRPr="0046355E">
        <w:rPr>
          <w:rFonts w:ascii="Times New Roman" w:hAnsi="Times New Roman" w:cs="Times New Roman"/>
          <w:b/>
          <w:bCs/>
        </w:rPr>
        <w:t>AND</w:t>
      </w:r>
    </w:p>
    <w:p w14:paraId="423B9DE9" w14:textId="00B88EB1" w:rsidR="006E3C95" w:rsidRPr="0046355E" w:rsidRDefault="0046355E" w:rsidP="006E3C95">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 xml:space="preserve">Has 12 or more months of homelessness either 1.) 12 months consecutively </w:t>
      </w:r>
      <w:r w:rsidRPr="0046355E">
        <w:rPr>
          <w:rFonts w:ascii="Times New Roman" w:hAnsi="Times New Roman" w:cs="Times New Roman"/>
          <w:b/>
          <w:bCs/>
        </w:rPr>
        <w:t>OR</w:t>
      </w:r>
      <w:r>
        <w:rPr>
          <w:rFonts w:ascii="Times New Roman" w:hAnsi="Times New Roman" w:cs="Times New Roman"/>
        </w:rPr>
        <w:t xml:space="preserve"> 2.) 12 months total over a 3-year </w:t>
      </w:r>
      <w:r w:rsidR="002D13B6">
        <w:rPr>
          <w:rFonts w:ascii="Times New Roman" w:hAnsi="Times New Roman" w:cs="Times New Roman"/>
        </w:rPr>
        <w:t>period</w:t>
      </w:r>
      <w:r>
        <w:rPr>
          <w:rFonts w:ascii="Times New Roman" w:hAnsi="Times New Roman" w:cs="Times New Roman"/>
        </w:rPr>
        <w:t xml:space="preserve"> with 4 or more episodes of homelessness</w:t>
      </w:r>
    </w:p>
    <w:p w14:paraId="7408B432" w14:textId="777BFD08" w:rsidR="0062360A" w:rsidRPr="002F3985" w:rsidRDefault="0046355E" w:rsidP="002D13B6">
      <w:pPr>
        <w:pStyle w:val="ListParagraph"/>
        <w:numPr>
          <w:ilvl w:val="1"/>
          <w:numId w:val="2"/>
        </w:numPr>
        <w:spacing w:line="240" w:lineRule="auto"/>
        <w:rPr>
          <w:rFonts w:ascii="Times New Roman" w:hAnsi="Times New Roman" w:cs="Times New Roman"/>
          <w:b/>
          <w:bCs/>
        </w:rPr>
      </w:pPr>
      <w:r>
        <w:rPr>
          <w:rFonts w:ascii="Times New Roman" w:hAnsi="Times New Roman" w:cs="Times New Roman"/>
        </w:rPr>
        <w:t>Households that do not have 12 months homeless can still be referred to PSH, however, chronically homeless households will be prioritized.</w:t>
      </w:r>
    </w:p>
    <w:p w14:paraId="6AA72699" w14:textId="05F823E2" w:rsidR="002F3985" w:rsidRPr="004569C9" w:rsidRDefault="002F3985" w:rsidP="0016285B">
      <w:pPr>
        <w:spacing w:line="240" w:lineRule="auto"/>
        <w:ind w:firstLine="360"/>
        <w:rPr>
          <w:rFonts w:ascii="Times New Roman" w:hAnsi="Times New Roman" w:cs="Times New Roman"/>
          <w:b/>
          <w:bCs/>
        </w:rPr>
      </w:pPr>
      <w:r w:rsidRPr="004569C9">
        <w:rPr>
          <w:rFonts w:ascii="Times New Roman" w:hAnsi="Times New Roman" w:cs="Times New Roman"/>
          <w:b/>
          <w:bCs/>
        </w:rPr>
        <w:t xml:space="preserve">Considerations: </w:t>
      </w:r>
    </w:p>
    <w:p w14:paraId="3BBD6E50" w14:textId="77777777" w:rsidR="00C51267" w:rsidRPr="00C51267" w:rsidRDefault="002F3985" w:rsidP="00E7639D">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The lease is held in the housing project’s name, not the client’s</w:t>
      </w:r>
      <w:r w:rsidR="006F273F">
        <w:rPr>
          <w:rFonts w:ascii="Times New Roman" w:hAnsi="Times New Roman" w:cs="Times New Roman"/>
        </w:rPr>
        <w:t xml:space="preserve"> </w:t>
      </w:r>
    </w:p>
    <w:p w14:paraId="09CCC6B3" w14:textId="5BB5B76C" w:rsidR="00E7639D" w:rsidRPr="00C51267" w:rsidRDefault="006F273F" w:rsidP="00C51267">
      <w:pPr>
        <w:spacing w:line="240" w:lineRule="auto"/>
        <w:ind w:left="1800" w:hanging="270"/>
        <w:rPr>
          <w:rFonts w:ascii="Times New Roman" w:hAnsi="Times New Roman" w:cs="Times New Roman"/>
          <w:b/>
          <w:bCs/>
        </w:rPr>
      </w:pPr>
      <w:r w:rsidRPr="00C51267">
        <w:rPr>
          <w:rFonts w:ascii="Times New Roman" w:hAnsi="Times New Roman" w:cs="Times New Roman"/>
        </w:rPr>
        <w:t>**with the exception of HUD RAP</w:t>
      </w:r>
      <w:r w:rsidR="00C51267" w:rsidRPr="00C51267">
        <w:rPr>
          <w:rFonts w:ascii="Times New Roman" w:hAnsi="Times New Roman" w:cs="Times New Roman"/>
        </w:rPr>
        <w:t xml:space="preserve"> where the lease is in the client’s name after a housing search is completed </w:t>
      </w:r>
    </w:p>
    <w:p w14:paraId="2AB386FD" w14:textId="75ABF91E" w:rsidR="00E7639D" w:rsidRPr="00E7639D" w:rsidRDefault="002F3985" w:rsidP="00E7639D">
      <w:pPr>
        <w:pStyle w:val="ListParagraph"/>
        <w:numPr>
          <w:ilvl w:val="0"/>
          <w:numId w:val="2"/>
        </w:numPr>
        <w:spacing w:line="240" w:lineRule="auto"/>
        <w:rPr>
          <w:rFonts w:ascii="Times New Roman" w:hAnsi="Times New Roman" w:cs="Times New Roman"/>
          <w:b/>
          <w:bCs/>
        </w:rPr>
      </w:pPr>
      <w:r w:rsidRPr="00E7639D">
        <w:rPr>
          <w:rFonts w:ascii="Times New Roman" w:hAnsi="Times New Roman" w:cs="Times New Roman"/>
        </w:rPr>
        <w:t xml:space="preserve">The program is of indefinite duration </w:t>
      </w:r>
    </w:p>
    <w:p w14:paraId="6BFE458E" w14:textId="787793E3" w:rsidR="006F273F" w:rsidRPr="006F273F" w:rsidRDefault="00E7639D" w:rsidP="006F273F">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Case manage</w:t>
      </w:r>
      <w:r w:rsidR="00C50294">
        <w:rPr>
          <w:rFonts w:ascii="Times New Roman" w:hAnsi="Times New Roman" w:cs="Times New Roman"/>
        </w:rPr>
        <w:t>ment to support household</w:t>
      </w:r>
    </w:p>
    <w:p w14:paraId="7E58896E" w14:textId="77777777" w:rsidR="00C50294" w:rsidRPr="00C50294" w:rsidRDefault="00C50294" w:rsidP="00C50294">
      <w:pPr>
        <w:spacing w:line="240" w:lineRule="auto"/>
        <w:ind w:left="720"/>
        <w:rPr>
          <w:rFonts w:ascii="Times New Roman" w:hAnsi="Times New Roman" w:cs="Times New Roman"/>
          <w:b/>
          <w:bCs/>
        </w:rPr>
      </w:pPr>
    </w:p>
    <w:p w14:paraId="05D99852" w14:textId="7F338C95" w:rsidR="00F1216D" w:rsidRDefault="00C50294" w:rsidP="004569C9">
      <w:pPr>
        <w:spacing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CoC </w:t>
      </w:r>
      <w:r w:rsidR="00F1216D" w:rsidRPr="00F1216D">
        <w:rPr>
          <w:rFonts w:ascii="Times New Roman" w:hAnsi="Times New Roman" w:cs="Times New Roman"/>
          <w:sz w:val="24"/>
          <w:szCs w:val="24"/>
          <w:u w:val="single"/>
        </w:rPr>
        <w:t>Rapid Re-Housing (RRH)</w:t>
      </w:r>
    </w:p>
    <w:p w14:paraId="63E58426" w14:textId="75485E59" w:rsidR="0016285B" w:rsidRPr="004569C9" w:rsidRDefault="0016285B" w:rsidP="0016285B">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r w:rsidR="00C50294" w:rsidRPr="004569C9">
        <w:rPr>
          <w:rFonts w:ascii="Times New Roman" w:hAnsi="Times New Roman" w:cs="Times New Roman"/>
          <w:b/>
          <w:bCs/>
        </w:rPr>
        <w:t>:</w:t>
      </w:r>
    </w:p>
    <w:p w14:paraId="64C0A562" w14:textId="5F12AEB8" w:rsidR="002D13B6" w:rsidRPr="004569C9" w:rsidRDefault="002D13B6" w:rsidP="002D13B6">
      <w:pPr>
        <w:pStyle w:val="ListParagraph"/>
        <w:numPr>
          <w:ilvl w:val="0"/>
          <w:numId w:val="2"/>
        </w:numPr>
        <w:spacing w:line="240" w:lineRule="auto"/>
        <w:rPr>
          <w:rFonts w:ascii="Times New Roman" w:hAnsi="Times New Roman" w:cs="Times New Roman"/>
        </w:rPr>
      </w:pPr>
      <w:r w:rsidRPr="004569C9">
        <w:rPr>
          <w:rFonts w:ascii="Times New Roman" w:hAnsi="Times New Roman" w:cs="Times New Roman"/>
        </w:rPr>
        <w:t xml:space="preserve">Household must fit HUD’s definition of </w:t>
      </w:r>
      <w:r w:rsidR="00AA6CE5" w:rsidRPr="004569C9">
        <w:rPr>
          <w:rFonts w:ascii="Times New Roman" w:hAnsi="Times New Roman" w:cs="Times New Roman"/>
        </w:rPr>
        <w:t xml:space="preserve">being </w:t>
      </w:r>
      <w:r w:rsidRPr="004569C9">
        <w:rPr>
          <w:rFonts w:ascii="Times New Roman" w:hAnsi="Times New Roman" w:cs="Times New Roman"/>
        </w:rPr>
        <w:t>literal</w:t>
      </w:r>
      <w:r w:rsidR="00AA6CE5" w:rsidRPr="004569C9">
        <w:rPr>
          <w:rFonts w:ascii="Times New Roman" w:hAnsi="Times New Roman" w:cs="Times New Roman"/>
        </w:rPr>
        <w:t xml:space="preserve">ly </w:t>
      </w:r>
      <w:r w:rsidRPr="004569C9">
        <w:rPr>
          <w:rFonts w:ascii="Times New Roman" w:hAnsi="Times New Roman" w:cs="Times New Roman"/>
        </w:rPr>
        <w:t>homeless</w:t>
      </w:r>
    </w:p>
    <w:p w14:paraId="7B424BC0" w14:textId="74587710" w:rsidR="0016285B" w:rsidRDefault="0016285B" w:rsidP="0016285B">
      <w:pPr>
        <w:spacing w:line="240" w:lineRule="auto"/>
        <w:ind w:firstLine="360"/>
        <w:rPr>
          <w:rFonts w:ascii="Times New Roman" w:hAnsi="Times New Roman" w:cs="Times New Roman"/>
          <w:b/>
          <w:bCs/>
        </w:rPr>
      </w:pPr>
      <w:r>
        <w:rPr>
          <w:rFonts w:ascii="Times New Roman" w:hAnsi="Times New Roman" w:cs="Times New Roman"/>
          <w:b/>
          <w:bCs/>
        </w:rPr>
        <w:t>Considerations</w:t>
      </w:r>
      <w:r w:rsidR="00C50294">
        <w:rPr>
          <w:rFonts w:ascii="Times New Roman" w:hAnsi="Times New Roman" w:cs="Times New Roman"/>
          <w:b/>
          <w:bCs/>
        </w:rPr>
        <w:t>:</w:t>
      </w:r>
    </w:p>
    <w:p w14:paraId="756A8E91" w14:textId="01D15814" w:rsidR="0016285B" w:rsidRDefault="0016285B" w:rsidP="0016285B">
      <w:pPr>
        <w:pStyle w:val="ListParagraph"/>
        <w:numPr>
          <w:ilvl w:val="0"/>
          <w:numId w:val="2"/>
        </w:numPr>
        <w:spacing w:line="240" w:lineRule="auto"/>
        <w:rPr>
          <w:rFonts w:ascii="Times New Roman" w:hAnsi="Times New Roman" w:cs="Times New Roman"/>
        </w:rPr>
      </w:pPr>
      <w:r>
        <w:rPr>
          <w:rFonts w:ascii="Times New Roman" w:hAnsi="Times New Roman" w:cs="Times New Roman"/>
        </w:rPr>
        <w:t>The client holds the lease in their own name</w:t>
      </w:r>
    </w:p>
    <w:p w14:paraId="572CA951" w14:textId="58126C00" w:rsidR="00446618" w:rsidRDefault="00446618" w:rsidP="0016285B">
      <w:pPr>
        <w:pStyle w:val="ListParagraph"/>
        <w:numPr>
          <w:ilvl w:val="0"/>
          <w:numId w:val="2"/>
        </w:numPr>
        <w:spacing w:line="240" w:lineRule="auto"/>
        <w:rPr>
          <w:rFonts w:ascii="Times New Roman" w:hAnsi="Times New Roman" w:cs="Times New Roman"/>
        </w:rPr>
      </w:pPr>
      <w:r>
        <w:rPr>
          <w:rFonts w:ascii="Times New Roman" w:hAnsi="Times New Roman" w:cs="Times New Roman"/>
        </w:rPr>
        <w:t>6-24 months in duration</w:t>
      </w:r>
    </w:p>
    <w:p w14:paraId="55C62DBD" w14:textId="38B3B6F8" w:rsidR="00446618" w:rsidRDefault="00446618" w:rsidP="0016285B">
      <w:pPr>
        <w:pStyle w:val="ListParagraph"/>
        <w:numPr>
          <w:ilvl w:val="0"/>
          <w:numId w:val="2"/>
        </w:numPr>
        <w:spacing w:line="240" w:lineRule="auto"/>
        <w:rPr>
          <w:rFonts w:ascii="Times New Roman" w:hAnsi="Times New Roman" w:cs="Times New Roman"/>
        </w:rPr>
      </w:pPr>
      <w:r>
        <w:rPr>
          <w:rFonts w:ascii="Times New Roman" w:hAnsi="Times New Roman" w:cs="Times New Roman"/>
        </w:rPr>
        <w:t>Case management to support household</w:t>
      </w:r>
    </w:p>
    <w:p w14:paraId="64F9CE56" w14:textId="77777777" w:rsidR="00C50294" w:rsidRPr="00C50294" w:rsidRDefault="00C50294" w:rsidP="00C50294">
      <w:pPr>
        <w:spacing w:line="240" w:lineRule="auto"/>
        <w:ind w:left="720"/>
        <w:rPr>
          <w:rFonts w:ascii="Times New Roman" w:hAnsi="Times New Roman" w:cs="Times New Roman"/>
        </w:rPr>
      </w:pPr>
    </w:p>
    <w:p w14:paraId="3AC76180" w14:textId="77777777" w:rsidR="00574B0E" w:rsidRDefault="00574B0E" w:rsidP="004569C9">
      <w:pPr>
        <w:spacing w:line="240" w:lineRule="auto"/>
        <w:jc w:val="center"/>
        <w:rPr>
          <w:rFonts w:ascii="Times New Roman" w:hAnsi="Times New Roman" w:cs="Times New Roman"/>
          <w:sz w:val="24"/>
          <w:szCs w:val="24"/>
          <w:u w:val="single"/>
        </w:rPr>
      </w:pPr>
    </w:p>
    <w:p w14:paraId="70DDF7B6" w14:textId="77777777" w:rsidR="00574B0E" w:rsidRDefault="00574B0E" w:rsidP="004569C9">
      <w:pPr>
        <w:spacing w:line="240" w:lineRule="auto"/>
        <w:jc w:val="center"/>
        <w:rPr>
          <w:rFonts w:ascii="Times New Roman" w:hAnsi="Times New Roman" w:cs="Times New Roman"/>
          <w:sz w:val="24"/>
          <w:szCs w:val="24"/>
          <w:u w:val="single"/>
        </w:rPr>
      </w:pPr>
    </w:p>
    <w:p w14:paraId="39395E8A" w14:textId="77777777" w:rsidR="00574B0E" w:rsidRDefault="00574B0E" w:rsidP="004569C9">
      <w:pPr>
        <w:spacing w:line="240" w:lineRule="auto"/>
        <w:jc w:val="center"/>
        <w:rPr>
          <w:rFonts w:ascii="Times New Roman" w:hAnsi="Times New Roman" w:cs="Times New Roman"/>
          <w:sz w:val="24"/>
          <w:szCs w:val="24"/>
          <w:u w:val="single"/>
        </w:rPr>
      </w:pPr>
    </w:p>
    <w:p w14:paraId="1710E07E" w14:textId="0E74FDCD" w:rsidR="00C50294" w:rsidRDefault="00C50294" w:rsidP="004569C9">
      <w:pPr>
        <w:spacing w:line="240" w:lineRule="auto"/>
        <w:jc w:val="center"/>
        <w:rPr>
          <w:rFonts w:ascii="Times New Roman" w:hAnsi="Times New Roman" w:cs="Times New Roman"/>
          <w:sz w:val="24"/>
          <w:szCs w:val="24"/>
          <w:u w:val="single"/>
        </w:rPr>
      </w:pPr>
      <w:r w:rsidRPr="00C50294">
        <w:rPr>
          <w:rFonts w:ascii="Times New Roman" w:hAnsi="Times New Roman" w:cs="Times New Roman"/>
          <w:sz w:val="24"/>
          <w:szCs w:val="24"/>
          <w:u w:val="single"/>
        </w:rPr>
        <w:lastRenderedPageBreak/>
        <w:t>ESG Rapid Re-Housing</w:t>
      </w:r>
    </w:p>
    <w:p w14:paraId="7396CE6E" w14:textId="20B3301C" w:rsidR="00C50294" w:rsidRPr="004569C9" w:rsidRDefault="00C50294" w:rsidP="00C50294">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p>
    <w:p w14:paraId="7993B592" w14:textId="114684E2" w:rsidR="00446618" w:rsidRPr="00446618" w:rsidRDefault="00446618" w:rsidP="00446618">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rPr>
        <w:t>Household must fit HUD’s definition of being literally homeless</w:t>
      </w:r>
    </w:p>
    <w:p w14:paraId="4C997CBF" w14:textId="348FCEDC" w:rsidR="00C50294" w:rsidRPr="004569C9" w:rsidRDefault="00C50294" w:rsidP="00C50294">
      <w:pPr>
        <w:spacing w:line="240" w:lineRule="auto"/>
        <w:ind w:firstLine="360"/>
        <w:rPr>
          <w:rFonts w:ascii="Times New Roman" w:hAnsi="Times New Roman" w:cs="Times New Roman"/>
          <w:b/>
          <w:bCs/>
        </w:rPr>
      </w:pPr>
      <w:r w:rsidRPr="004569C9">
        <w:rPr>
          <w:rFonts w:ascii="Times New Roman" w:hAnsi="Times New Roman" w:cs="Times New Roman"/>
          <w:b/>
          <w:bCs/>
        </w:rPr>
        <w:t>Considerations:</w:t>
      </w:r>
    </w:p>
    <w:p w14:paraId="0BFF8CDD" w14:textId="49B7A74F" w:rsidR="00C50294" w:rsidRPr="00446618" w:rsidRDefault="00446618" w:rsidP="00C50294">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rPr>
        <w:t>Temporary rental assistance</w:t>
      </w:r>
    </w:p>
    <w:p w14:paraId="00C5D37C" w14:textId="14B9ADFF" w:rsidR="00446618" w:rsidRPr="00C50294" w:rsidRDefault="00446618" w:rsidP="00C50294">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rPr>
        <w:t>Minimal case management</w:t>
      </w:r>
      <w:r w:rsidR="00BD308B">
        <w:rPr>
          <w:rFonts w:ascii="Times New Roman" w:hAnsi="Times New Roman" w:cs="Times New Roman"/>
        </w:rPr>
        <w:t>, 6 months max</w:t>
      </w:r>
    </w:p>
    <w:p w14:paraId="131B91D9" w14:textId="77777777" w:rsidR="004569C9" w:rsidRDefault="004569C9" w:rsidP="00574B0E">
      <w:pPr>
        <w:spacing w:line="240" w:lineRule="auto"/>
        <w:rPr>
          <w:rFonts w:ascii="Times New Roman" w:hAnsi="Times New Roman" w:cs="Times New Roman"/>
          <w:sz w:val="24"/>
          <w:szCs w:val="24"/>
          <w:u w:val="single"/>
        </w:rPr>
      </w:pPr>
    </w:p>
    <w:p w14:paraId="5CFBCCF4" w14:textId="7841E5D8" w:rsidR="00F1216D" w:rsidRDefault="00F1216D" w:rsidP="004569C9">
      <w:pPr>
        <w:spacing w:line="240" w:lineRule="auto"/>
        <w:jc w:val="center"/>
        <w:rPr>
          <w:rFonts w:ascii="Times New Roman" w:hAnsi="Times New Roman" w:cs="Times New Roman"/>
          <w:sz w:val="24"/>
          <w:szCs w:val="24"/>
          <w:u w:val="single"/>
        </w:rPr>
      </w:pPr>
      <w:r w:rsidRPr="00F1216D">
        <w:rPr>
          <w:rFonts w:ascii="Times New Roman" w:hAnsi="Times New Roman" w:cs="Times New Roman"/>
          <w:sz w:val="24"/>
          <w:szCs w:val="24"/>
          <w:u w:val="single"/>
        </w:rPr>
        <w:t>Transitional Housing (TH)</w:t>
      </w:r>
    </w:p>
    <w:p w14:paraId="1404A488" w14:textId="271F5736" w:rsidR="0016285B" w:rsidRPr="004569C9" w:rsidRDefault="0016285B" w:rsidP="0016285B">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p>
    <w:p w14:paraId="7861876F" w14:textId="4A7D2323" w:rsidR="0016285B" w:rsidRPr="00AA6CE5" w:rsidRDefault="0016285B" w:rsidP="0016285B">
      <w:pPr>
        <w:pStyle w:val="ListParagraph"/>
        <w:numPr>
          <w:ilvl w:val="0"/>
          <w:numId w:val="2"/>
        </w:numPr>
        <w:spacing w:line="240" w:lineRule="auto"/>
        <w:rPr>
          <w:rFonts w:ascii="Times New Roman" w:hAnsi="Times New Roman" w:cs="Times New Roman"/>
          <w:b/>
          <w:bCs/>
        </w:rPr>
      </w:pPr>
      <w:r w:rsidRPr="00AA6CE5">
        <w:rPr>
          <w:rFonts w:ascii="Times New Roman" w:hAnsi="Times New Roman" w:cs="Times New Roman"/>
        </w:rPr>
        <w:t xml:space="preserve">Household must fit HUD’s definition of </w:t>
      </w:r>
      <w:r w:rsidR="00AA6CE5" w:rsidRPr="00AA6CE5">
        <w:rPr>
          <w:rFonts w:ascii="Times New Roman" w:hAnsi="Times New Roman" w:cs="Times New Roman"/>
        </w:rPr>
        <w:t xml:space="preserve">being </w:t>
      </w:r>
      <w:r w:rsidRPr="00AA6CE5">
        <w:rPr>
          <w:rFonts w:ascii="Times New Roman" w:hAnsi="Times New Roman" w:cs="Times New Roman"/>
        </w:rPr>
        <w:t>literal</w:t>
      </w:r>
      <w:r w:rsidR="00AA6CE5" w:rsidRPr="00AA6CE5">
        <w:rPr>
          <w:rFonts w:ascii="Times New Roman" w:hAnsi="Times New Roman" w:cs="Times New Roman"/>
        </w:rPr>
        <w:t>ly</w:t>
      </w:r>
      <w:r w:rsidRPr="00AA6CE5">
        <w:rPr>
          <w:rFonts w:ascii="Times New Roman" w:hAnsi="Times New Roman" w:cs="Times New Roman"/>
        </w:rPr>
        <w:t xml:space="preserve"> homeless</w:t>
      </w:r>
    </w:p>
    <w:p w14:paraId="3A2CEEB9" w14:textId="25CD6B5A" w:rsidR="0016285B" w:rsidRPr="004569C9" w:rsidRDefault="0016285B" w:rsidP="0016285B">
      <w:pPr>
        <w:spacing w:line="240" w:lineRule="auto"/>
        <w:ind w:firstLine="360"/>
        <w:rPr>
          <w:rFonts w:ascii="Times New Roman" w:hAnsi="Times New Roman" w:cs="Times New Roman"/>
          <w:b/>
          <w:bCs/>
        </w:rPr>
      </w:pPr>
      <w:r w:rsidRPr="004569C9">
        <w:rPr>
          <w:rFonts w:ascii="Times New Roman" w:hAnsi="Times New Roman" w:cs="Times New Roman"/>
          <w:b/>
          <w:bCs/>
        </w:rPr>
        <w:t>Considerations</w:t>
      </w:r>
    </w:p>
    <w:p w14:paraId="549C31A3" w14:textId="2736FE99" w:rsidR="0016285B" w:rsidRPr="00AA6CE5" w:rsidRDefault="0016285B" w:rsidP="0016285B">
      <w:pPr>
        <w:pStyle w:val="ListParagraph"/>
        <w:numPr>
          <w:ilvl w:val="0"/>
          <w:numId w:val="2"/>
        </w:numPr>
        <w:spacing w:line="240" w:lineRule="auto"/>
        <w:rPr>
          <w:rFonts w:ascii="Times New Roman" w:hAnsi="Times New Roman" w:cs="Times New Roman"/>
          <w:b/>
          <w:bCs/>
        </w:rPr>
      </w:pPr>
      <w:r w:rsidRPr="00AA6CE5">
        <w:rPr>
          <w:rFonts w:ascii="Times New Roman" w:hAnsi="Times New Roman" w:cs="Times New Roman"/>
        </w:rPr>
        <w:t>Site-based program</w:t>
      </w:r>
    </w:p>
    <w:p w14:paraId="03D1EE41" w14:textId="7DE749DF" w:rsidR="0016285B" w:rsidRPr="00AA6CE5" w:rsidRDefault="0016285B" w:rsidP="0016285B">
      <w:pPr>
        <w:pStyle w:val="ListParagraph"/>
        <w:numPr>
          <w:ilvl w:val="0"/>
          <w:numId w:val="2"/>
        </w:numPr>
        <w:spacing w:line="240" w:lineRule="auto"/>
        <w:rPr>
          <w:rFonts w:ascii="Times New Roman" w:hAnsi="Times New Roman" w:cs="Times New Roman"/>
          <w:b/>
          <w:bCs/>
        </w:rPr>
      </w:pPr>
      <w:r w:rsidRPr="00AA6CE5">
        <w:rPr>
          <w:rFonts w:ascii="Times New Roman" w:hAnsi="Times New Roman" w:cs="Times New Roman"/>
        </w:rPr>
        <w:t>Up to 24 months of housing with supportive services</w:t>
      </w:r>
    </w:p>
    <w:p w14:paraId="2D09DF5B" w14:textId="522F7124" w:rsidR="0016285B" w:rsidRPr="00AA6CE5" w:rsidRDefault="00BD308B" w:rsidP="0016285B">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6-month</w:t>
      </w:r>
      <w:r w:rsidR="0016285B" w:rsidRPr="00AA6CE5">
        <w:rPr>
          <w:rFonts w:ascii="Times New Roman" w:hAnsi="Times New Roman" w:cs="Times New Roman"/>
        </w:rPr>
        <w:t xml:space="preserve"> </w:t>
      </w:r>
      <w:r w:rsidR="00AA6CE5">
        <w:rPr>
          <w:rFonts w:ascii="Times New Roman" w:hAnsi="Times New Roman" w:cs="Times New Roman"/>
        </w:rPr>
        <w:t>follow-up</w:t>
      </w:r>
      <w:r w:rsidR="0016285B" w:rsidRPr="00AA6CE5">
        <w:rPr>
          <w:rFonts w:ascii="Times New Roman" w:hAnsi="Times New Roman" w:cs="Times New Roman"/>
        </w:rPr>
        <w:t xml:space="preserve"> period of case management services</w:t>
      </w:r>
    </w:p>
    <w:p w14:paraId="7DFE1952" w14:textId="308438A9" w:rsidR="00F1216D" w:rsidRDefault="00F1216D"/>
    <w:sectPr w:rsidR="00F121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5420" w14:textId="77777777" w:rsidR="00780F0B" w:rsidRDefault="00780F0B" w:rsidP="004569C9">
      <w:pPr>
        <w:spacing w:after="0" w:line="240" w:lineRule="auto"/>
      </w:pPr>
      <w:r>
        <w:separator/>
      </w:r>
    </w:p>
  </w:endnote>
  <w:endnote w:type="continuationSeparator" w:id="0">
    <w:p w14:paraId="4EC29F8F" w14:textId="77777777" w:rsidR="00780F0B" w:rsidRDefault="00780F0B" w:rsidP="0045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6557"/>
      <w:docPartObj>
        <w:docPartGallery w:val="Page Numbers (Bottom of Page)"/>
        <w:docPartUnique/>
      </w:docPartObj>
    </w:sdtPr>
    <w:sdtEndPr>
      <w:rPr>
        <w:noProof/>
      </w:rPr>
    </w:sdtEndPr>
    <w:sdtContent>
      <w:p w14:paraId="24F96E32" w14:textId="304F79E7" w:rsidR="004569C9" w:rsidRDefault="004569C9">
        <w:pPr>
          <w:pStyle w:val="Foo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  </w:t>
        </w:r>
        <w:r>
          <w:rPr>
            <w:noProof/>
          </w:rPr>
          <w:tab/>
        </w:r>
        <w:r>
          <w:rPr>
            <w:noProof/>
          </w:rPr>
          <w:tab/>
        </w:r>
        <w:r w:rsidRPr="004569C9">
          <w:rPr>
            <w:i/>
            <w:iCs/>
            <w:noProof/>
            <w:sz w:val="20"/>
            <w:szCs w:val="20"/>
          </w:rPr>
          <w:t>Edited 9/15/2022</w:t>
        </w:r>
      </w:p>
    </w:sdtContent>
  </w:sdt>
  <w:p w14:paraId="63C527D9" w14:textId="1E079C07" w:rsidR="004569C9" w:rsidRDefault="00456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3D99" w14:textId="77777777" w:rsidR="00780F0B" w:rsidRDefault="00780F0B" w:rsidP="004569C9">
      <w:pPr>
        <w:spacing w:after="0" w:line="240" w:lineRule="auto"/>
      </w:pPr>
      <w:r>
        <w:separator/>
      </w:r>
    </w:p>
  </w:footnote>
  <w:footnote w:type="continuationSeparator" w:id="0">
    <w:p w14:paraId="2B76D5A3" w14:textId="77777777" w:rsidR="00780F0B" w:rsidRDefault="00780F0B" w:rsidP="00456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76DB8"/>
    <w:multiLevelType w:val="hybridMultilevel"/>
    <w:tmpl w:val="32987542"/>
    <w:lvl w:ilvl="0" w:tplc="B6FC8B9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A22F08"/>
    <w:multiLevelType w:val="hybridMultilevel"/>
    <w:tmpl w:val="0358BE48"/>
    <w:lvl w:ilvl="0" w:tplc="4FFCD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A4588"/>
    <w:multiLevelType w:val="hybridMultilevel"/>
    <w:tmpl w:val="1FEA9B96"/>
    <w:lvl w:ilvl="0" w:tplc="43F8FC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AF312E"/>
    <w:multiLevelType w:val="hybridMultilevel"/>
    <w:tmpl w:val="C014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436216">
    <w:abstractNumId w:val="2"/>
  </w:num>
  <w:num w:numId="2" w16cid:durableId="1139224320">
    <w:abstractNumId w:val="0"/>
  </w:num>
  <w:num w:numId="3" w16cid:durableId="182137428">
    <w:abstractNumId w:val="3"/>
  </w:num>
  <w:num w:numId="4" w16cid:durableId="176124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6D"/>
    <w:rsid w:val="00046685"/>
    <w:rsid w:val="0016285B"/>
    <w:rsid w:val="002D13B6"/>
    <w:rsid w:val="002F3985"/>
    <w:rsid w:val="00446618"/>
    <w:rsid w:val="0045665E"/>
    <w:rsid w:val="004569C9"/>
    <w:rsid w:val="0046355E"/>
    <w:rsid w:val="00484221"/>
    <w:rsid w:val="00574B0E"/>
    <w:rsid w:val="0062360A"/>
    <w:rsid w:val="006E3C95"/>
    <w:rsid w:val="006F273F"/>
    <w:rsid w:val="00780F0B"/>
    <w:rsid w:val="007E4975"/>
    <w:rsid w:val="00AA6CE5"/>
    <w:rsid w:val="00BD308B"/>
    <w:rsid w:val="00C50294"/>
    <w:rsid w:val="00C51267"/>
    <w:rsid w:val="00CD4D66"/>
    <w:rsid w:val="00E7639D"/>
    <w:rsid w:val="00E873D5"/>
    <w:rsid w:val="00F1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F78C"/>
  <w15:chartTrackingRefBased/>
  <w15:docId w15:val="{80C6A708-E7A8-4AC7-9BF5-9AF95126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216D"/>
    <w:rPr>
      <w:color w:val="0000FF"/>
      <w:u w:val="single"/>
    </w:rPr>
  </w:style>
  <w:style w:type="paragraph" w:styleId="NormalWeb">
    <w:name w:val="Normal (Web)"/>
    <w:basedOn w:val="Normal"/>
    <w:uiPriority w:val="99"/>
    <w:unhideWhenUsed/>
    <w:rsid w:val="00F121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665E"/>
    <w:pPr>
      <w:ind w:left="720"/>
      <w:contextualSpacing/>
    </w:pPr>
  </w:style>
  <w:style w:type="paragraph" w:styleId="Header">
    <w:name w:val="header"/>
    <w:basedOn w:val="Normal"/>
    <w:link w:val="HeaderChar"/>
    <w:uiPriority w:val="99"/>
    <w:unhideWhenUsed/>
    <w:rsid w:val="00456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9C9"/>
  </w:style>
  <w:style w:type="paragraph" w:styleId="Footer">
    <w:name w:val="footer"/>
    <w:basedOn w:val="Normal"/>
    <w:link w:val="FooterChar"/>
    <w:uiPriority w:val="99"/>
    <w:unhideWhenUsed/>
    <w:rsid w:val="00456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Montressor</dc:creator>
  <cp:keywords/>
  <dc:description/>
  <cp:lastModifiedBy>Cassandra Montressor</cp:lastModifiedBy>
  <cp:revision>7</cp:revision>
  <dcterms:created xsi:type="dcterms:W3CDTF">2022-09-15T15:51:00Z</dcterms:created>
  <dcterms:modified xsi:type="dcterms:W3CDTF">2022-09-15T17:50:00Z</dcterms:modified>
</cp:coreProperties>
</file>