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04F1D" w14:textId="1EACF7D0" w:rsidR="00C430CF" w:rsidRPr="00D36600" w:rsidRDefault="004F243C">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7637F7E1" w14:textId="77777777" w:rsidR="00C430CF" w:rsidRDefault="00C430CF">
      <w:pPr>
        <w:spacing w:before="8"/>
        <w:rPr>
          <w:rFonts w:ascii="Times New Roman" w:eastAsia="Times New Roman" w:hAnsi="Times New Roman" w:cs="Times New Roman"/>
          <w:sz w:val="21"/>
          <w:szCs w:val="21"/>
        </w:rPr>
      </w:pPr>
    </w:p>
    <w:p w14:paraId="5C2D65C0" w14:textId="328C0A69" w:rsidR="00C430CF" w:rsidRDefault="00584400">
      <w:pPr>
        <w:spacing w:line="90" w:lineRule="atLeast"/>
        <w:ind w:left="2039"/>
        <w:rPr>
          <w:rFonts w:ascii="Times New Roman" w:eastAsia="Times New Roman" w:hAnsi="Times New Roman" w:cs="Times New Roman"/>
          <w:sz w:val="9"/>
          <w:szCs w:val="9"/>
        </w:rPr>
      </w:pPr>
      <w:r>
        <w:rPr>
          <w:noProof/>
        </w:rPr>
        <mc:AlternateContent>
          <mc:Choice Requires="wpg">
            <w:drawing>
              <wp:inline distT="0" distB="0" distL="0" distR="0" wp14:anchorId="5E25C069" wp14:editId="3B83150C">
                <wp:extent cx="2998470" cy="57785"/>
                <wp:effectExtent l="0" t="0" r="11430" b="18415"/>
                <wp:docPr id="258453539"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8470" cy="57785"/>
                          <a:chOff x="0" y="0"/>
                          <a:chExt cx="4722" cy="91"/>
                        </a:xfrm>
                      </wpg:grpSpPr>
                      <wpg:grpSp>
                        <wpg:cNvPr id="1799527601" name="Group 55"/>
                        <wpg:cNvGrpSpPr>
                          <a:grpSpLocks/>
                        </wpg:cNvGrpSpPr>
                        <wpg:grpSpPr bwMode="auto">
                          <a:xfrm>
                            <a:off x="45" y="45"/>
                            <a:ext cx="4631" cy="2"/>
                            <a:chOff x="45" y="45"/>
                            <a:chExt cx="4631" cy="2"/>
                          </a:xfrm>
                        </wpg:grpSpPr>
                        <wps:wsp>
                          <wps:cNvPr id="1506710102" name="Freeform 56"/>
                          <wps:cNvSpPr>
                            <a:spLocks/>
                          </wps:cNvSpPr>
                          <wps:spPr bwMode="auto">
                            <a:xfrm>
                              <a:off x="45" y="45"/>
                              <a:ext cx="4631" cy="2"/>
                            </a:xfrm>
                            <a:custGeom>
                              <a:avLst/>
                              <a:gdLst>
                                <a:gd name="T0" fmla="*/ 0 w 4631"/>
                                <a:gd name="T1" fmla="*/ 0 h 2"/>
                                <a:gd name="T2" fmla="*/ 4631 w 4631"/>
                                <a:gd name="T3" fmla="*/ 0 h 2"/>
                                <a:gd name="T4" fmla="*/ 0 60000 65536"/>
                                <a:gd name="T5" fmla="*/ 0 60000 65536"/>
                              </a:gdLst>
                              <a:ahLst/>
                              <a:cxnLst>
                                <a:cxn ang="T4">
                                  <a:pos x="T0" y="T1"/>
                                </a:cxn>
                                <a:cxn ang="T5">
                                  <a:pos x="T2" y="T3"/>
                                </a:cxn>
                              </a:cxnLst>
                              <a:rect l="0" t="0" r="r" b="b"/>
                              <a:pathLst>
                                <a:path w="4631" h="2">
                                  <a:moveTo>
                                    <a:pt x="0" y="0"/>
                                  </a:moveTo>
                                  <a:lnTo>
                                    <a:pt x="4631" y="0"/>
                                  </a:lnTo>
                                </a:path>
                              </a:pathLst>
                            </a:custGeom>
                            <a:noFill/>
                            <a:ln w="57658">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07E91F6" id="Group 54" o:spid="_x0000_s1026" style="width:236.1pt;height:4.55pt;mso-position-horizontal-relative:char;mso-position-vertical-relative:line" coordsize="47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">
                <v:group id="Group 55" o:spid="_x0000_s1027" style="position:absolute;left:45;top:45;width:4631;height:2" coordorigin="45,45" coordsize="4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">
                  <v:shape id="Freeform 56" o:spid="_x0000_s1028" style="position:absolute;left:45;top:45;width:4631;height:2;visibility:visible;mso-wrap-style:square;v-text-anchor:top" coordsize="4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" path="m,l4631,e" filled="f" strokecolor="#5c7950" strokeweight="4.54pt">
                    <v:path arrowok="t" o:connecttype="custom" o:connectlocs="0,0;4631,0" o:connectangles="0,0"/>
                  </v:shape>
                </v:group>
                <w10:anchorlock/>
              </v:group>
            </w:pict>
          </mc:Fallback>
        </mc:AlternateContent>
      </w:r>
    </w:p>
    <w:p w14:paraId="54A5700F" w14:textId="498CA419" w:rsidR="00C430CF" w:rsidRDefault="005E50EB">
      <w:pPr>
        <w:spacing w:before="9"/>
        <w:rPr>
          <w:rFonts w:ascii="Times New Roman" w:eastAsia="Times New Roman" w:hAnsi="Times New Roman" w:cs="Times New Roman"/>
          <w:sz w:val="28"/>
          <w:szCs w:val="28"/>
        </w:rPr>
      </w:pPr>
      <w:r>
        <w:rPr>
          <w:rFonts w:ascii="Times New Roman" w:eastAsia="Times New Roman" w:hAnsi="Times New Roman" w:cs="Times New Roman"/>
          <w:noProof/>
          <w:sz w:val="20"/>
          <w:szCs w:val="20"/>
        </w:rPr>
        <w:drawing>
          <wp:anchor distT="0" distB="0" distL="114300" distR="114300" simplePos="0" relativeHeight="251658241" behindDoc="0" locked="0" layoutInCell="1" allowOverlap="1" wp14:anchorId="4EDEAE6F" wp14:editId="393E2B20">
            <wp:simplePos x="0" y="0"/>
            <wp:positionH relativeFrom="margin">
              <wp:align>center</wp:align>
            </wp:positionH>
            <wp:positionV relativeFrom="paragraph">
              <wp:posOffset>132080</wp:posOffset>
            </wp:positionV>
            <wp:extent cx="2770505" cy="1461770"/>
            <wp:effectExtent l="0" t="0" r="0" b="5080"/>
            <wp:wrapSquare wrapText="bothSides"/>
            <wp:docPr id="745783655" name="Picture 19" descr="A logo for a housing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83655" name="Picture 19" descr="A logo for a housing compan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70505" cy="1461770"/>
                    </a:xfrm>
                    <a:prstGeom prst="rect">
                      <a:avLst/>
                    </a:prstGeom>
                  </pic:spPr>
                </pic:pic>
              </a:graphicData>
            </a:graphic>
            <wp14:sizeRelH relativeFrom="margin">
              <wp14:pctWidth>0</wp14:pctWidth>
            </wp14:sizeRelH>
            <wp14:sizeRelV relativeFrom="margin">
              <wp14:pctHeight>0</wp14:pctHeight>
            </wp14:sizeRelV>
          </wp:anchor>
        </w:drawing>
      </w:r>
    </w:p>
    <w:p w14:paraId="69C8CC35" w14:textId="7B65FF0E" w:rsidR="00C430CF" w:rsidRDefault="00C430CF" w:rsidP="00703109">
      <w:pPr>
        <w:ind w:left="2610"/>
        <w:rPr>
          <w:rFonts w:ascii="Times New Roman" w:eastAsia="Times New Roman" w:hAnsi="Times New Roman" w:cs="Times New Roman"/>
          <w:sz w:val="20"/>
          <w:szCs w:val="20"/>
        </w:rPr>
      </w:pPr>
    </w:p>
    <w:p w14:paraId="574F0883" w14:textId="77777777" w:rsidR="00C430CF" w:rsidRDefault="00C430CF">
      <w:pPr>
        <w:spacing w:before="5"/>
        <w:rPr>
          <w:rFonts w:ascii="Times New Roman" w:eastAsia="Times New Roman" w:hAnsi="Times New Roman" w:cs="Times New Roman"/>
          <w:sz w:val="11"/>
          <w:szCs w:val="11"/>
        </w:rPr>
      </w:pPr>
    </w:p>
    <w:p w14:paraId="0E065BB7" w14:textId="2B13224D" w:rsidR="00C430CF" w:rsidRDefault="00584400">
      <w:pPr>
        <w:spacing w:line="90" w:lineRule="atLeast"/>
        <w:ind w:left="2039"/>
        <w:rPr>
          <w:rFonts w:ascii="Times New Roman" w:eastAsia="Times New Roman" w:hAnsi="Times New Roman" w:cs="Times New Roman"/>
          <w:sz w:val="9"/>
          <w:szCs w:val="9"/>
        </w:rPr>
      </w:pPr>
      <w:r>
        <w:rPr>
          <w:noProof/>
        </w:rPr>
        <mc:AlternateContent>
          <mc:Choice Requires="wpg">
            <w:drawing>
              <wp:inline distT="0" distB="0" distL="0" distR="0" wp14:anchorId="51A64214" wp14:editId="4C65B0EC">
                <wp:extent cx="2998470" cy="57785"/>
                <wp:effectExtent l="0" t="0" r="11430" b="18415"/>
                <wp:docPr id="1641727513"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8470" cy="57785"/>
                          <a:chOff x="0" y="0"/>
                          <a:chExt cx="4722" cy="91"/>
                        </a:xfrm>
                      </wpg:grpSpPr>
                      <wpg:grpSp>
                        <wpg:cNvPr id="722392289" name="Group 52"/>
                        <wpg:cNvGrpSpPr>
                          <a:grpSpLocks/>
                        </wpg:cNvGrpSpPr>
                        <wpg:grpSpPr bwMode="auto">
                          <a:xfrm>
                            <a:off x="45" y="45"/>
                            <a:ext cx="4631" cy="2"/>
                            <a:chOff x="45" y="45"/>
                            <a:chExt cx="4631" cy="2"/>
                          </a:xfrm>
                        </wpg:grpSpPr>
                        <wps:wsp>
                          <wps:cNvPr id="743660878" name="Freeform 53"/>
                          <wps:cNvSpPr>
                            <a:spLocks/>
                          </wps:cNvSpPr>
                          <wps:spPr bwMode="auto">
                            <a:xfrm>
                              <a:off x="45" y="45"/>
                              <a:ext cx="4631" cy="2"/>
                            </a:xfrm>
                            <a:custGeom>
                              <a:avLst/>
                              <a:gdLst>
                                <a:gd name="T0" fmla="*/ 0 w 4631"/>
                                <a:gd name="T1" fmla="*/ 0 h 2"/>
                                <a:gd name="T2" fmla="*/ 4631 w 4631"/>
                                <a:gd name="T3" fmla="*/ 0 h 2"/>
                                <a:gd name="T4" fmla="*/ 0 60000 65536"/>
                                <a:gd name="T5" fmla="*/ 0 60000 65536"/>
                              </a:gdLst>
                              <a:ahLst/>
                              <a:cxnLst>
                                <a:cxn ang="T4">
                                  <a:pos x="T0" y="T1"/>
                                </a:cxn>
                                <a:cxn ang="T5">
                                  <a:pos x="T2" y="T3"/>
                                </a:cxn>
                              </a:cxnLst>
                              <a:rect l="0" t="0" r="r" b="b"/>
                              <a:pathLst>
                                <a:path w="4631" h="2">
                                  <a:moveTo>
                                    <a:pt x="0" y="0"/>
                                  </a:moveTo>
                                  <a:lnTo>
                                    <a:pt x="4631" y="0"/>
                                  </a:lnTo>
                                </a:path>
                              </a:pathLst>
                            </a:custGeom>
                            <a:noFill/>
                            <a:ln w="57658">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AE3C8C" id="Group 51" o:spid="_x0000_s1026" style="width:236.1pt;height:4.55pt;mso-position-horizontal-relative:char;mso-position-vertical-relative:line" coordsize="47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">
                <v:group id="Group 52" o:spid="_x0000_s1027" style="position:absolute;left:45;top:45;width:4631;height:2" coordorigin="45,45" coordsize="4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">
                  <v:shape id="Freeform 53" o:spid="_x0000_s1028" style="position:absolute;left:45;top:45;width:4631;height:2;visibility:visible;mso-wrap-style:square;v-text-anchor:top" coordsize="4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" path="m,l4631,e" filled="f" strokecolor="#5c7950" strokeweight="4.54pt">
                    <v:path arrowok="t" o:connecttype="custom" o:connectlocs="0,0;4631,0" o:connectangles="0,0"/>
                  </v:shape>
                </v:group>
                <w10:anchorlock/>
              </v:group>
            </w:pict>
          </mc:Fallback>
        </mc:AlternateContent>
      </w:r>
    </w:p>
    <w:p w14:paraId="24F931F5" w14:textId="120E4C2A" w:rsidR="00C430CF" w:rsidRDefault="00C430CF">
      <w:pPr>
        <w:spacing w:before="11"/>
        <w:rPr>
          <w:rFonts w:ascii="Times New Roman" w:eastAsia="Times New Roman" w:hAnsi="Times New Roman" w:cs="Times New Roman"/>
          <w:sz w:val="24"/>
          <w:szCs w:val="24"/>
        </w:rPr>
      </w:pPr>
    </w:p>
    <w:p w14:paraId="06FE3982" w14:textId="5D537BCC" w:rsidR="00C430CF" w:rsidRDefault="00860743">
      <w:pPr>
        <w:spacing w:before="49"/>
        <w:ind w:left="2199" w:right="2007"/>
        <w:rPr>
          <w:rFonts w:ascii="Times New Roman"/>
          <w:sz w:val="40"/>
        </w:rPr>
      </w:pPr>
      <w:r>
        <w:rPr>
          <w:rFonts w:ascii="Times New Roman"/>
          <w:spacing w:val="-1"/>
          <w:sz w:val="40"/>
        </w:rPr>
        <w:t>GOVERNANCE</w:t>
      </w:r>
      <w:r>
        <w:rPr>
          <w:rFonts w:ascii="Times New Roman"/>
          <w:spacing w:val="25"/>
          <w:sz w:val="40"/>
        </w:rPr>
        <w:t xml:space="preserve"> </w:t>
      </w:r>
      <w:r>
        <w:rPr>
          <w:rFonts w:ascii="Times New Roman"/>
          <w:sz w:val="40"/>
        </w:rPr>
        <w:t>CHARTER</w:t>
      </w:r>
    </w:p>
    <w:p w14:paraId="61F0D7DD" w14:textId="1C83E8FB" w:rsidR="00703109" w:rsidRDefault="00703109">
      <w:pPr>
        <w:spacing w:before="49"/>
        <w:ind w:left="2199" w:right="2007"/>
        <w:rPr>
          <w:rFonts w:ascii="Times New Roman" w:eastAsia="Times New Roman" w:hAnsi="Times New Roman" w:cs="Times New Roman"/>
          <w:sz w:val="40"/>
          <w:szCs w:val="40"/>
        </w:rPr>
      </w:pPr>
      <w:r>
        <w:rPr>
          <w:rFonts w:ascii="Times New Roman"/>
          <w:sz w:val="40"/>
        </w:rPr>
        <w:t>HUD Continuum of Care: NY-505</w:t>
      </w:r>
    </w:p>
    <w:p w14:paraId="6F96167E" w14:textId="77777777" w:rsidR="00C430CF" w:rsidRDefault="00C430CF">
      <w:pPr>
        <w:rPr>
          <w:rFonts w:ascii="Times New Roman" w:eastAsia="Times New Roman" w:hAnsi="Times New Roman" w:cs="Times New Roman"/>
          <w:sz w:val="20"/>
          <w:szCs w:val="20"/>
        </w:rPr>
      </w:pPr>
    </w:p>
    <w:p w14:paraId="6BE9DE7A" w14:textId="77777777" w:rsidR="00C430CF" w:rsidRDefault="00C430CF">
      <w:pPr>
        <w:spacing w:before="7"/>
        <w:rPr>
          <w:rFonts w:ascii="Times New Roman" w:eastAsia="Times New Roman" w:hAnsi="Times New Roman" w:cs="Times New Roman"/>
          <w:sz w:val="11"/>
          <w:szCs w:val="11"/>
        </w:rPr>
      </w:pPr>
    </w:p>
    <w:p w14:paraId="0608CE28" w14:textId="418866BA" w:rsidR="00C430CF" w:rsidRDefault="00584400">
      <w:pPr>
        <w:spacing w:line="90" w:lineRule="atLeast"/>
        <w:ind w:left="2039"/>
        <w:rPr>
          <w:rFonts w:ascii="Times New Roman" w:eastAsia="Times New Roman" w:hAnsi="Times New Roman" w:cs="Times New Roman"/>
          <w:sz w:val="9"/>
          <w:szCs w:val="9"/>
        </w:rPr>
      </w:pPr>
      <w:r>
        <w:rPr>
          <w:noProof/>
        </w:rPr>
        <mc:AlternateContent>
          <mc:Choice Requires="wpg">
            <w:drawing>
              <wp:inline distT="0" distB="0" distL="0" distR="0" wp14:anchorId="1DF9BDFF" wp14:editId="49E4E81D">
                <wp:extent cx="2998470" cy="57785"/>
                <wp:effectExtent l="0" t="0" r="11430" b="18415"/>
                <wp:docPr id="1020645175"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8470" cy="57785"/>
                          <a:chOff x="0" y="0"/>
                          <a:chExt cx="4722" cy="91"/>
                        </a:xfrm>
                      </wpg:grpSpPr>
                      <wpg:grpSp>
                        <wpg:cNvPr id="1658346914" name="Group 49"/>
                        <wpg:cNvGrpSpPr>
                          <a:grpSpLocks/>
                        </wpg:cNvGrpSpPr>
                        <wpg:grpSpPr bwMode="auto">
                          <a:xfrm>
                            <a:off x="45" y="45"/>
                            <a:ext cx="4631" cy="2"/>
                            <a:chOff x="45" y="45"/>
                            <a:chExt cx="4631" cy="2"/>
                          </a:xfrm>
                        </wpg:grpSpPr>
                        <wps:wsp>
                          <wps:cNvPr id="1810360225" name="Freeform 50"/>
                          <wps:cNvSpPr>
                            <a:spLocks/>
                          </wps:cNvSpPr>
                          <wps:spPr bwMode="auto">
                            <a:xfrm>
                              <a:off x="45" y="45"/>
                              <a:ext cx="4631" cy="2"/>
                            </a:xfrm>
                            <a:custGeom>
                              <a:avLst/>
                              <a:gdLst>
                                <a:gd name="T0" fmla="*/ 0 w 4631"/>
                                <a:gd name="T1" fmla="*/ 0 h 2"/>
                                <a:gd name="T2" fmla="*/ 4631 w 4631"/>
                                <a:gd name="T3" fmla="*/ 0 h 2"/>
                                <a:gd name="T4" fmla="*/ 0 60000 65536"/>
                                <a:gd name="T5" fmla="*/ 0 60000 65536"/>
                              </a:gdLst>
                              <a:ahLst/>
                              <a:cxnLst>
                                <a:cxn ang="T4">
                                  <a:pos x="T0" y="T1"/>
                                </a:cxn>
                                <a:cxn ang="T5">
                                  <a:pos x="T2" y="T3"/>
                                </a:cxn>
                              </a:cxnLst>
                              <a:rect l="0" t="0" r="r" b="b"/>
                              <a:pathLst>
                                <a:path w="4631" h="2">
                                  <a:moveTo>
                                    <a:pt x="0" y="0"/>
                                  </a:moveTo>
                                  <a:lnTo>
                                    <a:pt x="4631" y="0"/>
                                  </a:lnTo>
                                </a:path>
                              </a:pathLst>
                            </a:custGeom>
                            <a:noFill/>
                            <a:ln w="57658">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FABBF17" id="Group 48" o:spid="_x0000_s1026" style="width:236.1pt;height:4.55pt;mso-position-horizontal-relative:char;mso-position-vertical-relative:line" coordsize="47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">
                <v:group id="Group 49" o:spid="_x0000_s1027" style="position:absolute;left:45;top:45;width:4631;height:2" coordorigin="45,45" coordsize="4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">
                  <v:shape id="Freeform 50" o:spid="_x0000_s1028" style="position:absolute;left:45;top:45;width:4631;height:2;visibility:visible;mso-wrap-style:square;v-text-anchor:top" coordsize="4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" path="m,l4631,e" filled="f" strokecolor="#5c7950" strokeweight="4.54pt">
                    <v:path arrowok="t" o:connecttype="custom" o:connectlocs="0,0;4631,0" o:connectangles="0,0"/>
                  </v:shape>
                </v:group>
                <w10:anchorlock/>
              </v:group>
            </w:pict>
          </mc:Fallback>
        </mc:AlternateContent>
      </w:r>
    </w:p>
    <w:p w14:paraId="1AD9944C" w14:textId="77777777" w:rsidR="00C430CF" w:rsidRDefault="00C430CF">
      <w:pPr>
        <w:spacing w:before="7"/>
        <w:rPr>
          <w:rFonts w:ascii="Times New Roman" w:eastAsia="Times New Roman" w:hAnsi="Times New Roman" w:cs="Times New Roman"/>
          <w:sz w:val="23"/>
          <w:szCs w:val="23"/>
        </w:rPr>
      </w:pPr>
    </w:p>
    <w:p w14:paraId="2CA3A684" w14:textId="454C0904" w:rsidR="00741E85" w:rsidRPr="0068092B" w:rsidRDefault="00860743" w:rsidP="0068092B">
      <w:pPr>
        <w:spacing w:before="64"/>
        <w:ind w:left="2199"/>
        <w:rPr>
          <w:rFonts w:ascii="Times New Roman"/>
          <w:spacing w:val="-1"/>
          <w:sz w:val="28"/>
        </w:rPr>
      </w:pPr>
      <w:r>
        <w:rPr>
          <w:rFonts w:ascii="Times New Roman"/>
          <w:spacing w:val="-1"/>
          <w:sz w:val="28"/>
        </w:rPr>
        <w:t>REVISED:</w:t>
      </w:r>
      <w:r>
        <w:rPr>
          <w:rFonts w:ascii="Times New Roman"/>
          <w:spacing w:val="1"/>
          <w:sz w:val="28"/>
        </w:rPr>
        <w:t xml:space="preserve"> </w:t>
      </w:r>
      <w:r w:rsidR="0068092B">
        <w:rPr>
          <w:rFonts w:ascii="Times New Roman"/>
          <w:spacing w:val="-1"/>
          <w:sz w:val="28"/>
        </w:rPr>
        <w:t xml:space="preserve">June </w:t>
      </w:r>
      <w:r w:rsidR="00E64706">
        <w:rPr>
          <w:rFonts w:ascii="Times New Roman"/>
          <w:spacing w:val="-1"/>
          <w:sz w:val="28"/>
        </w:rPr>
        <w:t>17</w:t>
      </w:r>
      <w:r w:rsidR="0068092B">
        <w:rPr>
          <w:rFonts w:ascii="Times New Roman"/>
          <w:spacing w:val="-1"/>
          <w:sz w:val="28"/>
        </w:rPr>
        <w:t>, 202</w:t>
      </w:r>
      <w:r w:rsidR="00E64706">
        <w:rPr>
          <w:rFonts w:ascii="Times New Roman"/>
          <w:spacing w:val="-1"/>
          <w:sz w:val="28"/>
        </w:rPr>
        <w:t>6</w:t>
      </w:r>
    </w:p>
    <w:p w14:paraId="1D37D4E5" w14:textId="77777777" w:rsidR="00C430CF" w:rsidRDefault="00C430CF">
      <w:pPr>
        <w:rPr>
          <w:rFonts w:ascii="Times New Roman" w:eastAsia="Times New Roman" w:hAnsi="Times New Roman" w:cs="Times New Roman"/>
          <w:sz w:val="20"/>
          <w:szCs w:val="20"/>
        </w:rPr>
      </w:pPr>
    </w:p>
    <w:p w14:paraId="01EF1EDA" w14:textId="77777777" w:rsidR="00C430CF" w:rsidRDefault="00C430CF">
      <w:pPr>
        <w:spacing w:before="10"/>
        <w:rPr>
          <w:rFonts w:ascii="Times New Roman" w:eastAsia="Times New Roman" w:hAnsi="Times New Roman" w:cs="Times New Roman"/>
          <w:sz w:val="11"/>
          <w:szCs w:val="11"/>
        </w:rPr>
      </w:pPr>
    </w:p>
    <w:p w14:paraId="4D7F3383" w14:textId="2F8F37AB" w:rsidR="00C430CF" w:rsidRDefault="00584400">
      <w:pPr>
        <w:spacing w:line="90" w:lineRule="atLeast"/>
        <w:ind w:left="2024"/>
        <w:rPr>
          <w:rFonts w:ascii="Times New Roman" w:eastAsia="Times New Roman" w:hAnsi="Times New Roman" w:cs="Times New Roman"/>
          <w:sz w:val="9"/>
          <w:szCs w:val="9"/>
        </w:rPr>
      </w:pPr>
      <w:r>
        <w:rPr>
          <w:noProof/>
        </w:rPr>
        <mc:AlternateContent>
          <mc:Choice Requires="wpg">
            <w:drawing>
              <wp:inline distT="0" distB="0" distL="0" distR="0" wp14:anchorId="02F29334" wp14:editId="052408DA">
                <wp:extent cx="3007360" cy="57785"/>
                <wp:effectExtent l="0" t="0" r="2540" b="18415"/>
                <wp:docPr id="1737214504"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7360" cy="57785"/>
                          <a:chOff x="0" y="0"/>
                          <a:chExt cx="4736" cy="91"/>
                        </a:xfrm>
                      </wpg:grpSpPr>
                      <wpg:grpSp>
                        <wpg:cNvPr id="1687422072" name="Group 46"/>
                        <wpg:cNvGrpSpPr>
                          <a:grpSpLocks/>
                        </wpg:cNvGrpSpPr>
                        <wpg:grpSpPr bwMode="auto">
                          <a:xfrm>
                            <a:off x="45" y="45"/>
                            <a:ext cx="4645" cy="2"/>
                            <a:chOff x="45" y="45"/>
                            <a:chExt cx="4645" cy="2"/>
                          </a:xfrm>
                        </wpg:grpSpPr>
                        <wps:wsp>
                          <wps:cNvPr id="751491706" name="Freeform 47"/>
                          <wps:cNvSpPr>
                            <a:spLocks/>
                          </wps:cNvSpPr>
                          <wps:spPr bwMode="auto">
                            <a:xfrm>
                              <a:off x="45" y="45"/>
                              <a:ext cx="4645" cy="2"/>
                            </a:xfrm>
                            <a:custGeom>
                              <a:avLst/>
                              <a:gdLst>
                                <a:gd name="T0" fmla="*/ 0 w 4645"/>
                                <a:gd name="T1" fmla="*/ 0 h 2"/>
                                <a:gd name="T2" fmla="*/ 4645 w 4645"/>
                                <a:gd name="T3" fmla="*/ 0 h 2"/>
                                <a:gd name="T4" fmla="*/ 0 60000 65536"/>
                                <a:gd name="T5" fmla="*/ 0 60000 65536"/>
                              </a:gdLst>
                              <a:ahLst/>
                              <a:cxnLst>
                                <a:cxn ang="T4">
                                  <a:pos x="T0" y="T1"/>
                                </a:cxn>
                                <a:cxn ang="T5">
                                  <a:pos x="T2" y="T3"/>
                                </a:cxn>
                              </a:cxnLst>
                              <a:rect l="0" t="0" r="r" b="b"/>
                              <a:pathLst>
                                <a:path w="4645" h="2">
                                  <a:moveTo>
                                    <a:pt x="0" y="0"/>
                                  </a:moveTo>
                                  <a:lnTo>
                                    <a:pt x="4645" y="0"/>
                                  </a:lnTo>
                                </a:path>
                              </a:pathLst>
                            </a:custGeom>
                            <a:noFill/>
                            <a:ln w="57658">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71093C" id="Group 45" o:spid="_x0000_s1026" style="width:236.8pt;height:4.55pt;mso-position-horizontal-relative:char;mso-position-vertical-relative:line" coordsize="473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">
                <v:group id="Group 46" o:spid="_x0000_s1027" style="position:absolute;left:45;top:45;width:4645;height:2" coordorigin="45,45" coordsize="46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">
                  <v:shape id="Freeform 47" o:spid="_x0000_s1028" style="position:absolute;left:45;top:45;width:4645;height:2;visibility:visible;mso-wrap-style:square;v-text-anchor:top" coordsize="46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" path="m,l4645,e" filled="f" strokecolor="#5c7950" strokeweight="4.54pt">
                    <v:path arrowok="t" o:connecttype="custom" o:connectlocs="0,0;4645,0" o:connectangles="0,0"/>
                  </v:shape>
                </v:group>
                <w10:anchorlock/>
              </v:group>
            </w:pict>
          </mc:Fallback>
        </mc:AlternateContent>
      </w:r>
    </w:p>
    <w:p w14:paraId="23E809C7" w14:textId="77777777" w:rsidR="00C430CF" w:rsidRDefault="00C430CF">
      <w:pPr>
        <w:spacing w:line="90" w:lineRule="atLeast"/>
        <w:rPr>
          <w:rFonts w:ascii="Times New Roman" w:eastAsia="Times New Roman" w:hAnsi="Times New Roman" w:cs="Times New Roman"/>
          <w:sz w:val="9"/>
          <w:szCs w:val="9"/>
        </w:rPr>
        <w:sectPr w:rsidR="00C430CF">
          <w:type w:val="continuous"/>
          <w:pgSz w:w="12240" w:h="15840"/>
          <w:pgMar w:top="1500" w:right="1720" w:bottom="280" w:left="1720" w:header="720" w:footer="720" w:gutter="0"/>
          <w:cols w:space="720"/>
        </w:sectPr>
      </w:pPr>
    </w:p>
    <w:sdt>
      <w:sdtPr>
        <w:rPr>
          <w:rFonts w:asciiTheme="minorHAnsi" w:eastAsiaTheme="minorHAnsi" w:hAnsiTheme="minorHAnsi" w:cstheme="minorBidi"/>
          <w:color w:val="auto"/>
          <w:sz w:val="22"/>
          <w:szCs w:val="22"/>
        </w:rPr>
        <w:id w:val="-2017443534"/>
        <w:docPartObj>
          <w:docPartGallery w:val="Table of Contents"/>
          <w:docPartUnique/>
        </w:docPartObj>
      </w:sdtPr>
      <w:sdtEndPr>
        <w:rPr>
          <w:b/>
          <w:bCs/>
          <w:noProof/>
        </w:rPr>
      </w:sdtEndPr>
      <w:sdtContent>
        <w:p w14:paraId="17CBD1F7" w14:textId="77777777" w:rsidR="00141CB8" w:rsidRDefault="00141CB8" w:rsidP="003E6081">
          <w:pPr>
            <w:pStyle w:val="TOCHeading"/>
            <w:tabs>
              <w:tab w:val="center" w:pos="4830"/>
              <w:tab w:val="right" w:pos="9660"/>
            </w:tabs>
          </w:pPr>
          <w:r>
            <w:t>Contents</w:t>
          </w:r>
          <w:r w:rsidR="003E6081">
            <w:tab/>
          </w:r>
          <w:r w:rsidR="003E6081">
            <w:tab/>
          </w:r>
        </w:p>
        <w:p w14:paraId="0142ACD4" w14:textId="32ED1577" w:rsidR="003E6081" w:rsidRDefault="00141CB8">
          <w:pPr>
            <w:pStyle w:val="TOC1"/>
            <w:rPr>
              <w:rFonts w:eastAsiaTheme="minorEastAsia"/>
              <w:noProof/>
            </w:rPr>
          </w:pPr>
          <w:r>
            <w:fldChar w:fldCharType="begin"/>
          </w:r>
          <w:r>
            <w:instrText xml:space="preserve"> TOC \o "1-3" \h \z \u </w:instrText>
          </w:r>
          <w:r>
            <w:fldChar w:fldCharType="separate"/>
          </w:r>
          <w:hyperlink w:anchor="_Toc485195268" w:history="1">
            <w:r w:rsidR="003E6081" w:rsidRPr="00043CFE">
              <w:rPr>
                <w:rStyle w:val="Hyperlink"/>
                <w:noProof/>
                <w:spacing w:val="6"/>
              </w:rPr>
              <w:t>1.</w:t>
            </w:r>
            <w:r w:rsidR="003E6081">
              <w:rPr>
                <w:rFonts w:eastAsiaTheme="minorEastAsia"/>
                <w:noProof/>
              </w:rPr>
              <w:tab/>
            </w:r>
            <w:r w:rsidR="003E6081" w:rsidRPr="00043CFE">
              <w:rPr>
                <w:rStyle w:val="Hyperlink"/>
                <w:noProof/>
                <w:spacing w:val="3"/>
              </w:rPr>
              <w:t>Organization</w:t>
            </w:r>
            <w:r w:rsidR="003E6081">
              <w:rPr>
                <w:noProof/>
                <w:webHidden/>
              </w:rPr>
              <w:tab/>
            </w:r>
            <w:r w:rsidR="003E6081">
              <w:rPr>
                <w:noProof/>
                <w:webHidden/>
              </w:rPr>
              <w:fldChar w:fldCharType="begin"/>
            </w:r>
            <w:r w:rsidR="003E6081">
              <w:rPr>
                <w:noProof/>
                <w:webHidden/>
              </w:rPr>
              <w:instrText xml:space="preserve"> PAGEREF _Toc485195268 \h </w:instrText>
            </w:r>
            <w:r w:rsidR="003E6081">
              <w:rPr>
                <w:noProof/>
                <w:webHidden/>
              </w:rPr>
            </w:r>
            <w:r w:rsidR="003E6081">
              <w:rPr>
                <w:noProof/>
                <w:webHidden/>
              </w:rPr>
              <w:fldChar w:fldCharType="separate"/>
            </w:r>
            <w:r w:rsidR="009A51DC">
              <w:rPr>
                <w:noProof/>
                <w:webHidden/>
              </w:rPr>
              <w:t>1</w:t>
            </w:r>
            <w:r w:rsidR="003E6081">
              <w:rPr>
                <w:noProof/>
                <w:webHidden/>
              </w:rPr>
              <w:fldChar w:fldCharType="end"/>
            </w:r>
          </w:hyperlink>
        </w:p>
        <w:p w14:paraId="75ECE80D" w14:textId="6A977748" w:rsidR="003E6081" w:rsidRDefault="003E6081">
          <w:pPr>
            <w:pStyle w:val="TOC1"/>
            <w:rPr>
              <w:rFonts w:eastAsiaTheme="minorEastAsia"/>
              <w:noProof/>
            </w:rPr>
          </w:pPr>
          <w:hyperlink w:anchor="_Toc485195269" w:history="1">
            <w:r w:rsidRPr="00043CFE">
              <w:rPr>
                <w:rStyle w:val="Hyperlink"/>
                <w:noProof/>
                <w:spacing w:val="6"/>
              </w:rPr>
              <w:t>2.</w:t>
            </w:r>
            <w:r>
              <w:rPr>
                <w:rFonts w:eastAsiaTheme="minorEastAsia"/>
                <w:noProof/>
              </w:rPr>
              <w:tab/>
            </w:r>
            <w:r w:rsidRPr="00043CFE">
              <w:rPr>
                <w:rStyle w:val="Hyperlink"/>
                <w:noProof/>
                <w:spacing w:val="3"/>
              </w:rPr>
              <w:t>Geographical</w:t>
            </w:r>
            <w:r w:rsidRPr="00043CFE">
              <w:rPr>
                <w:rStyle w:val="Hyperlink"/>
                <w:noProof/>
                <w:spacing w:val="-16"/>
              </w:rPr>
              <w:t xml:space="preserve"> </w:t>
            </w:r>
            <w:r w:rsidRPr="00043CFE">
              <w:rPr>
                <w:rStyle w:val="Hyperlink"/>
                <w:noProof/>
                <w:spacing w:val="1"/>
              </w:rPr>
              <w:t>Area</w:t>
            </w:r>
            <w:r>
              <w:rPr>
                <w:noProof/>
                <w:webHidden/>
              </w:rPr>
              <w:tab/>
            </w:r>
            <w:r>
              <w:rPr>
                <w:noProof/>
                <w:webHidden/>
              </w:rPr>
              <w:fldChar w:fldCharType="begin"/>
            </w:r>
            <w:r>
              <w:rPr>
                <w:noProof/>
                <w:webHidden/>
              </w:rPr>
              <w:instrText xml:space="preserve"> PAGEREF _Toc485195269 \h </w:instrText>
            </w:r>
            <w:r>
              <w:rPr>
                <w:noProof/>
                <w:webHidden/>
              </w:rPr>
            </w:r>
            <w:r>
              <w:rPr>
                <w:noProof/>
                <w:webHidden/>
              </w:rPr>
              <w:fldChar w:fldCharType="separate"/>
            </w:r>
            <w:r w:rsidR="009A51DC">
              <w:rPr>
                <w:noProof/>
                <w:webHidden/>
              </w:rPr>
              <w:t>1</w:t>
            </w:r>
            <w:r>
              <w:rPr>
                <w:noProof/>
                <w:webHidden/>
              </w:rPr>
              <w:fldChar w:fldCharType="end"/>
            </w:r>
          </w:hyperlink>
        </w:p>
        <w:p w14:paraId="1C8F2CEB" w14:textId="45E19ED9" w:rsidR="003E6081" w:rsidRDefault="003E6081">
          <w:pPr>
            <w:pStyle w:val="TOC1"/>
            <w:rPr>
              <w:rFonts w:eastAsiaTheme="minorEastAsia"/>
              <w:noProof/>
            </w:rPr>
          </w:pPr>
          <w:hyperlink w:anchor="_Toc485195270" w:history="1">
            <w:r w:rsidRPr="00043CFE">
              <w:rPr>
                <w:rStyle w:val="Hyperlink"/>
                <w:noProof/>
                <w:spacing w:val="6"/>
              </w:rPr>
              <w:t>3.</w:t>
            </w:r>
            <w:r>
              <w:rPr>
                <w:rFonts w:eastAsiaTheme="minorEastAsia"/>
                <w:noProof/>
              </w:rPr>
              <w:tab/>
            </w:r>
            <w:r w:rsidRPr="00043CFE">
              <w:rPr>
                <w:rStyle w:val="Hyperlink"/>
                <w:noProof/>
                <w:spacing w:val="3"/>
              </w:rPr>
              <w:t>Purpose</w:t>
            </w:r>
            <w:r w:rsidRPr="00043CFE">
              <w:rPr>
                <w:rStyle w:val="Hyperlink"/>
                <w:noProof/>
                <w:spacing w:val="9"/>
              </w:rPr>
              <w:t xml:space="preserve"> </w:t>
            </w:r>
            <w:r w:rsidRPr="00043CFE">
              <w:rPr>
                <w:rStyle w:val="Hyperlink"/>
                <w:noProof/>
                <w:spacing w:val="3"/>
              </w:rPr>
              <w:t>and</w:t>
            </w:r>
            <w:r w:rsidRPr="00043CFE">
              <w:rPr>
                <w:rStyle w:val="Hyperlink"/>
                <w:noProof/>
                <w:spacing w:val="5"/>
              </w:rPr>
              <w:t xml:space="preserve"> </w:t>
            </w:r>
            <w:r w:rsidRPr="00043CFE">
              <w:rPr>
                <w:rStyle w:val="Hyperlink"/>
                <w:noProof/>
                <w:spacing w:val="3"/>
              </w:rPr>
              <w:t>Mission</w:t>
            </w:r>
            <w:r>
              <w:rPr>
                <w:noProof/>
                <w:webHidden/>
              </w:rPr>
              <w:tab/>
            </w:r>
            <w:r>
              <w:rPr>
                <w:noProof/>
                <w:webHidden/>
              </w:rPr>
              <w:fldChar w:fldCharType="begin"/>
            </w:r>
            <w:r>
              <w:rPr>
                <w:noProof/>
                <w:webHidden/>
              </w:rPr>
              <w:instrText xml:space="preserve"> PAGEREF _Toc485195270 \h </w:instrText>
            </w:r>
            <w:r>
              <w:rPr>
                <w:noProof/>
                <w:webHidden/>
              </w:rPr>
            </w:r>
            <w:r>
              <w:rPr>
                <w:noProof/>
                <w:webHidden/>
              </w:rPr>
              <w:fldChar w:fldCharType="separate"/>
            </w:r>
            <w:r w:rsidR="009A51DC">
              <w:rPr>
                <w:noProof/>
                <w:webHidden/>
              </w:rPr>
              <w:t>1</w:t>
            </w:r>
            <w:r>
              <w:rPr>
                <w:noProof/>
                <w:webHidden/>
              </w:rPr>
              <w:fldChar w:fldCharType="end"/>
            </w:r>
          </w:hyperlink>
        </w:p>
        <w:p w14:paraId="3BBAEB7E" w14:textId="05DFC900" w:rsidR="003E6081" w:rsidRDefault="003E6081">
          <w:pPr>
            <w:pStyle w:val="TOC1"/>
            <w:rPr>
              <w:rFonts w:eastAsiaTheme="minorEastAsia"/>
              <w:noProof/>
            </w:rPr>
          </w:pPr>
          <w:hyperlink w:anchor="_Toc485195271" w:history="1">
            <w:r w:rsidRPr="00043CFE">
              <w:rPr>
                <w:rStyle w:val="Hyperlink"/>
                <w:noProof/>
                <w:spacing w:val="6"/>
              </w:rPr>
              <w:t>4.</w:t>
            </w:r>
            <w:r>
              <w:rPr>
                <w:rFonts w:eastAsiaTheme="minorEastAsia"/>
                <w:noProof/>
              </w:rPr>
              <w:tab/>
            </w:r>
            <w:r w:rsidRPr="00043CFE">
              <w:rPr>
                <w:rStyle w:val="Hyperlink"/>
                <w:noProof/>
                <w:spacing w:val="3"/>
              </w:rPr>
              <w:t>Organizational Chart</w:t>
            </w:r>
            <w:r>
              <w:rPr>
                <w:noProof/>
                <w:webHidden/>
              </w:rPr>
              <w:tab/>
            </w:r>
            <w:r>
              <w:rPr>
                <w:noProof/>
                <w:webHidden/>
              </w:rPr>
              <w:fldChar w:fldCharType="begin"/>
            </w:r>
            <w:r>
              <w:rPr>
                <w:noProof/>
                <w:webHidden/>
              </w:rPr>
              <w:instrText xml:space="preserve"> PAGEREF _Toc485195271 \h </w:instrText>
            </w:r>
            <w:r>
              <w:rPr>
                <w:noProof/>
                <w:webHidden/>
              </w:rPr>
            </w:r>
            <w:r>
              <w:rPr>
                <w:noProof/>
                <w:webHidden/>
              </w:rPr>
              <w:fldChar w:fldCharType="separate"/>
            </w:r>
            <w:r w:rsidR="009A51DC">
              <w:rPr>
                <w:noProof/>
                <w:webHidden/>
              </w:rPr>
              <w:t>3</w:t>
            </w:r>
            <w:r>
              <w:rPr>
                <w:noProof/>
                <w:webHidden/>
              </w:rPr>
              <w:fldChar w:fldCharType="end"/>
            </w:r>
          </w:hyperlink>
        </w:p>
        <w:p w14:paraId="0CE91C7D" w14:textId="1C17759E" w:rsidR="003E6081" w:rsidRDefault="003E6081">
          <w:pPr>
            <w:pStyle w:val="TOC1"/>
            <w:rPr>
              <w:rFonts w:eastAsiaTheme="minorEastAsia"/>
              <w:noProof/>
            </w:rPr>
          </w:pPr>
          <w:hyperlink w:anchor="_Toc485195273" w:history="1">
            <w:r w:rsidRPr="00043CFE">
              <w:rPr>
                <w:rStyle w:val="Hyperlink"/>
                <w:noProof/>
                <w:spacing w:val="6"/>
              </w:rPr>
              <w:t>5.</w:t>
            </w:r>
            <w:r>
              <w:rPr>
                <w:rFonts w:eastAsiaTheme="minorEastAsia"/>
                <w:noProof/>
              </w:rPr>
              <w:tab/>
            </w:r>
            <w:r w:rsidRPr="00043CFE">
              <w:rPr>
                <w:rStyle w:val="Hyperlink"/>
                <w:noProof/>
                <w:spacing w:val="3"/>
              </w:rPr>
              <w:t>Rights and Responsibilities</w:t>
            </w:r>
            <w:r>
              <w:rPr>
                <w:noProof/>
                <w:webHidden/>
              </w:rPr>
              <w:tab/>
            </w:r>
            <w:r>
              <w:rPr>
                <w:noProof/>
                <w:webHidden/>
              </w:rPr>
              <w:fldChar w:fldCharType="begin"/>
            </w:r>
            <w:r>
              <w:rPr>
                <w:noProof/>
                <w:webHidden/>
              </w:rPr>
              <w:instrText xml:space="preserve"> PAGEREF _Toc485195273 \h </w:instrText>
            </w:r>
            <w:r>
              <w:rPr>
                <w:noProof/>
                <w:webHidden/>
              </w:rPr>
            </w:r>
            <w:r>
              <w:rPr>
                <w:noProof/>
                <w:webHidden/>
              </w:rPr>
              <w:fldChar w:fldCharType="separate"/>
            </w:r>
            <w:r w:rsidR="009A51DC">
              <w:rPr>
                <w:noProof/>
                <w:webHidden/>
              </w:rPr>
              <w:t>4</w:t>
            </w:r>
            <w:r>
              <w:rPr>
                <w:noProof/>
                <w:webHidden/>
              </w:rPr>
              <w:fldChar w:fldCharType="end"/>
            </w:r>
          </w:hyperlink>
        </w:p>
        <w:p w14:paraId="65F6A779" w14:textId="0871200D" w:rsidR="003E6081" w:rsidRDefault="003E6081">
          <w:pPr>
            <w:pStyle w:val="TOC2"/>
            <w:tabs>
              <w:tab w:val="left" w:pos="880"/>
              <w:tab w:val="right" w:leader="dot" w:pos="9650"/>
            </w:tabs>
            <w:rPr>
              <w:rFonts w:eastAsiaTheme="minorEastAsia"/>
              <w:noProof/>
            </w:rPr>
          </w:pPr>
          <w:hyperlink w:anchor="_Toc485195274" w:history="1">
            <w:r w:rsidRPr="00043CFE">
              <w:rPr>
                <w:rStyle w:val="Hyperlink"/>
                <w:noProof/>
                <w:w w:val="99"/>
              </w:rPr>
              <w:t>5.1.</w:t>
            </w:r>
            <w:r>
              <w:rPr>
                <w:rFonts w:eastAsiaTheme="minorEastAsia"/>
                <w:noProof/>
              </w:rPr>
              <w:tab/>
            </w:r>
            <w:r w:rsidRPr="00043CFE">
              <w:rPr>
                <w:rStyle w:val="Hyperlink"/>
                <w:noProof/>
                <w:spacing w:val="-1"/>
              </w:rPr>
              <w:t>HHC Body</w:t>
            </w:r>
            <w:r>
              <w:rPr>
                <w:noProof/>
                <w:webHidden/>
              </w:rPr>
              <w:tab/>
            </w:r>
            <w:r>
              <w:rPr>
                <w:noProof/>
                <w:webHidden/>
              </w:rPr>
              <w:fldChar w:fldCharType="begin"/>
            </w:r>
            <w:r>
              <w:rPr>
                <w:noProof/>
                <w:webHidden/>
              </w:rPr>
              <w:instrText xml:space="preserve"> PAGEREF _Toc485195274 \h </w:instrText>
            </w:r>
            <w:r>
              <w:rPr>
                <w:noProof/>
                <w:webHidden/>
              </w:rPr>
            </w:r>
            <w:r>
              <w:rPr>
                <w:noProof/>
                <w:webHidden/>
              </w:rPr>
              <w:fldChar w:fldCharType="separate"/>
            </w:r>
            <w:r w:rsidR="009A51DC">
              <w:rPr>
                <w:noProof/>
                <w:webHidden/>
              </w:rPr>
              <w:t>4</w:t>
            </w:r>
            <w:r>
              <w:rPr>
                <w:noProof/>
                <w:webHidden/>
              </w:rPr>
              <w:fldChar w:fldCharType="end"/>
            </w:r>
          </w:hyperlink>
        </w:p>
        <w:p w14:paraId="4283B269" w14:textId="216BA4FA" w:rsidR="003E6081" w:rsidRDefault="003E6081">
          <w:pPr>
            <w:pStyle w:val="TOC2"/>
            <w:tabs>
              <w:tab w:val="left" w:pos="880"/>
              <w:tab w:val="right" w:leader="dot" w:pos="9650"/>
            </w:tabs>
            <w:rPr>
              <w:rFonts w:eastAsiaTheme="minorEastAsia"/>
              <w:noProof/>
            </w:rPr>
          </w:pPr>
          <w:hyperlink w:anchor="_Toc485195275" w:history="1">
            <w:r w:rsidRPr="00043CFE">
              <w:rPr>
                <w:rStyle w:val="Hyperlink"/>
                <w:noProof/>
                <w:w w:val="99"/>
              </w:rPr>
              <w:t>5.2.</w:t>
            </w:r>
            <w:r>
              <w:rPr>
                <w:rFonts w:eastAsiaTheme="minorEastAsia"/>
                <w:noProof/>
              </w:rPr>
              <w:tab/>
            </w:r>
            <w:r w:rsidRPr="00043CFE">
              <w:rPr>
                <w:rStyle w:val="Hyperlink"/>
                <w:noProof/>
              </w:rPr>
              <w:t>HHC Advisory Board</w:t>
            </w:r>
            <w:r>
              <w:rPr>
                <w:noProof/>
                <w:webHidden/>
              </w:rPr>
              <w:tab/>
            </w:r>
            <w:r>
              <w:rPr>
                <w:noProof/>
                <w:webHidden/>
              </w:rPr>
              <w:fldChar w:fldCharType="begin"/>
            </w:r>
            <w:r>
              <w:rPr>
                <w:noProof/>
                <w:webHidden/>
              </w:rPr>
              <w:instrText xml:space="preserve"> PAGEREF _Toc485195275 \h </w:instrText>
            </w:r>
            <w:r>
              <w:rPr>
                <w:noProof/>
                <w:webHidden/>
              </w:rPr>
            </w:r>
            <w:r>
              <w:rPr>
                <w:noProof/>
                <w:webHidden/>
              </w:rPr>
              <w:fldChar w:fldCharType="separate"/>
            </w:r>
            <w:r w:rsidR="009A51DC">
              <w:rPr>
                <w:noProof/>
                <w:webHidden/>
              </w:rPr>
              <w:t>4</w:t>
            </w:r>
            <w:r>
              <w:rPr>
                <w:noProof/>
                <w:webHidden/>
              </w:rPr>
              <w:fldChar w:fldCharType="end"/>
            </w:r>
          </w:hyperlink>
        </w:p>
        <w:p w14:paraId="51603DBC" w14:textId="03C89162" w:rsidR="003E6081" w:rsidRDefault="003E6081">
          <w:pPr>
            <w:pStyle w:val="TOC2"/>
            <w:tabs>
              <w:tab w:val="left" w:pos="880"/>
              <w:tab w:val="right" w:leader="dot" w:pos="9650"/>
            </w:tabs>
            <w:rPr>
              <w:rFonts w:eastAsiaTheme="minorEastAsia"/>
              <w:noProof/>
            </w:rPr>
          </w:pPr>
          <w:hyperlink w:anchor="_Toc485195276" w:history="1">
            <w:r w:rsidRPr="00043CFE">
              <w:rPr>
                <w:rStyle w:val="Hyperlink"/>
                <w:noProof/>
                <w:w w:val="99"/>
              </w:rPr>
              <w:t>5.3.</w:t>
            </w:r>
            <w:r>
              <w:rPr>
                <w:rFonts w:eastAsiaTheme="minorEastAsia"/>
                <w:noProof/>
              </w:rPr>
              <w:tab/>
            </w:r>
            <w:r w:rsidRPr="00043CFE">
              <w:rPr>
                <w:rStyle w:val="Hyperlink"/>
                <w:noProof/>
              </w:rPr>
              <w:t>Collaborative Applicant and HMIS Lead</w:t>
            </w:r>
            <w:r>
              <w:rPr>
                <w:noProof/>
                <w:webHidden/>
              </w:rPr>
              <w:tab/>
            </w:r>
            <w:r>
              <w:rPr>
                <w:noProof/>
                <w:webHidden/>
              </w:rPr>
              <w:fldChar w:fldCharType="begin"/>
            </w:r>
            <w:r>
              <w:rPr>
                <w:noProof/>
                <w:webHidden/>
              </w:rPr>
              <w:instrText xml:space="preserve"> PAGEREF _Toc485195276 \h </w:instrText>
            </w:r>
            <w:r>
              <w:rPr>
                <w:noProof/>
                <w:webHidden/>
              </w:rPr>
            </w:r>
            <w:r>
              <w:rPr>
                <w:noProof/>
                <w:webHidden/>
              </w:rPr>
              <w:fldChar w:fldCharType="separate"/>
            </w:r>
            <w:r w:rsidR="009A51DC">
              <w:rPr>
                <w:noProof/>
                <w:webHidden/>
              </w:rPr>
              <w:t>5</w:t>
            </w:r>
            <w:r>
              <w:rPr>
                <w:noProof/>
                <w:webHidden/>
              </w:rPr>
              <w:fldChar w:fldCharType="end"/>
            </w:r>
          </w:hyperlink>
        </w:p>
        <w:p w14:paraId="742D3C18" w14:textId="4049D4C8" w:rsidR="003E6081" w:rsidRDefault="003E6081">
          <w:pPr>
            <w:pStyle w:val="TOC2"/>
            <w:tabs>
              <w:tab w:val="left" w:pos="880"/>
              <w:tab w:val="right" w:leader="dot" w:pos="9650"/>
            </w:tabs>
            <w:rPr>
              <w:rFonts w:eastAsiaTheme="minorEastAsia"/>
              <w:noProof/>
            </w:rPr>
          </w:pPr>
          <w:hyperlink w:anchor="_Toc485195277" w:history="1">
            <w:r w:rsidRPr="00043CFE">
              <w:rPr>
                <w:rStyle w:val="Hyperlink"/>
                <w:noProof/>
                <w:w w:val="99"/>
              </w:rPr>
              <w:t>5.4.</w:t>
            </w:r>
            <w:r>
              <w:rPr>
                <w:rFonts w:eastAsiaTheme="minorEastAsia"/>
                <w:noProof/>
              </w:rPr>
              <w:tab/>
            </w:r>
            <w:r w:rsidRPr="00043CFE">
              <w:rPr>
                <w:rStyle w:val="Hyperlink"/>
                <w:noProof/>
              </w:rPr>
              <w:t>HHC Director &amp; Staff</w:t>
            </w:r>
            <w:r>
              <w:rPr>
                <w:noProof/>
                <w:webHidden/>
              </w:rPr>
              <w:tab/>
            </w:r>
            <w:r>
              <w:rPr>
                <w:noProof/>
                <w:webHidden/>
              </w:rPr>
              <w:fldChar w:fldCharType="begin"/>
            </w:r>
            <w:r>
              <w:rPr>
                <w:noProof/>
                <w:webHidden/>
              </w:rPr>
              <w:instrText xml:space="preserve"> PAGEREF _Toc485195277 \h </w:instrText>
            </w:r>
            <w:r>
              <w:rPr>
                <w:noProof/>
                <w:webHidden/>
              </w:rPr>
            </w:r>
            <w:r>
              <w:rPr>
                <w:noProof/>
                <w:webHidden/>
              </w:rPr>
              <w:fldChar w:fldCharType="separate"/>
            </w:r>
            <w:r w:rsidR="009A51DC">
              <w:rPr>
                <w:noProof/>
                <w:webHidden/>
              </w:rPr>
              <w:t>6</w:t>
            </w:r>
            <w:r>
              <w:rPr>
                <w:noProof/>
                <w:webHidden/>
              </w:rPr>
              <w:fldChar w:fldCharType="end"/>
            </w:r>
          </w:hyperlink>
        </w:p>
        <w:p w14:paraId="06676D04" w14:textId="7BB49F0C" w:rsidR="003E6081" w:rsidRDefault="003E6081">
          <w:pPr>
            <w:pStyle w:val="TOC1"/>
            <w:rPr>
              <w:rFonts w:eastAsiaTheme="minorEastAsia"/>
              <w:noProof/>
            </w:rPr>
          </w:pPr>
          <w:hyperlink w:anchor="_Toc485195278" w:history="1">
            <w:r w:rsidRPr="00043CFE">
              <w:rPr>
                <w:rStyle w:val="Hyperlink"/>
                <w:rFonts w:cs="Times New Roman"/>
                <w:noProof/>
                <w:spacing w:val="6"/>
              </w:rPr>
              <w:t>6.</w:t>
            </w:r>
            <w:r>
              <w:rPr>
                <w:rFonts w:eastAsiaTheme="minorEastAsia"/>
                <w:noProof/>
              </w:rPr>
              <w:tab/>
            </w:r>
            <w:r w:rsidRPr="00043CFE">
              <w:rPr>
                <w:rStyle w:val="Hyperlink"/>
                <w:noProof/>
                <w:spacing w:val="3"/>
              </w:rPr>
              <w:t>HHC Body Operations</w:t>
            </w:r>
            <w:r>
              <w:rPr>
                <w:noProof/>
                <w:webHidden/>
              </w:rPr>
              <w:tab/>
            </w:r>
            <w:r>
              <w:rPr>
                <w:noProof/>
                <w:webHidden/>
              </w:rPr>
              <w:fldChar w:fldCharType="begin"/>
            </w:r>
            <w:r>
              <w:rPr>
                <w:noProof/>
                <w:webHidden/>
              </w:rPr>
              <w:instrText xml:space="preserve"> PAGEREF _Toc485195278 \h </w:instrText>
            </w:r>
            <w:r>
              <w:rPr>
                <w:noProof/>
                <w:webHidden/>
              </w:rPr>
            </w:r>
            <w:r>
              <w:rPr>
                <w:noProof/>
                <w:webHidden/>
              </w:rPr>
              <w:fldChar w:fldCharType="separate"/>
            </w:r>
            <w:r w:rsidR="009A51DC">
              <w:rPr>
                <w:noProof/>
                <w:webHidden/>
              </w:rPr>
              <w:t>6</w:t>
            </w:r>
            <w:r>
              <w:rPr>
                <w:noProof/>
                <w:webHidden/>
              </w:rPr>
              <w:fldChar w:fldCharType="end"/>
            </w:r>
          </w:hyperlink>
        </w:p>
        <w:p w14:paraId="48CDF584" w14:textId="3D09D88B" w:rsidR="003E6081" w:rsidRDefault="003E6081">
          <w:pPr>
            <w:pStyle w:val="TOC2"/>
            <w:tabs>
              <w:tab w:val="left" w:pos="880"/>
              <w:tab w:val="right" w:leader="dot" w:pos="9650"/>
            </w:tabs>
            <w:rPr>
              <w:rFonts w:eastAsiaTheme="minorEastAsia"/>
              <w:noProof/>
            </w:rPr>
          </w:pPr>
          <w:hyperlink w:anchor="_Toc485195279" w:history="1">
            <w:r w:rsidRPr="00043CFE">
              <w:rPr>
                <w:rStyle w:val="Hyperlink"/>
                <w:noProof/>
                <w:w w:val="99"/>
              </w:rPr>
              <w:t>6.1.</w:t>
            </w:r>
            <w:r>
              <w:rPr>
                <w:rFonts w:eastAsiaTheme="minorEastAsia"/>
                <w:noProof/>
              </w:rPr>
              <w:tab/>
            </w:r>
            <w:r w:rsidRPr="00043CFE">
              <w:rPr>
                <w:rStyle w:val="Hyperlink"/>
                <w:noProof/>
                <w:spacing w:val="-1"/>
              </w:rPr>
              <w:t>General Membership</w:t>
            </w:r>
            <w:r w:rsidRPr="00043CFE">
              <w:rPr>
                <w:rStyle w:val="Hyperlink"/>
                <w:noProof/>
                <w:spacing w:val="-10"/>
              </w:rPr>
              <w:t xml:space="preserve"> </w:t>
            </w:r>
            <w:r w:rsidRPr="00043CFE">
              <w:rPr>
                <w:rStyle w:val="Hyperlink"/>
                <w:noProof/>
              </w:rPr>
              <w:t>in the HHC Body</w:t>
            </w:r>
            <w:r>
              <w:rPr>
                <w:noProof/>
                <w:webHidden/>
              </w:rPr>
              <w:tab/>
            </w:r>
            <w:r>
              <w:rPr>
                <w:noProof/>
                <w:webHidden/>
              </w:rPr>
              <w:fldChar w:fldCharType="begin"/>
            </w:r>
            <w:r>
              <w:rPr>
                <w:noProof/>
                <w:webHidden/>
              </w:rPr>
              <w:instrText xml:space="preserve"> PAGEREF _Toc485195279 \h </w:instrText>
            </w:r>
            <w:r>
              <w:rPr>
                <w:noProof/>
                <w:webHidden/>
              </w:rPr>
            </w:r>
            <w:r>
              <w:rPr>
                <w:noProof/>
                <w:webHidden/>
              </w:rPr>
              <w:fldChar w:fldCharType="separate"/>
            </w:r>
            <w:r w:rsidR="009A51DC">
              <w:rPr>
                <w:noProof/>
                <w:webHidden/>
              </w:rPr>
              <w:t>6</w:t>
            </w:r>
            <w:r>
              <w:rPr>
                <w:noProof/>
                <w:webHidden/>
              </w:rPr>
              <w:fldChar w:fldCharType="end"/>
            </w:r>
          </w:hyperlink>
        </w:p>
        <w:p w14:paraId="2050923C" w14:textId="4DDE341D" w:rsidR="003E6081" w:rsidRDefault="003E6081">
          <w:pPr>
            <w:pStyle w:val="TOC2"/>
            <w:tabs>
              <w:tab w:val="left" w:pos="880"/>
              <w:tab w:val="right" w:leader="dot" w:pos="9650"/>
            </w:tabs>
            <w:rPr>
              <w:rFonts w:eastAsiaTheme="minorEastAsia"/>
              <w:noProof/>
            </w:rPr>
          </w:pPr>
          <w:hyperlink w:anchor="_Toc485195280" w:history="1">
            <w:r w:rsidRPr="00043CFE">
              <w:rPr>
                <w:rStyle w:val="Hyperlink"/>
                <w:noProof/>
                <w:w w:val="99"/>
              </w:rPr>
              <w:t>6.2.</w:t>
            </w:r>
            <w:r>
              <w:rPr>
                <w:rFonts w:eastAsiaTheme="minorEastAsia"/>
                <w:noProof/>
              </w:rPr>
              <w:tab/>
            </w:r>
            <w:r w:rsidRPr="00043CFE">
              <w:rPr>
                <w:rStyle w:val="Hyperlink"/>
                <w:noProof/>
                <w:spacing w:val="-1"/>
              </w:rPr>
              <w:t>Voting Membership in the HHC Body</w:t>
            </w:r>
            <w:r>
              <w:rPr>
                <w:noProof/>
                <w:webHidden/>
              </w:rPr>
              <w:tab/>
            </w:r>
            <w:r>
              <w:rPr>
                <w:noProof/>
                <w:webHidden/>
              </w:rPr>
              <w:fldChar w:fldCharType="begin"/>
            </w:r>
            <w:r>
              <w:rPr>
                <w:noProof/>
                <w:webHidden/>
              </w:rPr>
              <w:instrText xml:space="preserve"> PAGEREF _Toc485195280 \h </w:instrText>
            </w:r>
            <w:r>
              <w:rPr>
                <w:noProof/>
                <w:webHidden/>
              </w:rPr>
            </w:r>
            <w:r>
              <w:rPr>
                <w:noProof/>
                <w:webHidden/>
              </w:rPr>
              <w:fldChar w:fldCharType="separate"/>
            </w:r>
            <w:r w:rsidR="009A51DC">
              <w:rPr>
                <w:noProof/>
                <w:webHidden/>
              </w:rPr>
              <w:t>7</w:t>
            </w:r>
            <w:r>
              <w:rPr>
                <w:noProof/>
                <w:webHidden/>
              </w:rPr>
              <w:fldChar w:fldCharType="end"/>
            </w:r>
          </w:hyperlink>
        </w:p>
        <w:p w14:paraId="4E06D400" w14:textId="7B36804F" w:rsidR="003E6081" w:rsidRDefault="003E6081">
          <w:pPr>
            <w:pStyle w:val="TOC2"/>
            <w:tabs>
              <w:tab w:val="left" w:pos="880"/>
              <w:tab w:val="right" w:leader="dot" w:pos="9650"/>
            </w:tabs>
            <w:rPr>
              <w:rFonts w:eastAsiaTheme="minorEastAsia"/>
              <w:noProof/>
            </w:rPr>
          </w:pPr>
          <w:hyperlink w:anchor="_Toc485195281" w:history="1">
            <w:r w:rsidRPr="00043CFE">
              <w:rPr>
                <w:rStyle w:val="Hyperlink"/>
                <w:noProof/>
                <w:w w:val="99"/>
              </w:rPr>
              <w:t>6.3.</w:t>
            </w:r>
            <w:r>
              <w:rPr>
                <w:rFonts w:eastAsiaTheme="minorEastAsia"/>
                <w:noProof/>
              </w:rPr>
              <w:tab/>
            </w:r>
            <w:r w:rsidRPr="00043CFE">
              <w:rPr>
                <w:rStyle w:val="Hyperlink"/>
                <w:noProof/>
                <w:spacing w:val="-1"/>
              </w:rPr>
              <w:t>HHC Body</w:t>
            </w:r>
            <w:r w:rsidRPr="00043CFE">
              <w:rPr>
                <w:rStyle w:val="Hyperlink"/>
                <w:noProof/>
                <w:spacing w:val="-31"/>
              </w:rPr>
              <w:t xml:space="preserve"> </w:t>
            </w:r>
            <w:r w:rsidRPr="00043CFE">
              <w:rPr>
                <w:rStyle w:val="Hyperlink"/>
                <w:noProof/>
              </w:rPr>
              <w:t>Meetings</w:t>
            </w:r>
            <w:r>
              <w:rPr>
                <w:noProof/>
                <w:webHidden/>
              </w:rPr>
              <w:tab/>
            </w:r>
            <w:r>
              <w:rPr>
                <w:noProof/>
                <w:webHidden/>
              </w:rPr>
              <w:fldChar w:fldCharType="begin"/>
            </w:r>
            <w:r>
              <w:rPr>
                <w:noProof/>
                <w:webHidden/>
              </w:rPr>
              <w:instrText xml:space="preserve"> PAGEREF _Toc485195281 \h </w:instrText>
            </w:r>
            <w:r>
              <w:rPr>
                <w:noProof/>
                <w:webHidden/>
              </w:rPr>
            </w:r>
            <w:r>
              <w:rPr>
                <w:noProof/>
                <w:webHidden/>
              </w:rPr>
              <w:fldChar w:fldCharType="separate"/>
            </w:r>
            <w:r w:rsidR="009A51DC">
              <w:rPr>
                <w:noProof/>
                <w:webHidden/>
              </w:rPr>
              <w:t>7</w:t>
            </w:r>
            <w:r>
              <w:rPr>
                <w:noProof/>
                <w:webHidden/>
              </w:rPr>
              <w:fldChar w:fldCharType="end"/>
            </w:r>
          </w:hyperlink>
        </w:p>
        <w:p w14:paraId="76FFD36C" w14:textId="1C5AD838" w:rsidR="003E6081" w:rsidRDefault="003E6081">
          <w:pPr>
            <w:pStyle w:val="TOC1"/>
            <w:rPr>
              <w:rFonts w:eastAsiaTheme="minorEastAsia"/>
              <w:noProof/>
            </w:rPr>
          </w:pPr>
          <w:hyperlink w:anchor="_Toc485195282" w:history="1">
            <w:r w:rsidRPr="00043CFE">
              <w:rPr>
                <w:rStyle w:val="Hyperlink"/>
                <w:noProof/>
                <w:spacing w:val="6"/>
              </w:rPr>
              <w:t>7.</w:t>
            </w:r>
            <w:r>
              <w:rPr>
                <w:rFonts w:eastAsiaTheme="minorEastAsia"/>
                <w:noProof/>
              </w:rPr>
              <w:tab/>
            </w:r>
            <w:r w:rsidRPr="00043CFE">
              <w:rPr>
                <w:rStyle w:val="Hyperlink"/>
                <w:noProof/>
                <w:spacing w:val="3"/>
              </w:rPr>
              <w:t>HHC Advisory Board</w:t>
            </w:r>
            <w:r>
              <w:rPr>
                <w:noProof/>
                <w:webHidden/>
              </w:rPr>
              <w:tab/>
            </w:r>
            <w:r>
              <w:rPr>
                <w:noProof/>
                <w:webHidden/>
              </w:rPr>
              <w:fldChar w:fldCharType="begin"/>
            </w:r>
            <w:r>
              <w:rPr>
                <w:noProof/>
                <w:webHidden/>
              </w:rPr>
              <w:instrText xml:space="preserve"> PAGEREF _Toc485195282 \h </w:instrText>
            </w:r>
            <w:r>
              <w:rPr>
                <w:noProof/>
                <w:webHidden/>
              </w:rPr>
            </w:r>
            <w:r>
              <w:rPr>
                <w:noProof/>
                <w:webHidden/>
              </w:rPr>
              <w:fldChar w:fldCharType="separate"/>
            </w:r>
            <w:r w:rsidR="009A51DC">
              <w:rPr>
                <w:noProof/>
                <w:webHidden/>
              </w:rPr>
              <w:t>8</w:t>
            </w:r>
            <w:r>
              <w:rPr>
                <w:noProof/>
                <w:webHidden/>
              </w:rPr>
              <w:fldChar w:fldCharType="end"/>
            </w:r>
          </w:hyperlink>
        </w:p>
        <w:p w14:paraId="4F5EC4C1" w14:textId="105BB958" w:rsidR="003E6081" w:rsidRDefault="003E6081">
          <w:pPr>
            <w:pStyle w:val="TOC2"/>
            <w:tabs>
              <w:tab w:val="left" w:pos="880"/>
              <w:tab w:val="right" w:leader="dot" w:pos="9650"/>
            </w:tabs>
            <w:rPr>
              <w:rFonts w:eastAsiaTheme="minorEastAsia"/>
              <w:noProof/>
            </w:rPr>
          </w:pPr>
          <w:hyperlink w:anchor="_Toc485195283" w:history="1">
            <w:r w:rsidRPr="00043CFE">
              <w:rPr>
                <w:rStyle w:val="Hyperlink"/>
                <w:noProof/>
                <w:w w:val="99"/>
              </w:rPr>
              <w:t>7.1.</w:t>
            </w:r>
            <w:r>
              <w:rPr>
                <w:rFonts w:eastAsiaTheme="minorEastAsia"/>
                <w:noProof/>
              </w:rPr>
              <w:tab/>
            </w:r>
            <w:r w:rsidRPr="00043CFE">
              <w:rPr>
                <w:rStyle w:val="Hyperlink"/>
                <w:noProof/>
              </w:rPr>
              <w:t>Advisory Board Structure</w:t>
            </w:r>
            <w:r>
              <w:rPr>
                <w:noProof/>
                <w:webHidden/>
              </w:rPr>
              <w:tab/>
            </w:r>
            <w:r>
              <w:rPr>
                <w:noProof/>
                <w:webHidden/>
              </w:rPr>
              <w:fldChar w:fldCharType="begin"/>
            </w:r>
            <w:r>
              <w:rPr>
                <w:noProof/>
                <w:webHidden/>
              </w:rPr>
              <w:instrText xml:space="preserve"> PAGEREF _Toc485195283 \h </w:instrText>
            </w:r>
            <w:r>
              <w:rPr>
                <w:noProof/>
                <w:webHidden/>
              </w:rPr>
            </w:r>
            <w:r>
              <w:rPr>
                <w:noProof/>
                <w:webHidden/>
              </w:rPr>
              <w:fldChar w:fldCharType="separate"/>
            </w:r>
            <w:r w:rsidR="009A51DC">
              <w:rPr>
                <w:noProof/>
                <w:webHidden/>
              </w:rPr>
              <w:t>8</w:t>
            </w:r>
            <w:r>
              <w:rPr>
                <w:noProof/>
                <w:webHidden/>
              </w:rPr>
              <w:fldChar w:fldCharType="end"/>
            </w:r>
          </w:hyperlink>
        </w:p>
        <w:p w14:paraId="01AEF6F6" w14:textId="61B3E061" w:rsidR="003E6081" w:rsidRDefault="003E6081">
          <w:pPr>
            <w:pStyle w:val="TOC2"/>
            <w:tabs>
              <w:tab w:val="left" w:pos="880"/>
              <w:tab w:val="right" w:leader="dot" w:pos="9650"/>
            </w:tabs>
            <w:rPr>
              <w:rFonts w:eastAsiaTheme="minorEastAsia"/>
              <w:noProof/>
            </w:rPr>
          </w:pPr>
          <w:hyperlink w:anchor="_Toc485195284" w:history="1">
            <w:r w:rsidRPr="00043CFE">
              <w:rPr>
                <w:rStyle w:val="Hyperlink"/>
                <w:noProof/>
                <w:w w:val="99"/>
              </w:rPr>
              <w:t>7.2.</w:t>
            </w:r>
            <w:r>
              <w:rPr>
                <w:rFonts w:eastAsiaTheme="minorEastAsia"/>
                <w:noProof/>
              </w:rPr>
              <w:tab/>
            </w:r>
            <w:r w:rsidRPr="00043CFE">
              <w:rPr>
                <w:rStyle w:val="Hyperlink"/>
                <w:noProof/>
              </w:rPr>
              <w:t>Terms</w:t>
            </w:r>
            <w:r>
              <w:rPr>
                <w:noProof/>
                <w:webHidden/>
              </w:rPr>
              <w:tab/>
            </w:r>
            <w:r>
              <w:rPr>
                <w:noProof/>
                <w:webHidden/>
              </w:rPr>
              <w:fldChar w:fldCharType="begin"/>
            </w:r>
            <w:r>
              <w:rPr>
                <w:noProof/>
                <w:webHidden/>
              </w:rPr>
              <w:instrText xml:space="preserve"> PAGEREF _Toc485195284 \h </w:instrText>
            </w:r>
            <w:r>
              <w:rPr>
                <w:noProof/>
                <w:webHidden/>
              </w:rPr>
            </w:r>
            <w:r>
              <w:rPr>
                <w:noProof/>
                <w:webHidden/>
              </w:rPr>
              <w:fldChar w:fldCharType="separate"/>
            </w:r>
            <w:r w:rsidR="009A51DC">
              <w:rPr>
                <w:noProof/>
                <w:webHidden/>
              </w:rPr>
              <w:t>8</w:t>
            </w:r>
            <w:r>
              <w:rPr>
                <w:noProof/>
                <w:webHidden/>
              </w:rPr>
              <w:fldChar w:fldCharType="end"/>
            </w:r>
          </w:hyperlink>
        </w:p>
        <w:p w14:paraId="3044DC7D" w14:textId="27ABA3CD" w:rsidR="003E6081" w:rsidRDefault="003E6081">
          <w:pPr>
            <w:pStyle w:val="TOC2"/>
            <w:tabs>
              <w:tab w:val="left" w:pos="880"/>
              <w:tab w:val="right" w:leader="dot" w:pos="9650"/>
            </w:tabs>
            <w:rPr>
              <w:rFonts w:eastAsiaTheme="minorEastAsia"/>
              <w:noProof/>
            </w:rPr>
          </w:pPr>
          <w:hyperlink w:anchor="_Toc485195285" w:history="1">
            <w:r w:rsidRPr="00043CFE">
              <w:rPr>
                <w:rStyle w:val="Hyperlink"/>
                <w:noProof/>
                <w:w w:val="99"/>
              </w:rPr>
              <w:t>7.3.</w:t>
            </w:r>
            <w:r>
              <w:rPr>
                <w:rFonts w:eastAsiaTheme="minorEastAsia"/>
                <w:noProof/>
              </w:rPr>
              <w:tab/>
            </w:r>
            <w:r w:rsidRPr="00043CFE">
              <w:rPr>
                <w:rStyle w:val="Hyperlink"/>
                <w:noProof/>
              </w:rPr>
              <w:t>Nomination and Approval of Advisory Board Members</w:t>
            </w:r>
            <w:r>
              <w:rPr>
                <w:noProof/>
                <w:webHidden/>
              </w:rPr>
              <w:tab/>
            </w:r>
            <w:r>
              <w:rPr>
                <w:noProof/>
                <w:webHidden/>
              </w:rPr>
              <w:fldChar w:fldCharType="begin"/>
            </w:r>
            <w:r>
              <w:rPr>
                <w:noProof/>
                <w:webHidden/>
              </w:rPr>
              <w:instrText xml:space="preserve"> PAGEREF _Toc485195285 \h </w:instrText>
            </w:r>
            <w:r>
              <w:rPr>
                <w:noProof/>
                <w:webHidden/>
              </w:rPr>
            </w:r>
            <w:r>
              <w:rPr>
                <w:noProof/>
                <w:webHidden/>
              </w:rPr>
              <w:fldChar w:fldCharType="separate"/>
            </w:r>
            <w:r w:rsidR="009A51DC">
              <w:rPr>
                <w:noProof/>
                <w:webHidden/>
              </w:rPr>
              <w:t>9</w:t>
            </w:r>
            <w:r>
              <w:rPr>
                <w:noProof/>
                <w:webHidden/>
              </w:rPr>
              <w:fldChar w:fldCharType="end"/>
            </w:r>
          </w:hyperlink>
        </w:p>
        <w:p w14:paraId="5CCB65D4" w14:textId="691DB17A" w:rsidR="003E6081" w:rsidRDefault="003E6081">
          <w:pPr>
            <w:pStyle w:val="TOC2"/>
            <w:tabs>
              <w:tab w:val="left" w:pos="880"/>
              <w:tab w:val="right" w:leader="dot" w:pos="9650"/>
            </w:tabs>
            <w:rPr>
              <w:rFonts w:eastAsiaTheme="minorEastAsia"/>
              <w:noProof/>
            </w:rPr>
          </w:pPr>
          <w:hyperlink w:anchor="_Toc485195286" w:history="1">
            <w:r w:rsidRPr="00043CFE">
              <w:rPr>
                <w:rStyle w:val="Hyperlink"/>
                <w:noProof/>
                <w:w w:val="99"/>
              </w:rPr>
              <w:t>7.4.</w:t>
            </w:r>
            <w:r>
              <w:rPr>
                <w:rFonts w:eastAsiaTheme="minorEastAsia"/>
                <w:noProof/>
              </w:rPr>
              <w:tab/>
            </w:r>
            <w:r w:rsidRPr="00043CFE">
              <w:rPr>
                <w:rStyle w:val="Hyperlink"/>
                <w:noProof/>
              </w:rPr>
              <w:t>Balanced and Representative Board</w:t>
            </w:r>
            <w:r>
              <w:rPr>
                <w:noProof/>
                <w:webHidden/>
              </w:rPr>
              <w:tab/>
            </w:r>
            <w:r>
              <w:rPr>
                <w:noProof/>
                <w:webHidden/>
              </w:rPr>
              <w:fldChar w:fldCharType="begin"/>
            </w:r>
            <w:r>
              <w:rPr>
                <w:noProof/>
                <w:webHidden/>
              </w:rPr>
              <w:instrText xml:space="preserve"> PAGEREF _Toc485195286 \h </w:instrText>
            </w:r>
            <w:r>
              <w:rPr>
                <w:noProof/>
                <w:webHidden/>
              </w:rPr>
            </w:r>
            <w:r>
              <w:rPr>
                <w:noProof/>
                <w:webHidden/>
              </w:rPr>
              <w:fldChar w:fldCharType="separate"/>
            </w:r>
            <w:r w:rsidR="009A51DC">
              <w:rPr>
                <w:noProof/>
                <w:webHidden/>
              </w:rPr>
              <w:t>9</w:t>
            </w:r>
            <w:r>
              <w:rPr>
                <w:noProof/>
                <w:webHidden/>
              </w:rPr>
              <w:fldChar w:fldCharType="end"/>
            </w:r>
          </w:hyperlink>
        </w:p>
        <w:p w14:paraId="020E4C43" w14:textId="1B6A9B87" w:rsidR="003E6081" w:rsidRDefault="003E6081">
          <w:pPr>
            <w:pStyle w:val="TOC2"/>
            <w:tabs>
              <w:tab w:val="left" w:pos="880"/>
              <w:tab w:val="right" w:leader="dot" w:pos="9650"/>
            </w:tabs>
            <w:rPr>
              <w:rFonts w:eastAsiaTheme="minorEastAsia"/>
              <w:noProof/>
            </w:rPr>
          </w:pPr>
          <w:hyperlink w:anchor="_Toc485195287" w:history="1">
            <w:r w:rsidRPr="00043CFE">
              <w:rPr>
                <w:rStyle w:val="Hyperlink"/>
                <w:noProof/>
                <w:w w:val="99"/>
              </w:rPr>
              <w:t>7.5.</w:t>
            </w:r>
            <w:r>
              <w:rPr>
                <w:rFonts w:eastAsiaTheme="minorEastAsia"/>
                <w:noProof/>
              </w:rPr>
              <w:tab/>
            </w:r>
            <w:r w:rsidRPr="00043CFE">
              <w:rPr>
                <w:rStyle w:val="Hyperlink"/>
                <w:noProof/>
              </w:rPr>
              <w:t>Officers</w:t>
            </w:r>
            <w:r>
              <w:rPr>
                <w:noProof/>
                <w:webHidden/>
              </w:rPr>
              <w:tab/>
            </w:r>
            <w:r>
              <w:rPr>
                <w:noProof/>
                <w:webHidden/>
              </w:rPr>
              <w:fldChar w:fldCharType="begin"/>
            </w:r>
            <w:r>
              <w:rPr>
                <w:noProof/>
                <w:webHidden/>
              </w:rPr>
              <w:instrText xml:space="preserve"> PAGEREF _Toc485195287 \h </w:instrText>
            </w:r>
            <w:r>
              <w:rPr>
                <w:noProof/>
                <w:webHidden/>
              </w:rPr>
            </w:r>
            <w:r>
              <w:rPr>
                <w:noProof/>
                <w:webHidden/>
              </w:rPr>
              <w:fldChar w:fldCharType="separate"/>
            </w:r>
            <w:r w:rsidR="009A51DC">
              <w:rPr>
                <w:noProof/>
                <w:webHidden/>
              </w:rPr>
              <w:t>9</w:t>
            </w:r>
            <w:r>
              <w:rPr>
                <w:noProof/>
                <w:webHidden/>
              </w:rPr>
              <w:fldChar w:fldCharType="end"/>
            </w:r>
          </w:hyperlink>
        </w:p>
        <w:p w14:paraId="79905C6F" w14:textId="3DD7F796" w:rsidR="003E6081" w:rsidRDefault="003E6081">
          <w:pPr>
            <w:pStyle w:val="TOC2"/>
            <w:tabs>
              <w:tab w:val="left" w:pos="880"/>
              <w:tab w:val="right" w:leader="dot" w:pos="9650"/>
            </w:tabs>
            <w:rPr>
              <w:rFonts w:eastAsiaTheme="minorEastAsia"/>
              <w:noProof/>
            </w:rPr>
          </w:pPr>
          <w:hyperlink w:anchor="_Toc485195288" w:history="1">
            <w:r w:rsidRPr="00043CFE">
              <w:rPr>
                <w:rStyle w:val="Hyperlink"/>
                <w:noProof/>
                <w:w w:val="99"/>
              </w:rPr>
              <w:t>7.6.</w:t>
            </w:r>
            <w:r>
              <w:rPr>
                <w:rFonts w:eastAsiaTheme="minorEastAsia"/>
                <w:noProof/>
              </w:rPr>
              <w:tab/>
            </w:r>
            <w:r w:rsidRPr="00043CFE">
              <w:rPr>
                <w:rStyle w:val="Hyperlink"/>
                <w:noProof/>
              </w:rPr>
              <w:t>Resignation</w:t>
            </w:r>
            <w:r w:rsidRPr="00043CFE">
              <w:rPr>
                <w:rStyle w:val="Hyperlink"/>
                <w:noProof/>
                <w:spacing w:val="-18"/>
              </w:rPr>
              <w:t xml:space="preserve"> </w:t>
            </w:r>
            <w:r w:rsidRPr="00043CFE">
              <w:rPr>
                <w:rStyle w:val="Hyperlink"/>
                <w:noProof/>
              </w:rPr>
              <w:t>and</w:t>
            </w:r>
            <w:r w:rsidRPr="00043CFE">
              <w:rPr>
                <w:rStyle w:val="Hyperlink"/>
                <w:noProof/>
                <w:spacing w:val="-16"/>
              </w:rPr>
              <w:t xml:space="preserve"> </w:t>
            </w:r>
            <w:r w:rsidRPr="00043CFE">
              <w:rPr>
                <w:rStyle w:val="Hyperlink"/>
                <w:noProof/>
                <w:spacing w:val="-1"/>
              </w:rPr>
              <w:t>Removal</w:t>
            </w:r>
            <w:r>
              <w:rPr>
                <w:noProof/>
                <w:webHidden/>
              </w:rPr>
              <w:tab/>
            </w:r>
            <w:r>
              <w:rPr>
                <w:noProof/>
                <w:webHidden/>
              </w:rPr>
              <w:fldChar w:fldCharType="begin"/>
            </w:r>
            <w:r>
              <w:rPr>
                <w:noProof/>
                <w:webHidden/>
              </w:rPr>
              <w:instrText xml:space="preserve"> PAGEREF _Toc485195288 \h </w:instrText>
            </w:r>
            <w:r>
              <w:rPr>
                <w:noProof/>
                <w:webHidden/>
              </w:rPr>
            </w:r>
            <w:r>
              <w:rPr>
                <w:noProof/>
                <w:webHidden/>
              </w:rPr>
              <w:fldChar w:fldCharType="separate"/>
            </w:r>
            <w:r w:rsidR="009A51DC">
              <w:rPr>
                <w:noProof/>
                <w:webHidden/>
              </w:rPr>
              <w:t>10</w:t>
            </w:r>
            <w:r>
              <w:rPr>
                <w:noProof/>
                <w:webHidden/>
              </w:rPr>
              <w:fldChar w:fldCharType="end"/>
            </w:r>
          </w:hyperlink>
        </w:p>
        <w:p w14:paraId="32371413" w14:textId="7E0E04A7" w:rsidR="003E6081" w:rsidRDefault="003E6081">
          <w:pPr>
            <w:pStyle w:val="TOC2"/>
            <w:tabs>
              <w:tab w:val="left" w:pos="880"/>
              <w:tab w:val="right" w:leader="dot" w:pos="9650"/>
            </w:tabs>
            <w:rPr>
              <w:rFonts w:eastAsiaTheme="minorEastAsia"/>
              <w:noProof/>
            </w:rPr>
          </w:pPr>
          <w:hyperlink w:anchor="_Toc485195289" w:history="1">
            <w:r w:rsidRPr="00043CFE">
              <w:rPr>
                <w:rStyle w:val="Hyperlink"/>
                <w:noProof/>
                <w:w w:val="99"/>
              </w:rPr>
              <w:t>7.7.</w:t>
            </w:r>
            <w:r>
              <w:rPr>
                <w:rFonts w:eastAsiaTheme="minorEastAsia"/>
                <w:noProof/>
              </w:rPr>
              <w:tab/>
            </w:r>
            <w:r w:rsidRPr="00043CFE">
              <w:rPr>
                <w:rStyle w:val="Hyperlink"/>
                <w:noProof/>
              </w:rPr>
              <w:t>Vacancies</w:t>
            </w:r>
            <w:r>
              <w:rPr>
                <w:noProof/>
                <w:webHidden/>
              </w:rPr>
              <w:tab/>
            </w:r>
            <w:r>
              <w:rPr>
                <w:noProof/>
                <w:webHidden/>
              </w:rPr>
              <w:fldChar w:fldCharType="begin"/>
            </w:r>
            <w:r>
              <w:rPr>
                <w:noProof/>
                <w:webHidden/>
              </w:rPr>
              <w:instrText xml:space="preserve"> PAGEREF _Toc485195289 \h </w:instrText>
            </w:r>
            <w:r>
              <w:rPr>
                <w:noProof/>
                <w:webHidden/>
              </w:rPr>
            </w:r>
            <w:r>
              <w:rPr>
                <w:noProof/>
                <w:webHidden/>
              </w:rPr>
              <w:fldChar w:fldCharType="separate"/>
            </w:r>
            <w:r w:rsidR="009A51DC">
              <w:rPr>
                <w:noProof/>
                <w:webHidden/>
              </w:rPr>
              <w:t>10</w:t>
            </w:r>
            <w:r>
              <w:rPr>
                <w:noProof/>
                <w:webHidden/>
              </w:rPr>
              <w:fldChar w:fldCharType="end"/>
            </w:r>
          </w:hyperlink>
        </w:p>
        <w:p w14:paraId="0609F027" w14:textId="68596B77" w:rsidR="003E6081" w:rsidRDefault="003E6081">
          <w:pPr>
            <w:pStyle w:val="TOC2"/>
            <w:tabs>
              <w:tab w:val="left" w:pos="880"/>
              <w:tab w:val="right" w:leader="dot" w:pos="9650"/>
            </w:tabs>
            <w:rPr>
              <w:rFonts w:eastAsiaTheme="minorEastAsia"/>
              <w:noProof/>
            </w:rPr>
          </w:pPr>
          <w:hyperlink w:anchor="_Toc485195290" w:history="1">
            <w:r w:rsidRPr="00043CFE">
              <w:rPr>
                <w:rStyle w:val="Hyperlink"/>
                <w:noProof/>
                <w:w w:val="99"/>
              </w:rPr>
              <w:t>7.8.</w:t>
            </w:r>
            <w:r>
              <w:rPr>
                <w:rFonts w:eastAsiaTheme="minorEastAsia"/>
                <w:noProof/>
              </w:rPr>
              <w:tab/>
            </w:r>
            <w:r w:rsidRPr="00043CFE">
              <w:rPr>
                <w:rStyle w:val="Hyperlink"/>
                <w:noProof/>
              </w:rPr>
              <w:t>Conflict of Interests and Recusal</w:t>
            </w:r>
            <w:r w:rsidRPr="00043CFE">
              <w:rPr>
                <w:rStyle w:val="Hyperlink"/>
                <w:noProof/>
                <w:spacing w:val="-22"/>
              </w:rPr>
              <w:t xml:space="preserve"> </w:t>
            </w:r>
            <w:r w:rsidRPr="00043CFE">
              <w:rPr>
                <w:rStyle w:val="Hyperlink"/>
                <w:noProof/>
                <w:spacing w:val="-1"/>
              </w:rPr>
              <w:t>Process</w:t>
            </w:r>
            <w:r>
              <w:rPr>
                <w:noProof/>
                <w:webHidden/>
              </w:rPr>
              <w:tab/>
            </w:r>
            <w:r>
              <w:rPr>
                <w:noProof/>
                <w:webHidden/>
              </w:rPr>
              <w:fldChar w:fldCharType="begin"/>
            </w:r>
            <w:r>
              <w:rPr>
                <w:noProof/>
                <w:webHidden/>
              </w:rPr>
              <w:instrText xml:space="preserve"> PAGEREF _Toc485195290 \h </w:instrText>
            </w:r>
            <w:r>
              <w:rPr>
                <w:noProof/>
                <w:webHidden/>
              </w:rPr>
            </w:r>
            <w:r>
              <w:rPr>
                <w:noProof/>
                <w:webHidden/>
              </w:rPr>
              <w:fldChar w:fldCharType="separate"/>
            </w:r>
            <w:r w:rsidR="009A51DC">
              <w:rPr>
                <w:noProof/>
                <w:webHidden/>
              </w:rPr>
              <w:t>10</w:t>
            </w:r>
            <w:r>
              <w:rPr>
                <w:noProof/>
                <w:webHidden/>
              </w:rPr>
              <w:fldChar w:fldCharType="end"/>
            </w:r>
          </w:hyperlink>
        </w:p>
        <w:p w14:paraId="464EB413" w14:textId="503F96B4" w:rsidR="003E6081" w:rsidRDefault="003E6081">
          <w:pPr>
            <w:pStyle w:val="TOC1"/>
            <w:rPr>
              <w:rFonts w:eastAsiaTheme="minorEastAsia"/>
              <w:noProof/>
            </w:rPr>
          </w:pPr>
          <w:hyperlink w:anchor="_Toc485195291" w:history="1">
            <w:r w:rsidRPr="00043CFE">
              <w:rPr>
                <w:rStyle w:val="Hyperlink"/>
                <w:noProof/>
                <w:spacing w:val="6"/>
              </w:rPr>
              <w:t>8.</w:t>
            </w:r>
            <w:r>
              <w:rPr>
                <w:rFonts w:eastAsiaTheme="minorEastAsia"/>
                <w:noProof/>
              </w:rPr>
              <w:tab/>
            </w:r>
            <w:r w:rsidRPr="00043CFE">
              <w:rPr>
                <w:rStyle w:val="Hyperlink"/>
                <w:noProof/>
                <w:spacing w:val="3"/>
              </w:rPr>
              <w:t>Committees</w:t>
            </w:r>
            <w:r w:rsidRPr="00043CFE">
              <w:rPr>
                <w:rStyle w:val="Hyperlink"/>
                <w:noProof/>
                <w:spacing w:val="9"/>
              </w:rPr>
              <w:t xml:space="preserve"> </w:t>
            </w:r>
            <w:r w:rsidRPr="00043CFE">
              <w:rPr>
                <w:rStyle w:val="Hyperlink"/>
                <w:noProof/>
                <w:spacing w:val="2"/>
              </w:rPr>
              <w:t>of the HHC Advisory Board</w:t>
            </w:r>
            <w:r>
              <w:rPr>
                <w:noProof/>
                <w:webHidden/>
              </w:rPr>
              <w:tab/>
            </w:r>
            <w:r>
              <w:rPr>
                <w:noProof/>
                <w:webHidden/>
              </w:rPr>
              <w:fldChar w:fldCharType="begin"/>
            </w:r>
            <w:r>
              <w:rPr>
                <w:noProof/>
                <w:webHidden/>
              </w:rPr>
              <w:instrText xml:space="preserve"> PAGEREF _Toc485195291 \h </w:instrText>
            </w:r>
            <w:r>
              <w:rPr>
                <w:noProof/>
                <w:webHidden/>
              </w:rPr>
            </w:r>
            <w:r>
              <w:rPr>
                <w:noProof/>
                <w:webHidden/>
              </w:rPr>
              <w:fldChar w:fldCharType="separate"/>
            </w:r>
            <w:r w:rsidR="009A51DC">
              <w:rPr>
                <w:noProof/>
                <w:webHidden/>
              </w:rPr>
              <w:t>10</w:t>
            </w:r>
            <w:r>
              <w:rPr>
                <w:noProof/>
                <w:webHidden/>
              </w:rPr>
              <w:fldChar w:fldCharType="end"/>
            </w:r>
          </w:hyperlink>
        </w:p>
        <w:p w14:paraId="545F27AD" w14:textId="3F0B9BCC" w:rsidR="003E6081" w:rsidRDefault="003E6081">
          <w:pPr>
            <w:pStyle w:val="TOC2"/>
            <w:tabs>
              <w:tab w:val="left" w:pos="880"/>
              <w:tab w:val="right" w:leader="dot" w:pos="9650"/>
            </w:tabs>
            <w:rPr>
              <w:rFonts w:eastAsiaTheme="minorEastAsia"/>
              <w:noProof/>
            </w:rPr>
          </w:pPr>
          <w:hyperlink w:anchor="_Toc485195292" w:history="1">
            <w:r w:rsidRPr="00043CFE">
              <w:rPr>
                <w:rStyle w:val="Hyperlink"/>
                <w:noProof/>
                <w:w w:val="99"/>
              </w:rPr>
              <w:t>8.1.</w:t>
            </w:r>
            <w:r>
              <w:rPr>
                <w:rFonts w:eastAsiaTheme="minorEastAsia"/>
                <w:noProof/>
              </w:rPr>
              <w:tab/>
            </w:r>
            <w:r w:rsidRPr="00043CFE">
              <w:rPr>
                <w:rStyle w:val="Hyperlink"/>
                <w:noProof/>
                <w:spacing w:val="-1"/>
              </w:rPr>
              <w:t>Executive</w:t>
            </w:r>
            <w:r w:rsidRPr="00043CFE">
              <w:rPr>
                <w:rStyle w:val="Hyperlink"/>
                <w:noProof/>
                <w:spacing w:val="-31"/>
              </w:rPr>
              <w:t xml:space="preserve"> </w:t>
            </w:r>
            <w:r w:rsidRPr="00043CFE">
              <w:rPr>
                <w:rStyle w:val="Hyperlink"/>
                <w:noProof/>
                <w:spacing w:val="-1"/>
              </w:rPr>
              <w:t>Committee</w:t>
            </w:r>
            <w:r>
              <w:rPr>
                <w:noProof/>
                <w:webHidden/>
              </w:rPr>
              <w:tab/>
            </w:r>
            <w:r>
              <w:rPr>
                <w:noProof/>
                <w:webHidden/>
              </w:rPr>
              <w:fldChar w:fldCharType="begin"/>
            </w:r>
            <w:r>
              <w:rPr>
                <w:noProof/>
                <w:webHidden/>
              </w:rPr>
              <w:instrText xml:space="preserve"> PAGEREF _Toc485195292 \h </w:instrText>
            </w:r>
            <w:r>
              <w:rPr>
                <w:noProof/>
                <w:webHidden/>
              </w:rPr>
            </w:r>
            <w:r>
              <w:rPr>
                <w:noProof/>
                <w:webHidden/>
              </w:rPr>
              <w:fldChar w:fldCharType="separate"/>
            </w:r>
            <w:r w:rsidR="009A51DC">
              <w:rPr>
                <w:noProof/>
                <w:webHidden/>
              </w:rPr>
              <w:t>11</w:t>
            </w:r>
            <w:r>
              <w:rPr>
                <w:noProof/>
                <w:webHidden/>
              </w:rPr>
              <w:fldChar w:fldCharType="end"/>
            </w:r>
          </w:hyperlink>
        </w:p>
        <w:p w14:paraId="6181EB77" w14:textId="20C120D5" w:rsidR="003E6081" w:rsidRDefault="003E6081">
          <w:pPr>
            <w:pStyle w:val="TOC2"/>
            <w:tabs>
              <w:tab w:val="left" w:pos="880"/>
              <w:tab w:val="right" w:leader="dot" w:pos="9650"/>
            </w:tabs>
            <w:rPr>
              <w:rFonts w:eastAsiaTheme="minorEastAsia"/>
              <w:noProof/>
            </w:rPr>
          </w:pPr>
          <w:hyperlink w:anchor="_Toc485195293" w:history="1">
            <w:r w:rsidRPr="00043CFE">
              <w:rPr>
                <w:rStyle w:val="Hyperlink"/>
                <w:noProof/>
                <w:w w:val="99"/>
              </w:rPr>
              <w:t>8.2.</w:t>
            </w:r>
            <w:r>
              <w:rPr>
                <w:rFonts w:eastAsiaTheme="minorEastAsia"/>
                <w:noProof/>
              </w:rPr>
              <w:tab/>
            </w:r>
            <w:r w:rsidRPr="00043CFE">
              <w:rPr>
                <w:rStyle w:val="Hyperlink"/>
                <w:noProof/>
                <w:spacing w:val="-1"/>
              </w:rPr>
              <w:t>HUD Selection/Performance Evaluation Committee</w:t>
            </w:r>
            <w:r>
              <w:rPr>
                <w:noProof/>
                <w:webHidden/>
              </w:rPr>
              <w:tab/>
            </w:r>
            <w:r>
              <w:rPr>
                <w:noProof/>
                <w:webHidden/>
              </w:rPr>
              <w:fldChar w:fldCharType="begin"/>
            </w:r>
            <w:r>
              <w:rPr>
                <w:noProof/>
                <w:webHidden/>
              </w:rPr>
              <w:instrText xml:space="preserve"> PAGEREF _Toc485195293 \h </w:instrText>
            </w:r>
            <w:r>
              <w:rPr>
                <w:noProof/>
                <w:webHidden/>
              </w:rPr>
            </w:r>
            <w:r>
              <w:rPr>
                <w:noProof/>
                <w:webHidden/>
              </w:rPr>
              <w:fldChar w:fldCharType="separate"/>
            </w:r>
            <w:r w:rsidR="009A51DC">
              <w:rPr>
                <w:noProof/>
                <w:webHidden/>
              </w:rPr>
              <w:t>11</w:t>
            </w:r>
            <w:r>
              <w:rPr>
                <w:noProof/>
                <w:webHidden/>
              </w:rPr>
              <w:fldChar w:fldCharType="end"/>
            </w:r>
          </w:hyperlink>
        </w:p>
        <w:p w14:paraId="50332958" w14:textId="49F5FCBE" w:rsidR="003E6081" w:rsidRDefault="003E6081">
          <w:pPr>
            <w:pStyle w:val="TOC2"/>
            <w:tabs>
              <w:tab w:val="left" w:pos="880"/>
              <w:tab w:val="right" w:leader="dot" w:pos="9650"/>
            </w:tabs>
            <w:rPr>
              <w:rFonts w:eastAsiaTheme="minorEastAsia"/>
              <w:noProof/>
            </w:rPr>
          </w:pPr>
          <w:hyperlink w:anchor="_Toc485195294" w:history="1">
            <w:r w:rsidRPr="00043CFE">
              <w:rPr>
                <w:rStyle w:val="Hyperlink"/>
                <w:noProof/>
                <w:w w:val="99"/>
              </w:rPr>
              <w:t>8.3.</w:t>
            </w:r>
            <w:r>
              <w:rPr>
                <w:rFonts w:eastAsiaTheme="minorEastAsia"/>
                <w:noProof/>
              </w:rPr>
              <w:tab/>
            </w:r>
            <w:r w:rsidRPr="00043CFE">
              <w:rPr>
                <w:rStyle w:val="Hyperlink"/>
                <w:noProof/>
                <w:spacing w:val="-1"/>
              </w:rPr>
              <w:t>Governance/Policies Committee</w:t>
            </w:r>
            <w:r>
              <w:rPr>
                <w:noProof/>
                <w:webHidden/>
              </w:rPr>
              <w:tab/>
            </w:r>
            <w:r>
              <w:rPr>
                <w:noProof/>
                <w:webHidden/>
              </w:rPr>
              <w:fldChar w:fldCharType="begin"/>
            </w:r>
            <w:r>
              <w:rPr>
                <w:noProof/>
                <w:webHidden/>
              </w:rPr>
              <w:instrText xml:space="preserve"> PAGEREF _Toc485195294 \h </w:instrText>
            </w:r>
            <w:r>
              <w:rPr>
                <w:noProof/>
                <w:webHidden/>
              </w:rPr>
            </w:r>
            <w:r>
              <w:rPr>
                <w:noProof/>
                <w:webHidden/>
              </w:rPr>
              <w:fldChar w:fldCharType="separate"/>
            </w:r>
            <w:r w:rsidR="009A51DC">
              <w:rPr>
                <w:noProof/>
                <w:webHidden/>
              </w:rPr>
              <w:t>11</w:t>
            </w:r>
            <w:r>
              <w:rPr>
                <w:noProof/>
                <w:webHidden/>
              </w:rPr>
              <w:fldChar w:fldCharType="end"/>
            </w:r>
          </w:hyperlink>
        </w:p>
        <w:p w14:paraId="55C5EB23" w14:textId="4CBF53A1" w:rsidR="003E6081" w:rsidRDefault="003E6081">
          <w:pPr>
            <w:pStyle w:val="TOC2"/>
            <w:tabs>
              <w:tab w:val="left" w:pos="880"/>
              <w:tab w:val="right" w:leader="dot" w:pos="9650"/>
            </w:tabs>
            <w:rPr>
              <w:rFonts w:eastAsiaTheme="minorEastAsia"/>
              <w:noProof/>
            </w:rPr>
          </w:pPr>
          <w:hyperlink w:anchor="_Toc485195295" w:history="1">
            <w:r w:rsidRPr="00043CFE">
              <w:rPr>
                <w:rStyle w:val="Hyperlink"/>
                <w:noProof/>
                <w:w w:val="99"/>
              </w:rPr>
              <w:t>8.4.</w:t>
            </w:r>
            <w:r>
              <w:rPr>
                <w:rFonts w:eastAsiaTheme="minorEastAsia"/>
                <w:noProof/>
              </w:rPr>
              <w:tab/>
            </w:r>
            <w:r w:rsidRPr="00043CFE">
              <w:rPr>
                <w:rStyle w:val="Hyperlink"/>
                <w:noProof/>
                <w:spacing w:val="-1"/>
              </w:rPr>
              <w:t>Program/Advocacy Planning Committee</w:t>
            </w:r>
            <w:r>
              <w:rPr>
                <w:noProof/>
                <w:webHidden/>
              </w:rPr>
              <w:tab/>
            </w:r>
            <w:r>
              <w:rPr>
                <w:noProof/>
                <w:webHidden/>
              </w:rPr>
              <w:fldChar w:fldCharType="begin"/>
            </w:r>
            <w:r>
              <w:rPr>
                <w:noProof/>
                <w:webHidden/>
              </w:rPr>
              <w:instrText xml:space="preserve"> PAGEREF _Toc485195295 \h </w:instrText>
            </w:r>
            <w:r>
              <w:rPr>
                <w:noProof/>
                <w:webHidden/>
              </w:rPr>
            </w:r>
            <w:r>
              <w:rPr>
                <w:noProof/>
                <w:webHidden/>
              </w:rPr>
              <w:fldChar w:fldCharType="separate"/>
            </w:r>
            <w:r w:rsidR="009A51DC">
              <w:rPr>
                <w:noProof/>
                <w:webHidden/>
              </w:rPr>
              <w:t>11</w:t>
            </w:r>
            <w:r>
              <w:rPr>
                <w:noProof/>
                <w:webHidden/>
              </w:rPr>
              <w:fldChar w:fldCharType="end"/>
            </w:r>
          </w:hyperlink>
        </w:p>
        <w:p w14:paraId="24DA7336" w14:textId="6473E190" w:rsidR="003E6081" w:rsidRDefault="003E6081">
          <w:pPr>
            <w:pStyle w:val="TOC1"/>
            <w:rPr>
              <w:rFonts w:eastAsiaTheme="minorEastAsia"/>
              <w:noProof/>
            </w:rPr>
          </w:pPr>
          <w:hyperlink w:anchor="_Toc485195296" w:history="1">
            <w:r w:rsidRPr="00043CFE">
              <w:rPr>
                <w:rStyle w:val="Hyperlink"/>
                <w:noProof/>
                <w:spacing w:val="6"/>
              </w:rPr>
              <w:t>9.</w:t>
            </w:r>
            <w:r>
              <w:rPr>
                <w:rFonts w:eastAsiaTheme="minorEastAsia"/>
                <w:noProof/>
              </w:rPr>
              <w:tab/>
            </w:r>
            <w:r w:rsidRPr="00043CFE">
              <w:rPr>
                <w:rStyle w:val="Hyperlink"/>
                <w:noProof/>
                <w:spacing w:val="3"/>
              </w:rPr>
              <w:t>HHC Body Committees</w:t>
            </w:r>
            <w:r w:rsidRPr="00043CFE">
              <w:rPr>
                <w:rStyle w:val="Hyperlink"/>
                <w:noProof/>
                <w:spacing w:val="9"/>
              </w:rPr>
              <w:t xml:space="preserve"> </w:t>
            </w:r>
            <w:r w:rsidRPr="00043CFE">
              <w:rPr>
                <w:rStyle w:val="Hyperlink"/>
                <w:noProof/>
                <w:spacing w:val="2"/>
              </w:rPr>
              <w:t>and</w:t>
            </w:r>
            <w:r w:rsidRPr="00043CFE">
              <w:rPr>
                <w:rStyle w:val="Hyperlink"/>
                <w:noProof/>
                <w:spacing w:val="3"/>
              </w:rPr>
              <w:t xml:space="preserve"> </w:t>
            </w:r>
            <w:r w:rsidRPr="00043CFE">
              <w:rPr>
                <w:rStyle w:val="Hyperlink"/>
                <w:noProof/>
                <w:spacing w:val="-20"/>
              </w:rPr>
              <w:t>W</w:t>
            </w:r>
            <w:r w:rsidRPr="00043CFE">
              <w:rPr>
                <w:rStyle w:val="Hyperlink"/>
                <w:noProof/>
                <w:spacing w:val="5"/>
              </w:rPr>
              <w:t>o</w:t>
            </w:r>
            <w:r w:rsidRPr="00043CFE">
              <w:rPr>
                <w:rStyle w:val="Hyperlink"/>
                <w:noProof/>
                <w:spacing w:val="4"/>
              </w:rPr>
              <w:t>rk</w:t>
            </w:r>
            <w:r w:rsidRPr="00043CFE">
              <w:rPr>
                <w:rStyle w:val="Hyperlink"/>
                <w:noProof/>
                <w:spacing w:val="3"/>
              </w:rPr>
              <w:t>i</w:t>
            </w:r>
            <w:r w:rsidRPr="00043CFE">
              <w:rPr>
                <w:rStyle w:val="Hyperlink"/>
                <w:noProof/>
                <w:spacing w:val="4"/>
              </w:rPr>
              <w:t>n</w:t>
            </w:r>
            <w:r w:rsidRPr="00043CFE">
              <w:rPr>
                <w:rStyle w:val="Hyperlink"/>
                <w:noProof/>
              </w:rPr>
              <w:t>g</w:t>
            </w:r>
            <w:r w:rsidRPr="00043CFE">
              <w:rPr>
                <w:rStyle w:val="Hyperlink"/>
                <w:noProof/>
                <w:spacing w:val="5"/>
              </w:rPr>
              <w:t xml:space="preserve"> </w:t>
            </w:r>
            <w:r w:rsidRPr="00043CFE">
              <w:rPr>
                <w:rStyle w:val="Hyperlink"/>
                <w:noProof/>
                <w:spacing w:val="2"/>
              </w:rPr>
              <w:t>Groups</w:t>
            </w:r>
            <w:r>
              <w:rPr>
                <w:noProof/>
                <w:webHidden/>
              </w:rPr>
              <w:tab/>
            </w:r>
            <w:r>
              <w:rPr>
                <w:noProof/>
                <w:webHidden/>
              </w:rPr>
              <w:fldChar w:fldCharType="begin"/>
            </w:r>
            <w:r>
              <w:rPr>
                <w:noProof/>
                <w:webHidden/>
              </w:rPr>
              <w:instrText xml:space="preserve"> PAGEREF _Toc485195296 \h </w:instrText>
            </w:r>
            <w:r>
              <w:rPr>
                <w:noProof/>
                <w:webHidden/>
              </w:rPr>
            </w:r>
            <w:r>
              <w:rPr>
                <w:noProof/>
                <w:webHidden/>
              </w:rPr>
              <w:fldChar w:fldCharType="separate"/>
            </w:r>
            <w:r w:rsidR="009A51DC">
              <w:rPr>
                <w:noProof/>
                <w:webHidden/>
              </w:rPr>
              <w:t>12</w:t>
            </w:r>
            <w:r>
              <w:rPr>
                <w:noProof/>
                <w:webHidden/>
              </w:rPr>
              <w:fldChar w:fldCharType="end"/>
            </w:r>
          </w:hyperlink>
        </w:p>
        <w:p w14:paraId="6B829BC2" w14:textId="63A447EB" w:rsidR="003E6081" w:rsidRDefault="003E6081">
          <w:pPr>
            <w:pStyle w:val="TOC2"/>
            <w:tabs>
              <w:tab w:val="left" w:pos="880"/>
              <w:tab w:val="right" w:leader="dot" w:pos="9650"/>
            </w:tabs>
            <w:rPr>
              <w:rFonts w:eastAsiaTheme="minorEastAsia"/>
              <w:noProof/>
            </w:rPr>
          </w:pPr>
          <w:hyperlink w:anchor="_Toc485195297" w:history="1">
            <w:r w:rsidRPr="00043CFE">
              <w:rPr>
                <w:rStyle w:val="Hyperlink"/>
                <w:noProof/>
                <w:w w:val="99"/>
              </w:rPr>
              <w:t>9.1.</w:t>
            </w:r>
            <w:r>
              <w:rPr>
                <w:rFonts w:eastAsiaTheme="minorEastAsia"/>
                <w:noProof/>
              </w:rPr>
              <w:tab/>
            </w:r>
            <w:r w:rsidRPr="00043CFE">
              <w:rPr>
                <w:rStyle w:val="Hyperlink"/>
                <w:noProof/>
                <w:spacing w:val="-1"/>
              </w:rPr>
              <w:t>Data Administration</w:t>
            </w:r>
            <w:r w:rsidRPr="00043CFE">
              <w:rPr>
                <w:rStyle w:val="Hyperlink"/>
                <w:noProof/>
                <w:spacing w:val="-31"/>
              </w:rPr>
              <w:t xml:space="preserve"> </w:t>
            </w:r>
            <w:r w:rsidRPr="00043CFE">
              <w:rPr>
                <w:rStyle w:val="Hyperlink"/>
                <w:noProof/>
                <w:spacing w:val="-1"/>
              </w:rPr>
              <w:t>Committee</w:t>
            </w:r>
            <w:r>
              <w:rPr>
                <w:noProof/>
                <w:webHidden/>
              </w:rPr>
              <w:tab/>
            </w:r>
            <w:r>
              <w:rPr>
                <w:noProof/>
                <w:webHidden/>
              </w:rPr>
              <w:fldChar w:fldCharType="begin"/>
            </w:r>
            <w:r>
              <w:rPr>
                <w:noProof/>
                <w:webHidden/>
              </w:rPr>
              <w:instrText xml:space="preserve"> PAGEREF _Toc485195297 \h </w:instrText>
            </w:r>
            <w:r>
              <w:rPr>
                <w:noProof/>
                <w:webHidden/>
              </w:rPr>
            </w:r>
            <w:r>
              <w:rPr>
                <w:noProof/>
                <w:webHidden/>
              </w:rPr>
              <w:fldChar w:fldCharType="separate"/>
            </w:r>
            <w:r w:rsidR="009A51DC">
              <w:rPr>
                <w:noProof/>
                <w:webHidden/>
              </w:rPr>
              <w:t>12</w:t>
            </w:r>
            <w:r>
              <w:rPr>
                <w:noProof/>
                <w:webHidden/>
              </w:rPr>
              <w:fldChar w:fldCharType="end"/>
            </w:r>
          </w:hyperlink>
        </w:p>
        <w:p w14:paraId="0C9E43B6" w14:textId="1BD3D127" w:rsidR="003E6081" w:rsidRDefault="003E6081">
          <w:pPr>
            <w:pStyle w:val="TOC2"/>
            <w:tabs>
              <w:tab w:val="left" w:pos="880"/>
              <w:tab w:val="right" w:leader="dot" w:pos="9650"/>
            </w:tabs>
            <w:rPr>
              <w:rFonts w:eastAsiaTheme="minorEastAsia"/>
              <w:noProof/>
            </w:rPr>
          </w:pPr>
          <w:hyperlink w:anchor="_Toc485195298" w:history="1">
            <w:r w:rsidRPr="00043CFE">
              <w:rPr>
                <w:rStyle w:val="Hyperlink"/>
                <w:noProof/>
                <w:w w:val="99"/>
              </w:rPr>
              <w:t>9.2.</w:t>
            </w:r>
            <w:r>
              <w:rPr>
                <w:rFonts w:eastAsiaTheme="minorEastAsia"/>
                <w:noProof/>
              </w:rPr>
              <w:tab/>
            </w:r>
            <w:r w:rsidRPr="00043CFE">
              <w:rPr>
                <w:rStyle w:val="Hyperlink"/>
                <w:noProof/>
                <w:spacing w:val="-1"/>
              </w:rPr>
              <w:t>Funded Agency Committee</w:t>
            </w:r>
            <w:r>
              <w:rPr>
                <w:noProof/>
                <w:webHidden/>
              </w:rPr>
              <w:tab/>
            </w:r>
            <w:r>
              <w:rPr>
                <w:noProof/>
                <w:webHidden/>
              </w:rPr>
              <w:fldChar w:fldCharType="begin"/>
            </w:r>
            <w:r>
              <w:rPr>
                <w:noProof/>
                <w:webHidden/>
              </w:rPr>
              <w:instrText xml:space="preserve"> PAGEREF _Toc485195298 \h </w:instrText>
            </w:r>
            <w:r>
              <w:rPr>
                <w:noProof/>
                <w:webHidden/>
              </w:rPr>
            </w:r>
            <w:r>
              <w:rPr>
                <w:noProof/>
                <w:webHidden/>
              </w:rPr>
              <w:fldChar w:fldCharType="separate"/>
            </w:r>
            <w:r w:rsidR="009A51DC">
              <w:rPr>
                <w:noProof/>
                <w:webHidden/>
              </w:rPr>
              <w:t>12</w:t>
            </w:r>
            <w:r>
              <w:rPr>
                <w:noProof/>
                <w:webHidden/>
              </w:rPr>
              <w:fldChar w:fldCharType="end"/>
            </w:r>
          </w:hyperlink>
        </w:p>
        <w:p w14:paraId="2E9855B0" w14:textId="5E4ABF24" w:rsidR="003E6081" w:rsidRDefault="003E6081">
          <w:pPr>
            <w:pStyle w:val="TOC2"/>
            <w:tabs>
              <w:tab w:val="left" w:pos="880"/>
              <w:tab w:val="right" w:leader="dot" w:pos="9650"/>
            </w:tabs>
            <w:rPr>
              <w:rFonts w:eastAsiaTheme="minorEastAsia"/>
              <w:noProof/>
            </w:rPr>
          </w:pPr>
          <w:hyperlink w:anchor="_Toc485195299" w:history="1">
            <w:r w:rsidRPr="00043CFE">
              <w:rPr>
                <w:rStyle w:val="Hyperlink"/>
                <w:noProof/>
                <w:w w:val="99"/>
              </w:rPr>
              <w:t>9.3.</w:t>
            </w:r>
            <w:r>
              <w:rPr>
                <w:rFonts w:eastAsiaTheme="minorEastAsia"/>
                <w:noProof/>
              </w:rPr>
              <w:tab/>
            </w:r>
            <w:r w:rsidRPr="00043CFE">
              <w:rPr>
                <w:rStyle w:val="Hyperlink"/>
                <w:noProof/>
                <w:spacing w:val="-1"/>
              </w:rPr>
              <w:t>Oswego County</w:t>
            </w:r>
            <w:r w:rsidRPr="00043CFE">
              <w:rPr>
                <w:rStyle w:val="Hyperlink"/>
                <w:noProof/>
                <w:spacing w:val="-33"/>
              </w:rPr>
              <w:t xml:space="preserve"> </w:t>
            </w:r>
            <w:r w:rsidRPr="00043CFE">
              <w:rPr>
                <w:rStyle w:val="Hyperlink"/>
                <w:noProof/>
              </w:rPr>
              <w:t>Committee</w:t>
            </w:r>
            <w:r>
              <w:rPr>
                <w:noProof/>
                <w:webHidden/>
              </w:rPr>
              <w:tab/>
            </w:r>
            <w:r>
              <w:rPr>
                <w:noProof/>
                <w:webHidden/>
              </w:rPr>
              <w:fldChar w:fldCharType="begin"/>
            </w:r>
            <w:r>
              <w:rPr>
                <w:noProof/>
                <w:webHidden/>
              </w:rPr>
              <w:instrText xml:space="preserve"> PAGEREF _Toc485195299 \h </w:instrText>
            </w:r>
            <w:r>
              <w:rPr>
                <w:noProof/>
                <w:webHidden/>
              </w:rPr>
            </w:r>
            <w:r>
              <w:rPr>
                <w:noProof/>
                <w:webHidden/>
              </w:rPr>
              <w:fldChar w:fldCharType="separate"/>
            </w:r>
            <w:r w:rsidR="009A51DC">
              <w:rPr>
                <w:noProof/>
                <w:webHidden/>
              </w:rPr>
              <w:t>12</w:t>
            </w:r>
            <w:r>
              <w:rPr>
                <w:noProof/>
                <w:webHidden/>
              </w:rPr>
              <w:fldChar w:fldCharType="end"/>
            </w:r>
          </w:hyperlink>
        </w:p>
        <w:p w14:paraId="251C2019" w14:textId="62B6D800" w:rsidR="003E6081" w:rsidRDefault="003E6081">
          <w:pPr>
            <w:pStyle w:val="TOC2"/>
            <w:tabs>
              <w:tab w:val="left" w:pos="880"/>
              <w:tab w:val="right" w:leader="dot" w:pos="9650"/>
            </w:tabs>
            <w:rPr>
              <w:rFonts w:eastAsiaTheme="minorEastAsia"/>
              <w:noProof/>
            </w:rPr>
          </w:pPr>
          <w:hyperlink w:anchor="_Toc485195300" w:history="1">
            <w:r w:rsidRPr="00043CFE">
              <w:rPr>
                <w:rStyle w:val="Hyperlink"/>
                <w:noProof/>
                <w:w w:val="99"/>
              </w:rPr>
              <w:t>9.4.</w:t>
            </w:r>
            <w:r>
              <w:rPr>
                <w:rFonts w:eastAsiaTheme="minorEastAsia"/>
                <w:noProof/>
              </w:rPr>
              <w:tab/>
            </w:r>
            <w:r w:rsidRPr="00043CFE">
              <w:rPr>
                <w:rStyle w:val="Hyperlink"/>
                <w:noProof/>
                <w:spacing w:val="-1"/>
              </w:rPr>
              <w:t>Cayuga County</w:t>
            </w:r>
            <w:r w:rsidRPr="00043CFE">
              <w:rPr>
                <w:rStyle w:val="Hyperlink"/>
                <w:noProof/>
                <w:spacing w:val="-33"/>
              </w:rPr>
              <w:t xml:space="preserve"> </w:t>
            </w:r>
            <w:r w:rsidRPr="00043CFE">
              <w:rPr>
                <w:rStyle w:val="Hyperlink"/>
                <w:noProof/>
              </w:rPr>
              <w:t>Committee</w:t>
            </w:r>
            <w:r>
              <w:rPr>
                <w:noProof/>
                <w:webHidden/>
              </w:rPr>
              <w:tab/>
            </w:r>
            <w:r>
              <w:rPr>
                <w:noProof/>
                <w:webHidden/>
              </w:rPr>
              <w:fldChar w:fldCharType="begin"/>
            </w:r>
            <w:r>
              <w:rPr>
                <w:noProof/>
                <w:webHidden/>
              </w:rPr>
              <w:instrText xml:space="preserve"> PAGEREF _Toc485195300 \h </w:instrText>
            </w:r>
            <w:r>
              <w:rPr>
                <w:noProof/>
                <w:webHidden/>
              </w:rPr>
            </w:r>
            <w:r>
              <w:rPr>
                <w:noProof/>
                <w:webHidden/>
              </w:rPr>
              <w:fldChar w:fldCharType="separate"/>
            </w:r>
            <w:r w:rsidR="009A51DC">
              <w:rPr>
                <w:noProof/>
                <w:webHidden/>
              </w:rPr>
              <w:t>12</w:t>
            </w:r>
            <w:r>
              <w:rPr>
                <w:noProof/>
                <w:webHidden/>
              </w:rPr>
              <w:fldChar w:fldCharType="end"/>
            </w:r>
          </w:hyperlink>
        </w:p>
        <w:p w14:paraId="43082CC8" w14:textId="0265451F" w:rsidR="003E6081" w:rsidRDefault="003E6081">
          <w:pPr>
            <w:pStyle w:val="TOC2"/>
            <w:tabs>
              <w:tab w:val="left" w:pos="880"/>
              <w:tab w:val="right" w:leader="dot" w:pos="9650"/>
            </w:tabs>
            <w:rPr>
              <w:rFonts w:eastAsiaTheme="minorEastAsia"/>
              <w:noProof/>
            </w:rPr>
          </w:pPr>
          <w:hyperlink w:anchor="_Toc485195301" w:history="1">
            <w:r w:rsidRPr="00043CFE">
              <w:rPr>
                <w:rStyle w:val="Hyperlink"/>
                <w:noProof/>
                <w:w w:val="99"/>
              </w:rPr>
              <w:t>9.5.</w:t>
            </w:r>
            <w:r>
              <w:rPr>
                <w:rFonts w:eastAsiaTheme="minorEastAsia"/>
                <w:noProof/>
              </w:rPr>
              <w:tab/>
            </w:r>
            <w:r w:rsidRPr="00043CFE">
              <w:rPr>
                <w:rStyle w:val="Hyperlink"/>
                <w:noProof/>
                <w:spacing w:val="-1"/>
              </w:rPr>
              <w:t>Onondaga County</w:t>
            </w:r>
            <w:r w:rsidRPr="00043CFE">
              <w:rPr>
                <w:rStyle w:val="Hyperlink"/>
                <w:noProof/>
                <w:spacing w:val="-33"/>
              </w:rPr>
              <w:t xml:space="preserve"> </w:t>
            </w:r>
            <w:r w:rsidRPr="00043CFE">
              <w:rPr>
                <w:rStyle w:val="Hyperlink"/>
                <w:noProof/>
              </w:rPr>
              <w:t>Committee</w:t>
            </w:r>
            <w:r>
              <w:rPr>
                <w:noProof/>
                <w:webHidden/>
              </w:rPr>
              <w:tab/>
            </w:r>
            <w:r>
              <w:rPr>
                <w:noProof/>
                <w:webHidden/>
              </w:rPr>
              <w:fldChar w:fldCharType="begin"/>
            </w:r>
            <w:r>
              <w:rPr>
                <w:noProof/>
                <w:webHidden/>
              </w:rPr>
              <w:instrText xml:space="preserve"> PAGEREF _Toc485195301 \h </w:instrText>
            </w:r>
            <w:r>
              <w:rPr>
                <w:noProof/>
                <w:webHidden/>
              </w:rPr>
            </w:r>
            <w:r>
              <w:rPr>
                <w:noProof/>
                <w:webHidden/>
              </w:rPr>
              <w:fldChar w:fldCharType="separate"/>
            </w:r>
            <w:r w:rsidR="009A51DC">
              <w:rPr>
                <w:noProof/>
                <w:webHidden/>
              </w:rPr>
              <w:t>12</w:t>
            </w:r>
            <w:r>
              <w:rPr>
                <w:noProof/>
                <w:webHidden/>
              </w:rPr>
              <w:fldChar w:fldCharType="end"/>
            </w:r>
          </w:hyperlink>
        </w:p>
        <w:p w14:paraId="2BAADC5C" w14:textId="22791AAB" w:rsidR="003E6081" w:rsidRDefault="003E6081">
          <w:pPr>
            <w:pStyle w:val="TOC2"/>
            <w:tabs>
              <w:tab w:val="left" w:pos="880"/>
              <w:tab w:val="right" w:leader="dot" w:pos="9650"/>
            </w:tabs>
            <w:rPr>
              <w:rFonts w:eastAsiaTheme="minorEastAsia"/>
              <w:noProof/>
            </w:rPr>
          </w:pPr>
          <w:hyperlink w:anchor="_Toc485195302" w:history="1">
            <w:r w:rsidRPr="00043CFE">
              <w:rPr>
                <w:rStyle w:val="Hyperlink"/>
                <w:noProof/>
                <w:w w:val="99"/>
              </w:rPr>
              <w:t>9.6.</w:t>
            </w:r>
            <w:r>
              <w:rPr>
                <w:rFonts w:eastAsiaTheme="minorEastAsia"/>
                <w:noProof/>
              </w:rPr>
              <w:tab/>
            </w:r>
            <w:r w:rsidRPr="00043CFE">
              <w:rPr>
                <w:rStyle w:val="Hyperlink"/>
                <w:noProof/>
                <w:spacing w:val="-1"/>
              </w:rPr>
              <w:t>Coordinated Entry Workgroup</w:t>
            </w:r>
            <w:r>
              <w:rPr>
                <w:noProof/>
                <w:webHidden/>
              </w:rPr>
              <w:tab/>
            </w:r>
            <w:r>
              <w:rPr>
                <w:noProof/>
                <w:webHidden/>
              </w:rPr>
              <w:fldChar w:fldCharType="begin"/>
            </w:r>
            <w:r>
              <w:rPr>
                <w:noProof/>
                <w:webHidden/>
              </w:rPr>
              <w:instrText xml:space="preserve"> PAGEREF _Toc485195302 \h </w:instrText>
            </w:r>
            <w:r>
              <w:rPr>
                <w:noProof/>
                <w:webHidden/>
              </w:rPr>
            </w:r>
            <w:r>
              <w:rPr>
                <w:noProof/>
                <w:webHidden/>
              </w:rPr>
              <w:fldChar w:fldCharType="separate"/>
            </w:r>
            <w:r w:rsidR="009A51DC">
              <w:rPr>
                <w:noProof/>
                <w:webHidden/>
              </w:rPr>
              <w:t>13</w:t>
            </w:r>
            <w:r>
              <w:rPr>
                <w:noProof/>
                <w:webHidden/>
              </w:rPr>
              <w:fldChar w:fldCharType="end"/>
            </w:r>
          </w:hyperlink>
        </w:p>
        <w:p w14:paraId="54D477E2" w14:textId="078F436A" w:rsidR="003E6081" w:rsidRDefault="003E6081">
          <w:pPr>
            <w:pStyle w:val="TOC2"/>
            <w:tabs>
              <w:tab w:val="left" w:pos="880"/>
              <w:tab w:val="right" w:leader="dot" w:pos="9650"/>
            </w:tabs>
            <w:rPr>
              <w:rFonts w:eastAsiaTheme="minorEastAsia"/>
              <w:noProof/>
            </w:rPr>
          </w:pPr>
          <w:hyperlink w:anchor="_Toc485195303" w:history="1">
            <w:r w:rsidRPr="00043CFE">
              <w:rPr>
                <w:rStyle w:val="Hyperlink"/>
                <w:noProof/>
                <w:w w:val="99"/>
              </w:rPr>
              <w:t>9.7.</w:t>
            </w:r>
            <w:r>
              <w:rPr>
                <w:rFonts w:eastAsiaTheme="minorEastAsia"/>
                <w:noProof/>
              </w:rPr>
              <w:tab/>
            </w:r>
            <w:r w:rsidRPr="00043CFE">
              <w:rPr>
                <w:rStyle w:val="Hyperlink"/>
                <w:noProof/>
                <w:spacing w:val="-1"/>
              </w:rPr>
              <w:t>Street Outreach Workgroup</w:t>
            </w:r>
            <w:r>
              <w:rPr>
                <w:noProof/>
                <w:webHidden/>
              </w:rPr>
              <w:tab/>
            </w:r>
            <w:r>
              <w:rPr>
                <w:noProof/>
                <w:webHidden/>
              </w:rPr>
              <w:fldChar w:fldCharType="begin"/>
            </w:r>
            <w:r>
              <w:rPr>
                <w:noProof/>
                <w:webHidden/>
              </w:rPr>
              <w:instrText xml:space="preserve"> PAGEREF _Toc485195303 \h </w:instrText>
            </w:r>
            <w:r>
              <w:rPr>
                <w:noProof/>
                <w:webHidden/>
              </w:rPr>
            </w:r>
            <w:r>
              <w:rPr>
                <w:noProof/>
                <w:webHidden/>
              </w:rPr>
              <w:fldChar w:fldCharType="separate"/>
            </w:r>
            <w:r w:rsidR="009A51DC">
              <w:rPr>
                <w:noProof/>
                <w:webHidden/>
              </w:rPr>
              <w:t>13</w:t>
            </w:r>
            <w:r>
              <w:rPr>
                <w:noProof/>
                <w:webHidden/>
              </w:rPr>
              <w:fldChar w:fldCharType="end"/>
            </w:r>
          </w:hyperlink>
        </w:p>
        <w:p w14:paraId="7607F75C" w14:textId="661AD4E5" w:rsidR="003E6081" w:rsidRDefault="003E6081">
          <w:pPr>
            <w:pStyle w:val="TOC2"/>
            <w:tabs>
              <w:tab w:val="left" w:pos="880"/>
              <w:tab w:val="right" w:leader="dot" w:pos="9650"/>
            </w:tabs>
            <w:rPr>
              <w:rFonts w:eastAsiaTheme="minorEastAsia"/>
              <w:noProof/>
            </w:rPr>
          </w:pPr>
          <w:hyperlink w:anchor="_Toc485195304" w:history="1">
            <w:r w:rsidRPr="00043CFE">
              <w:rPr>
                <w:rStyle w:val="Hyperlink"/>
                <w:noProof/>
                <w:w w:val="99"/>
              </w:rPr>
              <w:t>9.8.</w:t>
            </w:r>
            <w:r>
              <w:rPr>
                <w:rFonts w:eastAsiaTheme="minorEastAsia"/>
                <w:noProof/>
              </w:rPr>
              <w:tab/>
            </w:r>
            <w:r w:rsidRPr="00043CFE">
              <w:rPr>
                <w:rStyle w:val="Hyperlink"/>
                <w:noProof/>
                <w:spacing w:val="-1"/>
              </w:rPr>
              <w:t>Veterans Workgroup</w:t>
            </w:r>
            <w:r>
              <w:rPr>
                <w:noProof/>
                <w:webHidden/>
              </w:rPr>
              <w:tab/>
            </w:r>
            <w:r>
              <w:rPr>
                <w:noProof/>
                <w:webHidden/>
              </w:rPr>
              <w:fldChar w:fldCharType="begin"/>
            </w:r>
            <w:r>
              <w:rPr>
                <w:noProof/>
                <w:webHidden/>
              </w:rPr>
              <w:instrText xml:space="preserve"> PAGEREF _Toc485195304 \h </w:instrText>
            </w:r>
            <w:r>
              <w:rPr>
                <w:noProof/>
                <w:webHidden/>
              </w:rPr>
            </w:r>
            <w:r>
              <w:rPr>
                <w:noProof/>
                <w:webHidden/>
              </w:rPr>
              <w:fldChar w:fldCharType="separate"/>
            </w:r>
            <w:r w:rsidR="009A51DC">
              <w:rPr>
                <w:noProof/>
                <w:webHidden/>
              </w:rPr>
              <w:t>13</w:t>
            </w:r>
            <w:r>
              <w:rPr>
                <w:noProof/>
                <w:webHidden/>
              </w:rPr>
              <w:fldChar w:fldCharType="end"/>
            </w:r>
          </w:hyperlink>
        </w:p>
        <w:p w14:paraId="2AA97198" w14:textId="23D058EE" w:rsidR="003E6081" w:rsidRPr="0068092B" w:rsidRDefault="003E6081">
          <w:pPr>
            <w:pStyle w:val="TOC2"/>
            <w:tabs>
              <w:tab w:val="left" w:pos="880"/>
              <w:tab w:val="right" w:leader="dot" w:pos="9650"/>
            </w:tabs>
            <w:rPr>
              <w:rFonts w:eastAsiaTheme="minorEastAsia"/>
              <w:noProof/>
            </w:rPr>
          </w:pPr>
          <w:hyperlink w:anchor="_Toc485195307" w:history="1">
            <w:r w:rsidRPr="0068092B">
              <w:rPr>
                <w:rStyle w:val="Hyperlink"/>
                <w:noProof/>
                <w:w w:val="99"/>
              </w:rPr>
              <w:t>9.9.</w:t>
            </w:r>
            <w:r w:rsidRPr="0068092B">
              <w:rPr>
                <w:rFonts w:eastAsiaTheme="minorEastAsia"/>
                <w:noProof/>
              </w:rPr>
              <w:tab/>
            </w:r>
            <w:r w:rsidRPr="0068092B">
              <w:rPr>
                <w:rStyle w:val="Hyperlink"/>
                <w:noProof/>
                <w:spacing w:val="-1"/>
              </w:rPr>
              <w:t>Housing Service Providers Workgroup</w:t>
            </w:r>
            <w:r w:rsidRPr="0068092B">
              <w:rPr>
                <w:noProof/>
                <w:webHidden/>
              </w:rPr>
              <w:tab/>
            </w:r>
            <w:r w:rsidRPr="0068092B">
              <w:rPr>
                <w:noProof/>
                <w:webHidden/>
              </w:rPr>
              <w:fldChar w:fldCharType="begin"/>
            </w:r>
            <w:r w:rsidRPr="0068092B">
              <w:rPr>
                <w:noProof/>
                <w:webHidden/>
              </w:rPr>
              <w:instrText xml:space="preserve"> PAGEREF _Toc485195307 \h </w:instrText>
            </w:r>
            <w:r w:rsidRPr="0068092B">
              <w:rPr>
                <w:noProof/>
                <w:webHidden/>
              </w:rPr>
            </w:r>
            <w:r w:rsidRPr="0068092B">
              <w:rPr>
                <w:noProof/>
                <w:webHidden/>
              </w:rPr>
              <w:fldChar w:fldCharType="separate"/>
            </w:r>
            <w:r w:rsidR="009A51DC" w:rsidRPr="0068092B">
              <w:rPr>
                <w:noProof/>
                <w:webHidden/>
              </w:rPr>
              <w:t>13</w:t>
            </w:r>
            <w:r w:rsidRPr="0068092B">
              <w:rPr>
                <w:noProof/>
                <w:webHidden/>
              </w:rPr>
              <w:fldChar w:fldCharType="end"/>
            </w:r>
          </w:hyperlink>
        </w:p>
        <w:p w14:paraId="4177A0B9" w14:textId="4428A6D0" w:rsidR="003E6081" w:rsidRPr="0068092B" w:rsidRDefault="003E6081" w:rsidP="0068092B">
          <w:pPr>
            <w:pStyle w:val="TOC1"/>
            <w:rPr>
              <w:rFonts w:eastAsiaTheme="minorEastAsia"/>
              <w:noProof/>
            </w:rPr>
          </w:pPr>
          <w:hyperlink w:anchor="_Toc485195308" w:history="1">
            <w:r w:rsidRPr="0068092B">
              <w:rPr>
                <w:rStyle w:val="Hyperlink"/>
                <w:noProof/>
                <w:spacing w:val="6"/>
              </w:rPr>
              <w:t>10.</w:t>
            </w:r>
            <w:r w:rsidRPr="0068092B">
              <w:rPr>
                <w:rFonts w:eastAsiaTheme="minorEastAsia"/>
                <w:noProof/>
              </w:rPr>
              <w:tab/>
            </w:r>
            <w:r w:rsidRPr="0068092B">
              <w:rPr>
                <w:rStyle w:val="Hyperlink"/>
                <w:noProof/>
                <w:spacing w:val="3"/>
              </w:rPr>
              <w:t>Appointment</w:t>
            </w:r>
            <w:r w:rsidRPr="0068092B">
              <w:rPr>
                <w:rStyle w:val="Hyperlink"/>
                <w:noProof/>
                <w:spacing w:val="5"/>
              </w:rPr>
              <w:t xml:space="preserve"> </w:t>
            </w:r>
            <w:r w:rsidRPr="0068092B">
              <w:rPr>
                <w:rStyle w:val="Hyperlink"/>
                <w:noProof/>
                <w:spacing w:val="2"/>
              </w:rPr>
              <w:t>of</w:t>
            </w:r>
            <w:r w:rsidRPr="0068092B">
              <w:rPr>
                <w:rStyle w:val="Hyperlink"/>
                <w:noProof/>
                <w:spacing w:val="-14"/>
              </w:rPr>
              <w:t xml:space="preserve"> </w:t>
            </w:r>
            <w:r w:rsidRPr="0068092B">
              <w:rPr>
                <w:rStyle w:val="Hyperlink"/>
                <w:noProof/>
                <w:spacing w:val="3"/>
              </w:rPr>
              <w:t>Agents</w:t>
            </w:r>
            <w:r w:rsidRPr="0068092B">
              <w:rPr>
                <w:rStyle w:val="Hyperlink"/>
                <w:noProof/>
                <w:spacing w:val="7"/>
              </w:rPr>
              <w:t xml:space="preserve"> </w:t>
            </w:r>
            <w:r w:rsidRPr="0068092B">
              <w:rPr>
                <w:rStyle w:val="Hyperlink"/>
                <w:noProof/>
                <w:spacing w:val="3"/>
              </w:rPr>
              <w:t>and</w:t>
            </w:r>
            <w:r w:rsidRPr="0068092B">
              <w:rPr>
                <w:rStyle w:val="Hyperlink"/>
                <w:noProof/>
                <w:spacing w:val="7"/>
              </w:rPr>
              <w:t xml:space="preserve"> </w:t>
            </w:r>
            <w:r w:rsidRPr="0068092B">
              <w:rPr>
                <w:rStyle w:val="Hyperlink"/>
                <w:noProof/>
                <w:spacing w:val="3"/>
              </w:rPr>
              <w:t>Designation</w:t>
            </w:r>
            <w:r w:rsidRPr="0068092B">
              <w:rPr>
                <w:rStyle w:val="Hyperlink"/>
                <w:noProof/>
                <w:spacing w:val="7"/>
              </w:rPr>
              <w:t xml:space="preserve"> </w:t>
            </w:r>
            <w:r w:rsidRPr="0068092B">
              <w:rPr>
                <w:rStyle w:val="Hyperlink"/>
                <w:noProof/>
                <w:spacing w:val="2"/>
              </w:rPr>
              <w:t>of</w:t>
            </w:r>
            <w:r w:rsidRPr="0068092B">
              <w:rPr>
                <w:rStyle w:val="Hyperlink"/>
                <w:noProof/>
                <w:spacing w:val="7"/>
              </w:rPr>
              <w:t xml:space="preserve"> </w:t>
            </w:r>
            <w:r w:rsidRPr="0068092B">
              <w:rPr>
                <w:rStyle w:val="Hyperlink"/>
                <w:noProof/>
                <w:spacing w:val="3"/>
              </w:rPr>
              <w:t>HMIS</w:t>
            </w:r>
            <w:r w:rsidRPr="0068092B">
              <w:rPr>
                <w:noProof/>
                <w:webHidden/>
              </w:rPr>
              <w:tab/>
            </w:r>
            <w:r w:rsidRPr="0068092B">
              <w:rPr>
                <w:noProof/>
                <w:webHidden/>
              </w:rPr>
              <w:fldChar w:fldCharType="begin"/>
            </w:r>
            <w:r w:rsidRPr="0068092B">
              <w:rPr>
                <w:noProof/>
                <w:webHidden/>
              </w:rPr>
              <w:instrText xml:space="preserve"> PAGEREF _Toc485195308 \h </w:instrText>
            </w:r>
            <w:r w:rsidRPr="0068092B">
              <w:rPr>
                <w:noProof/>
                <w:webHidden/>
              </w:rPr>
            </w:r>
            <w:r w:rsidRPr="0068092B">
              <w:rPr>
                <w:noProof/>
                <w:webHidden/>
              </w:rPr>
              <w:fldChar w:fldCharType="separate"/>
            </w:r>
            <w:r w:rsidR="009A51DC" w:rsidRPr="0068092B">
              <w:rPr>
                <w:noProof/>
                <w:webHidden/>
              </w:rPr>
              <w:t>13</w:t>
            </w:r>
            <w:r w:rsidRPr="0068092B">
              <w:rPr>
                <w:noProof/>
                <w:webHidden/>
              </w:rPr>
              <w:fldChar w:fldCharType="end"/>
            </w:r>
          </w:hyperlink>
        </w:p>
        <w:p w14:paraId="255D9E25" w14:textId="629B503C" w:rsidR="003E6081" w:rsidRPr="0068092B" w:rsidRDefault="003E6081">
          <w:pPr>
            <w:pStyle w:val="TOC2"/>
            <w:tabs>
              <w:tab w:val="left" w:pos="1100"/>
              <w:tab w:val="right" w:leader="dot" w:pos="9650"/>
            </w:tabs>
            <w:rPr>
              <w:rFonts w:eastAsiaTheme="minorEastAsia"/>
              <w:noProof/>
            </w:rPr>
          </w:pPr>
          <w:hyperlink w:anchor="_Toc485195309" w:history="1">
            <w:r w:rsidRPr="0068092B">
              <w:rPr>
                <w:rStyle w:val="Hyperlink"/>
                <w:noProof/>
                <w:w w:val="99"/>
              </w:rPr>
              <w:t>10.1.</w:t>
            </w:r>
            <w:r w:rsidRPr="0068092B">
              <w:rPr>
                <w:rFonts w:eastAsiaTheme="minorEastAsia"/>
                <w:noProof/>
              </w:rPr>
              <w:tab/>
            </w:r>
            <w:r w:rsidRPr="0068092B">
              <w:rPr>
                <w:rStyle w:val="Hyperlink"/>
                <w:noProof/>
              </w:rPr>
              <w:t>Collaborative</w:t>
            </w:r>
            <w:r w:rsidRPr="0068092B">
              <w:rPr>
                <w:rStyle w:val="Hyperlink"/>
                <w:noProof/>
                <w:spacing w:val="-34"/>
              </w:rPr>
              <w:t xml:space="preserve"> </w:t>
            </w:r>
            <w:r w:rsidRPr="0068092B">
              <w:rPr>
                <w:rStyle w:val="Hyperlink"/>
                <w:noProof/>
              </w:rPr>
              <w:t>Applicant</w:t>
            </w:r>
            <w:r w:rsidRPr="0068092B">
              <w:rPr>
                <w:noProof/>
                <w:webHidden/>
              </w:rPr>
              <w:tab/>
            </w:r>
            <w:r w:rsidRPr="0068092B">
              <w:rPr>
                <w:noProof/>
                <w:webHidden/>
              </w:rPr>
              <w:fldChar w:fldCharType="begin"/>
            </w:r>
            <w:r w:rsidRPr="0068092B">
              <w:rPr>
                <w:noProof/>
                <w:webHidden/>
              </w:rPr>
              <w:instrText xml:space="preserve"> PAGEREF _Toc485195309 \h </w:instrText>
            </w:r>
            <w:r w:rsidRPr="0068092B">
              <w:rPr>
                <w:noProof/>
                <w:webHidden/>
              </w:rPr>
            </w:r>
            <w:r w:rsidRPr="0068092B">
              <w:rPr>
                <w:noProof/>
                <w:webHidden/>
              </w:rPr>
              <w:fldChar w:fldCharType="separate"/>
            </w:r>
            <w:r w:rsidR="009A51DC" w:rsidRPr="0068092B">
              <w:rPr>
                <w:noProof/>
                <w:webHidden/>
              </w:rPr>
              <w:t>13</w:t>
            </w:r>
            <w:r w:rsidRPr="0068092B">
              <w:rPr>
                <w:noProof/>
                <w:webHidden/>
              </w:rPr>
              <w:fldChar w:fldCharType="end"/>
            </w:r>
          </w:hyperlink>
        </w:p>
        <w:p w14:paraId="1388A91E" w14:textId="7A5897D6" w:rsidR="003E6081" w:rsidRDefault="003E6081">
          <w:pPr>
            <w:pStyle w:val="TOC2"/>
            <w:tabs>
              <w:tab w:val="left" w:pos="1100"/>
              <w:tab w:val="right" w:leader="dot" w:pos="9650"/>
            </w:tabs>
            <w:rPr>
              <w:rFonts w:eastAsiaTheme="minorEastAsia"/>
              <w:noProof/>
            </w:rPr>
          </w:pPr>
          <w:hyperlink w:anchor="_Toc485195310" w:history="1">
            <w:r w:rsidRPr="0068092B">
              <w:rPr>
                <w:rStyle w:val="Hyperlink"/>
                <w:noProof/>
                <w:w w:val="99"/>
              </w:rPr>
              <w:t>10.2.</w:t>
            </w:r>
            <w:r w:rsidRPr="0068092B">
              <w:rPr>
                <w:rFonts w:eastAsiaTheme="minorEastAsia"/>
                <w:noProof/>
              </w:rPr>
              <w:tab/>
            </w:r>
            <w:r w:rsidRPr="0068092B">
              <w:rPr>
                <w:rStyle w:val="Hyperlink"/>
                <w:noProof/>
                <w:spacing w:val="-1"/>
              </w:rPr>
              <w:t>HMIS</w:t>
            </w:r>
            <w:r w:rsidRPr="0068092B">
              <w:rPr>
                <w:rStyle w:val="Hyperlink"/>
                <w:noProof/>
                <w:spacing w:val="-17"/>
              </w:rPr>
              <w:t xml:space="preserve"> </w:t>
            </w:r>
            <w:r w:rsidRPr="0068092B">
              <w:rPr>
                <w:rStyle w:val="Hyperlink"/>
                <w:noProof/>
              </w:rPr>
              <w:t>Lead</w:t>
            </w:r>
            <w:r w:rsidRPr="0068092B">
              <w:rPr>
                <w:noProof/>
                <w:webHidden/>
              </w:rPr>
              <w:tab/>
            </w:r>
            <w:r w:rsidRPr="0068092B">
              <w:rPr>
                <w:noProof/>
                <w:webHidden/>
              </w:rPr>
              <w:fldChar w:fldCharType="begin"/>
            </w:r>
            <w:r w:rsidRPr="0068092B">
              <w:rPr>
                <w:noProof/>
                <w:webHidden/>
              </w:rPr>
              <w:instrText xml:space="preserve"> PAGEREF _Toc485195310 \h </w:instrText>
            </w:r>
            <w:r w:rsidRPr="0068092B">
              <w:rPr>
                <w:noProof/>
                <w:webHidden/>
              </w:rPr>
            </w:r>
            <w:r w:rsidRPr="0068092B">
              <w:rPr>
                <w:noProof/>
                <w:webHidden/>
              </w:rPr>
              <w:fldChar w:fldCharType="separate"/>
            </w:r>
            <w:r w:rsidR="009A51DC" w:rsidRPr="0068092B">
              <w:rPr>
                <w:noProof/>
                <w:webHidden/>
              </w:rPr>
              <w:t>13</w:t>
            </w:r>
            <w:r w:rsidRPr="0068092B">
              <w:rPr>
                <w:noProof/>
                <w:webHidden/>
              </w:rPr>
              <w:fldChar w:fldCharType="end"/>
            </w:r>
          </w:hyperlink>
        </w:p>
        <w:p w14:paraId="7CCC95CC" w14:textId="47C73833" w:rsidR="003E6081" w:rsidRDefault="003E6081" w:rsidP="0068092B">
          <w:pPr>
            <w:pStyle w:val="TOC1"/>
            <w:rPr>
              <w:rFonts w:eastAsiaTheme="minorEastAsia"/>
              <w:noProof/>
            </w:rPr>
          </w:pPr>
          <w:hyperlink w:anchor="_Toc485195311" w:history="1">
            <w:r w:rsidRPr="00043CFE">
              <w:rPr>
                <w:rStyle w:val="Hyperlink"/>
                <w:noProof/>
                <w:spacing w:val="6"/>
              </w:rPr>
              <w:t>11.</w:t>
            </w:r>
            <w:r>
              <w:rPr>
                <w:rFonts w:eastAsiaTheme="minorEastAsia"/>
                <w:noProof/>
              </w:rPr>
              <w:tab/>
            </w:r>
            <w:r w:rsidRPr="00043CFE">
              <w:rPr>
                <w:rStyle w:val="Hyperlink"/>
                <w:noProof/>
                <w:spacing w:val="3"/>
              </w:rPr>
              <w:t>HHC Director</w:t>
            </w:r>
            <w:r>
              <w:rPr>
                <w:noProof/>
                <w:webHidden/>
              </w:rPr>
              <w:tab/>
            </w:r>
            <w:r>
              <w:rPr>
                <w:noProof/>
                <w:webHidden/>
              </w:rPr>
              <w:fldChar w:fldCharType="begin"/>
            </w:r>
            <w:r>
              <w:rPr>
                <w:noProof/>
                <w:webHidden/>
              </w:rPr>
              <w:instrText xml:space="preserve"> PAGEREF _Toc485195311 \h </w:instrText>
            </w:r>
            <w:r>
              <w:rPr>
                <w:noProof/>
                <w:webHidden/>
              </w:rPr>
            </w:r>
            <w:r>
              <w:rPr>
                <w:noProof/>
                <w:webHidden/>
              </w:rPr>
              <w:fldChar w:fldCharType="separate"/>
            </w:r>
            <w:r w:rsidR="009A51DC">
              <w:rPr>
                <w:noProof/>
                <w:webHidden/>
              </w:rPr>
              <w:t>14</w:t>
            </w:r>
            <w:r>
              <w:rPr>
                <w:noProof/>
                <w:webHidden/>
              </w:rPr>
              <w:fldChar w:fldCharType="end"/>
            </w:r>
          </w:hyperlink>
        </w:p>
        <w:p w14:paraId="4F9BB243" w14:textId="350EF9CB" w:rsidR="003E6081" w:rsidRDefault="003E6081" w:rsidP="0068092B">
          <w:pPr>
            <w:pStyle w:val="TOC1"/>
            <w:rPr>
              <w:rFonts w:eastAsiaTheme="minorEastAsia"/>
              <w:noProof/>
            </w:rPr>
          </w:pPr>
          <w:hyperlink w:anchor="_Toc485195312" w:history="1">
            <w:r w:rsidRPr="00043CFE">
              <w:rPr>
                <w:rStyle w:val="Hyperlink"/>
                <w:noProof/>
                <w:spacing w:val="6"/>
              </w:rPr>
              <w:t>12.</w:t>
            </w:r>
            <w:r>
              <w:rPr>
                <w:rFonts w:eastAsiaTheme="minorEastAsia"/>
                <w:noProof/>
              </w:rPr>
              <w:tab/>
            </w:r>
            <w:r w:rsidRPr="00043CFE">
              <w:rPr>
                <w:rStyle w:val="Hyperlink"/>
                <w:noProof/>
                <w:spacing w:val="3"/>
              </w:rPr>
              <w:t>Operational Guidelines Amendments</w:t>
            </w:r>
            <w:r>
              <w:rPr>
                <w:noProof/>
                <w:webHidden/>
              </w:rPr>
              <w:tab/>
            </w:r>
            <w:r>
              <w:rPr>
                <w:noProof/>
                <w:webHidden/>
              </w:rPr>
              <w:fldChar w:fldCharType="begin"/>
            </w:r>
            <w:r>
              <w:rPr>
                <w:noProof/>
                <w:webHidden/>
              </w:rPr>
              <w:instrText xml:space="preserve"> PAGEREF _Toc485195312 \h </w:instrText>
            </w:r>
            <w:r>
              <w:rPr>
                <w:noProof/>
                <w:webHidden/>
              </w:rPr>
            </w:r>
            <w:r>
              <w:rPr>
                <w:noProof/>
                <w:webHidden/>
              </w:rPr>
              <w:fldChar w:fldCharType="separate"/>
            </w:r>
            <w:r w:rsidR="009A51DC">
              <w:rPr>
                <w:noProof/>
                <w:webHidden/>
              </w:rPr>
              <w:t>14</w:t>
            </w:r>
            <w:r>
              <w:rPr>
                <w:noProof/>
                <w:webHidden/>
              </w:rPr>
              <w:fldChar w:fldCharType="end"/>
            </w:r>
          </w:hyperlink>
        </w:p>
        <w:p w14:paraId="2312979F" w14:textId="3AB3E122" w:rsidR="00141CB8" w:rsidRDefault="00141CB8">
          <w:r>
            <w:rPr>
              <w:b/>
              <w:bCs/>
              <w:noProof/>
            </w:rPr>
            <w:fldChar w:fldCharType="end"/>
          </w:r>
        </w:p>
      </w:sdtContent>
    </w:sdt>
    <w:p w14:paraId="1B4F7C17" w14:textId="77777777" w:rsidR="00141CB8" w:rsidRDefault="00141CB8">
      <w:pPr>
        <w:rPr>
          <w:b/>
          <w:bCs/>
        </w:rPr>
        <w:sectPr w:rsidR="00141CB8" w:rsidSect="00141CB8">
          <w:footerReference w:type="default" r:id="rId12"/>
          <w:pgSz w:w="12240" w:h="15840"/>
          <w:pgMar w:top="940" w:right="1280" w:bottom="1160" w:left="1300" w:header="0" w:footer="965" w:gutter="0"/>
          <w:pgNumType w:fmt="lowerRoman" w:start="1"/>
          <w:cols w:space="720"/>
        </w:sectPr>
      </w:pPr>
      <w:r>
        <w:rPr>
          <w:b/>
          <w:bCs/>
        </w:rPr>
        <w:br w:type="page"/>
      </w:r>
    </w:p>
    <w:p w14:paraId="53584337" w14:textId="77777777" w:rsidR="00141CB8" w:rsidRDefault="00141CB8">
      <w:pPr>
        <w:rPr>
          <w:rFonts w:ascii="Times New Roman" w:eastAsia="Times New Roman" w:hAnsi="Times New Roman"/>
          <w:sz w:val="40"/>
          <w:szCs w:val="40"/>
        </w:rPr>
      </w:pPr>
    </w:p>
    <w:p w14:paraId="7C176C0B" w14:textId="77777777" w:rsidR="00C430CF" w:rsidRPr="005E6722" w:rsidRDefault="00860743" w:rsidP="00551E9C">
      <w:pPr>
        <w:pStyle w:val="Heading1"/>
        <w:numPr>
          <w:ilvl w:val="0"/>
          <w:numId w:val="2"/>
        </w:numPr>
        <w:tabs>
          <w:tab w:val="left" w:pos="501"/>
        </w:tabs>
        <w:spacing w:before="29"/>
        <w:ind w:left="720" w:hanging="720"/>
        <w:jc w:val="both"/>
        <w:rPr>
          <w:b w:val="0"/>
          <w:bCs w:val="0"/>
          <w:color w:val="5C7950"/>
        </w:rPr>
      </w:pPr>
      <w:bookmarkStart w:id="0" w:name="_Toc485195268"/>
      <w:bookmarkStart w:id="1" w:name="_Hlk45550426"/>
      <w:r w:rsidRPr="005E6722">
        <w:rPr>
          <w:color w:val="5C7950"/>
          <w:spacing w:val="3"/>
        </w:rPr>
        <w:t>Organization</w:t>
      </w:r>
      <w:bookmarkEnd w:id="0"/>
    </w:p>
    <w:p w14:paraId="2998E4BF" w14:textId="77777777" w:rsidR="00C430CF" w:rsidRDefault="00C430CF">
      <w:pPr>
        <w:spacing w:before="9"/>
        <w:rPr>
          <w:rFonts w:ascii="Times New Roman" w:eastAsia="Times New Roman" w:hAnsi="Times New Roman" w:cs="Times New Roman"/>
          <w:b/>
          <w:bCs/>
          <w:sz w:val="6"/>
          <w:szCs w:val="6"/>
        </w:rPr>
      </w:pPr>
    </w:p>
    <w:p w14:paraId="698C4BE0" w14:textId="4CD42BBC" w:rsidR="00C430CF" w:rsidRDefault="00584400">
      <w:pPr>
        <w:spacing w:line="20" w:lineRule="atLeast"/>
        <w:ind w:left="101"/>
        <w:rPr>
          <w:rFonts w:ascii="Times New Roman" w:eastAsia="Times New Roman" w:hAnsi="Times New Roman" w:cs="Times New Roman"/>
          <w:sz w:val="2"/>
          <w:szCs w:val="2"/>
        </w:rPr>
      </w:pPr>
      <w:r>
        <w:rPr>
          <w:noProof/>
        </w:rPr>
        <mc:AlternateContent>
          <mc:Choice Requires="wpg">
            <w:drawing>
              <wp:inline distT="0" distB="0" distL="0" distR="0" wp14:anchorId="36D144EC" wp14:editId="1FEC1746">
                <wp:extent cx="5995035" cy="13970"/>
                <wp:effectExtent l="0" t="0" r="0" b="0"/>
                <wp:docPr id="242945976"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153006749" name="Group 43"/>
                        <wpg:cNvGrpSpPr>
                          <a:grpSpLocks/>
                        </wpg:cNvGrpSpPr>
                        <wpg:grpSpPr bwMode="auto">
                          <a:xfrm>
                            <a:off x="11" y="11"/>
                            <a:ext cx="9419" cy="2"/>
                            <a:chOff x="11" y="11"/>
                            <a:chExt cx="9419" cy="2"/>
                          </a:xfrm>
                        </wpg:grpSpPr>
                        <wps:wsp>
                          <wps:cNvPr id="1946839076" name="Freeform 44"/>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E11965" id="Group 42"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">
                <v:group id="Group 43"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">
                  <v:shape id="Freeform 44"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" path="m,l9419,e" filled="f" strokecolor="#5c7950" strokeweight="1.06pt">
                    <v:path arrowok="t" o:connecttype="custom" o:connectlocs="0,0;9419,0" o:connectangles="0,0"/>
                  </v:shape>
                </v:group>
                <w10:anchorlock/>
              </v:group>
            </w:pict>
          </mc:Fallback>
        </mc:AlternateContent>
      </w:r>
    </w:p>
    <w:p w14:paraId="4647BE12" w14:textId="77777777" w:rsidR="00C430CF" w:rsidRDefault="00C430CF">
      <w:pPr>
        <w:spacing w:before="10"/>
        <w:rPr>
          <w:rFonts w:ascii="Times New Roman" w:eastAsia="Times New Roman" w:hAnsi="Times New Roman" w:cs="Times New Roman"/>
          <w:b/>
          <w:bCs/>
          <w:sz w:val="18"/>
          <w:szCs w:val="18"/>
        </w:rPr>
      </w:pPr>
    </w:p>
    <w:p w14:paraId="49538F61" w14:textId="77777777" w:rsidR="00703109" w:rsidRDefault="00703109">
      <w:pPr>
        <w:pStyle w:val="BodyText"/>
        <w:spacing w:line="276" w:lineRule="auto"/>
        <w:ind w:left="140" w:right="156"/>
        <w:jc w:val="both"/>
      </w:pPr>
      <w:r>
        <w:t xml:space="preserve">The Housing and Homeless Coalition of Central New York (“HHC”) serves as the </w:t>
      </w:r>
      <w:r w:rsidR="004E6BDE">
        <w:t>Continuum</w:t>
      </w:r>
      <w:r>
        <w:t xml:space="preserve"> of Care</w:t>
      </w:r>
      <w:r w:rsidR="00FC49BE">
        <w:t xml:space="preserve"> (“CoC”)</w:t>
      </w:r>
      <w:r>
        <w:t xml:space="preserve"> designated by the United States Department of Housing and Urban Development (“HUD”) as NY-505, bringing together Onondaga, Oswego and Cayuga Counties. </w:t>
      </w:r>
    </w:p>
    <w:p w14:paraId="25B06A16" w14:textId="4E41757C" w:rsidR="00703109" w:rsidRDefault="00192662" w:rsidP="00703109">
      <w:pPr>
        <w:pStyle w:val="BodyText"/>
        <w:spacing w:line="276" w:lineRule="auto"/>
        <w:ind w:left="140" w:right="156"/>
        <w:jc w:val="both"/>
        <w:rPr>
          <w:spacing w:val="-1"/>
        </w:rPr>
      </w:pPr>
      <w:r w:rsidRPr="00DB5090">
        <w:t>The Housing &amp; Homeless Coalition of Central New York, Inc.</w:t>
      </w:r>
      <w:r w:rsidR="006826BE" w:rsidRPr="00DB5090">
        <w:t xml:space="preserve"> has been designated </w:t>
      </w:r>
      <w:r w:rsidR="00703109" w:rsidRPr="00DB5090">
        <w:t>the Collaborativ</w:t>
      </w:r>
      <w:r w:rsidR="006826BE" w:rsidRPr="00DB5090">
        <w:t xml:space="preserve">e Applicant and HMIS Lead </w:t>
      </w:r>
      <w:r w:rsidR="00703109" w:rsidRPr="00DB5090">
        <w:t>and</w:t>
      </w:r>
      <w:r w:rsidR="00703109" w:rsidRPr="00DB5090">
        <w:rPr>
          <w:spacing w:val="45"/>
        </w:rPr>
        <w:t xml:space="preserve"> </w:t>
      </w:r>
      <w:r w:rsidR="00703109" w:rsidRPr="00DB5090">
        <w:rPr>
          <w:spacing w:val="-1"/>
        </w:rPr>
        <w:t>has</w:t>
      </w:r>
      <w:r w:rsidR="00703109" w:rsidRPr="00DB5090">
        <w:rPr>
          <w:spacing w:val="45"/>
        </w:rPr>
        <w:t xml:space="preserve"> </w:t>
      </w:r>
      <w:r w:rsidR="002D7889" w:rsidRPr="00DB5090">
        <w:t>been designated by the CoC</w:t>
      </w:r>
      <w:r w:rsidR="00703109" w:rsidRPr="00DB5090">
        <w:rPr>
          <w:spacing w:val="40"/>
        </w:rPr>
        <w:t xml:space="preserve"> </w:t>
      </w:r>
      <w:r w:rsidR="00703109" w:rsidRPr="00DB5090">
        <w:t>to</w:t>
      </w:r>
      <w:r w:rsidR="00703109" w:rsidRPr="00DB5090">
        <w:rPr>
          <w:spacing w:val="45"/>
        </w:rPr>
        <w:t xml:space="preserve"> </w:t>
      </w:r>
      <w:r w:rsidR="00703109" w:rsidRPr="00DB5090">
        <w:t>certify</w:t>
      </w:r>
      <w:r w:rsidR="00703109" w:rsidRPr="00DB5090">
        <w:rPr>
          <w:spacing w:val="40"/>
        </w:rPr>
        <w:t xml:space="preserve"> </w:t>
      </w:r>
      <w:r w:rsidR="00703109" w:rsidRPr="00DB5090">
        <w:rPr>
          <w:spacing w:val="-1"/>
        </w:rPr>
        <w:t>and</w:t>
      </w:r>
      <w:r w:rsidR="00703109" w:rsidRPr="00DB5090">
        <w:rPr>
          <w:spacing w:val="45"/>
        </w:rPr>
        <w:t xml:space="preserve"> </w:t>
      </w:r>
      <w:r w:rsidR="00703109" w:rsidRPr="00DB5090">
        <w:t>submit</w:t>
      </w:r>
      <w:r w:rsidR="00703109" w:rsidRPr="00DB5090">
        <w:rPr>
          <w:spacing w:val="46"/>
        </w:rPr>
        <w:t xml:space="preserve"> </w:t>
      </w:r>
      <w:r w:rsidR="00703109" w:rsidRPr="00DB5090">
        <w:t>the</w:t>
      </w:r>
      <w:r w:rsidR="00703109" w:rsidRPr="00DB5090">
        <w:rPr>
          <w:spacing w:val="57"/>
        </w:rPr>
        <w:t xml:space="preserve"> </w:t>
      </w:r>
      <w:r w:rsidR="00703109" w:rsidRPr="00DB5090">
        <w:rPr>
          <w:spacing w:val="-1"/>
        </w:rPr>
        <w:t>annual</w:t>
      </w:r>
      <w:r w:rsidR="00703109" w:rsidRPr="00DB5090">
        <w:rPr>
          <w:spacing w:val="14"/>
        </w:rPr>
        <w:t xml:space="preserve"> </w:t>
      </w:r>
      <w:r w:rsidR="002D7889" w:rsidRPr="00DB5090">
        <w:rPr>
          <w:spacing w:val="-1"/>
        </w:rPr>
        <w:t>CoC Program</w:t>
      </w:r>
      <w:r w:rsidR="00703109" w:rsidRPr="00DB5090">
        <w:rPr>
          <w:spacing w:val="13"/>
        </w:rPr>
        <w:t xml:space="preserve"> </w:t>
      </w:r>
      <w:r w:rsidR="00703109" w:rsidRPr="00DB5090">
        <w:t>funding</w:t>
      </w:r>
      <w:r w:rsidR="00703109" w:rsidRPr="00DB5090">
        <w:rPr>
          <w:spacing w:val="11"/>
        </w:rPr>
        <w:t xml:space="preserve"> </w:t>
      </w:r>
      <w:r w:rsidR="00703109" w:rsidRPr="00DB5090">
        <w:t>application</w:t>
      </w:r>
      <w:r w:rsidR="00703109" w:rsidRPr="00DB5090">
        <w:rPr>
          <w:spacing w:val="14"/>
        </w:rPr>
        <w:t xml:space="preserve"> </w:t>
      </w:r>
      <w:r w:rsidR="00703109" w:rsidRPr="00DB5090">
        <w:rPr>
          <w:spacing w:val="-1"/>
        </w:rPr>
        <w:t>and</w:t>
      </w:r>
      <w:r w:rsidR="00703109" w:rsidRPr="00DB5090">
        <w:rPr>
          <w:spacing w:val="14"/>
        </w:rPr>
        <w:t xml:space="preserve"> </w:t>
      </w:r>
      <w:r w:rsidR="000A06FA" w:rsidRPr="00DB5090">
        <w:rPr>
          <w:spacing w:val="14"/>
        </w:rPr>
        <w:t>annual homeless reports required by HUD</w:t>
      </w:r>
      <w:r w:rsidR="00703109" w:rsidRPr="00DB5090">
        <w:rPr>
          <w:spacing w:val="-1"/>
        </w:rPr>
        <w:t>.</w:t>
      </w:r>
      <w:r w:rsidR="006826BE">
        <w:rPr>
          <w:spacing w:val="-1"/>
        </w:rPr>
        <w:t xml:space="preserve"> </w:t>
      </w:r>
    </w:p>
    <w:p w14:paraId="7BE28C67" w14:textId="77777777" w:rsidR="00C430CF" w:rsidRDefault="00C430CF">
      <w:pPr>
        <w:rPr>
          <w:rFonts w:ascii="Times New Roman" w:eastAsia="Times New Roman" w:hAnsi="Times New Roman" w:cs="Times New Roman"/>
          <w:sz w:val="24"/>
          <w:szCs w:val="24"/>
        </w:rPr>
      </w:pPr>
    </w:p>
    <w:p w14:paraId="3D315762" w14:textId="77777777" w:rsidR="00C430CF" w:rsidRPr="005E6722" w:rsidRDefault="00860743">
      <w:pPr>
        <w:pStyle w:val="Heading1"/>
        <w:numPr>
          <w:ilvl w:val="0"/>
          <w:numId w:val="2"/>
        </w:numPr>
        <w:tabs>
          <w:tab w:val="left" w:pos="501"/>
        </w:tabs>
        <w:spacing w:before="166"/>
        <w:ind w:left="500"/>
        <w:jc w:val="both"/>
        <w:rPr>
          <w:b w:val="0"/>
          <w:bCs w:val="0"/>
          <w:color w:val="5C7950"/>
        </w:rPr>
      </w:pPr>
      <w:bookmarkStart w:id="2" w:name="_Toc485195269"/>
      <w:r w:rsidRPr="005E6722">
        <w:rPr>
          <w:color w:val="5C7950"/>
          <w:spacing w:val="3"/>
        </w:rPr>
        <w:t>Geographical</w:t>
      </w:r>
      <w:r w:rsidRPr="005E6722">
        <w:rPr>
          <w:color w:val="5C7950"/>
          <w:spacing w:val="-16"/>
        </w:rPr>
        <w:t xml:space="preserve"> </w:t>
      </w:r>
      <w:r w:rsidRPr="005E6722">
        <w:rPr>
          <w:color w:val="5C7950"/>
          <w:spacing w:val="1"/>
        </w:rPr>
        <w:t>Area</w:t>
      </w:r>
      <w:bookmarkEnd w:id="2"/>
    </w:p>
    <w:p w14:paraId="28F23022" w14:textId="77777777" w:rsidR="00C430CF" w:rsidRDefault="00C430CF">
      <w:pPr>
        <w:spacing w:before="9"/>
        <w:rPr>
          <w:rFonts w:ascii="Times New Roman" w:eastAsia="Times New Roman" w:hAnsi="Times New Roman" w:cs="Times New Roman"/>
          <w:b/>
          <w:bCs/>
          <w:sz w:val="6"/>
          <w:szCs w:val="6"/>
        </w:rPr>
      </w:pPr>
    </w:p>
    <w:p w14:paraId="6E2D408C" w14:textId="422D5D15" w:rsidR="00C430CF" w:rsidRDefault="00584400">
      <w:pPr>
        <w:spacing w:line="20" w:lineRule="atLeast"/>
        <w:ind w:left="101"/>
        <w:rPr>
          <w:rFonts w:ascii="Times New Roman" w:eastAsia="Times New Roman" w:hAnsi="Times New Roman" w:cs="Times New Roman"/>
          <w:sz w:val="2"/>
          <w:szCs w:val="2"/>
        </w:rPr>
      </w:pPr>
      <w:r>
        <w:rPr>
          <w:noProof/>
        </w:rPr>
        <mc:AlternateContent>
          <mc:Choice Requires="wpg">
            <w:drawing>
              <wp:inline distT="0" distB="0" distL="0" distR="0" wp14:anchorId="1BBEE598" wp14:editId="03A42986">
                <wp:extent cx="5995035" cy="13970"/>
                <wp:effectExtent l="0" t="0" r="0" b="0"/>
                <wp:docPr id="93006515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1216388316" name="Group 40"/>
                        <wpg:cNvGrpSpPr>
                          <a:grpSpLocks/>
                        </wpg:cNvGrpSpPr>
                        <wpg:grpSpPr bwMode="auto">
                          <a:xfrm>
                            <a:off x="11" y="11"/>
                            <a:ext cx="9419" cy="2"/>
                            <a:chOff x="11" y="11"/>
                            <a:chExt cx="9419" cy="2"/>
                          </a:xfrm>
                        </wpg:grpSpPr>
                        <wps:wsp>
                          <wps:cNvPr id="736576989" name="Freeform 41"/>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CC9C134" id="Group 39"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">
                <v:group id="Group 40"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">
                  <v:shape id="Freeform 41"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" path="m,l9419,e" filled="f" strokecolor="#5c7950" strokeweight="1.06pt">
                    <v:path arrowok="t" o:connecttype="custom" o:connectlocs="0,0;9419,0" o:connectangles="0,0"/>
                  </v:shape>
                </v:group>
                <w10:anchorlock/>
              </v:group>
            </w:pict>
          </mc:Fallback>
        </mc:AlternateContent>
      </w:r>
    </w:p>
    <w:p w14:paraId="59121D8A" w14:textId="77777777" w:rsidR="00C430CF" w:rsidRDefault="00C430CF">
      <w:pPr>
        <w:spacing w:before="9"/>
        <w:rPr>
          <w:rFonts w:ascii="Times New Roman" w:eastAsia="Times New Roman" w:hAnsi="Times New Roman" w:cs="Times New Roman"/>
          <w:b/>
          <w:bCs/>
          <w:sz w:val="18"/>
          <w:szCs w:val="18"/>
        </w:rPr>
      </w:pPr>
    </w:p>
    <w:p w14:paraId="27041984" w14:textId="1521C847" w:rsidR="00703109" w:rsidRDefault="00703109">
      <w:pPr>
        <w:pStyle w:val="BodyText"/>
        <w:spacing w:before="180" w:line="276" w:lineRule="auto"/>
        <w:ind w:left="140" w:right="159"/>
        <w:jc w:val="both"/>
      </w:pPr>
      <w:r>
        <w:rPr>
          <w:spacing w:val="-2"/>
        </w:rPr>
        <w:t>The</w:t>
      </w:r>
      <w:r>
        <w:rPr>
          <w:spacing w:val="24"/>
        </w:rPr>
        <w:t xml:space="preserve"> </w:t>
      </w:r>
      <w:r>
        <w:t>HHC</w:t>
      </w:r>
      <w:r>
        <w:rPr>
          <w:spacing w:val="16"/>
        </w:rPr>
        <w:t xml:space="preserve"> </w:t>
      </w:r>
      <w:r>
        <w:rPr>
          <w:spacing w:val="-2"/>
        </w:rPr>
        <w:t>includes</w:t>
      </w:r>
      <w:r>
        <w:rPr>
          <w:spacing w:val="36"/>
        </w:rPr>
        <w:t xml:space="preserve"> </w:t>
      </w:r>
      <w:r>
        <w:rPr>
          <w:spacing w:val="-2"/>
        </w:rPr>
        <w:t>the</w:t>
      </w:r>
      <w:r>
        <w:rPr>
          <w:spacing w:val="30"/>
        </w:rPr>
        <w:t xml:space="preserve"> </w:t>
      </w:r>
      <w:r>
        <w:t>City</w:t>
      </w:r>
      <w:r>
        <w:rPr>
          <w:spacing w:val="6"/>
        </w:rPr>
        <w:t xml:space="preserve"> </w:t>
      </w:r>
      <w:r>
        <w:rPr>
          <w:spacing w:val="1"/>
        </w:rPr>
        <w:t>of</w:t>
      </w:r>
      <w:r>
        <w:rPr>
          <w:spacing w:val="15"/>
        </w:rPr>
        <w:t xml:space="preserve"> </w:t>
      </w:r>
      <w:r>
        <w:rPr>
          <w:spacing w:val="-2"/>
        </w:rPr>
        <w:t>Syracuse</w:t>
      </w:r>
      <w:r>
        <w:rPr>
          <w:spacing w:val="26"/>
        </w:rPr>
        <w:t xml:space="preserve"> </w:t>
      </w:r>
      <w:r>
        <w:rPr>
          <w:spacing w:val="-1"/>
        </w:rPr>
        <w:t>and the City of</w:t>
      </w:r>
      <w:r>
        <w:rPr>
          <w:spacing w:val="16"/>
        </w:rPr>
        <w:t xml:space="preserve"> </w:t>
      </w:r>
      <w:r>
        <w:rPr>
          <w:spacing w:val="-5"/>
        </w:rPr>
        <w:t>Auburn,</w:t>
      </w:r>
      <w:r>
        <w:t xml:space="preserve"> </w:t>
      </w:r>
      <w:r>
        <w:rPr>
          <w:spacing w:val="-2"/>
        </w:rPr>
        <w:t>the</w:t>
      </w:r>
      <w:r>
        <w:rPr>
          <w:spacing w:val="23"/>
        </w:rPr>
        <w:t xml:space="preserve"> </w:t>
      </w:r>
      <w:r>
        <w:rPr>
          <w:spacing w:val="-1"/>
        </w:rPr>
        <w:t>County</w:t>
      </w:r>
      <w:r>
        <w:rPr>
          <w:spacing w:val="20"/>
        </w:rPr>
        <w:t xml:space="preserve"> </w:t>
      </w:r>
      <w:r>
        <w:rPr>
          <w:spacing w:val="1"/>
        </w:rPr>
        <w:t>of</w:t>
      </w:r>
      <w:r>
        <w:rPr>
          <w:spacing w:val="55"/>
          <w:w w:val="102"/>
        </w:rPr>
        <w:t xml:space="preserve"> </w:t>
      </w:r>
      <w:r>
        <w:rPr>
          <w:spacing w:val="-1"/>
        </w:rPr>
        <w:t>Onondaga,</w:t>
      </w:r>
      <w:r>
        <w:rPr>
          <w:spacing w:val="44"/>
        </w:rPr>
        <w:t xml:space="preserve"> </w:t>
      </w:r>
      <w:r>
        <w:rPr>
          <w:spacing w:val="-2"/>
        </w:rPr>
        <w:t>the</w:t>
      </w:r>
      <w:r>
        <w:rPr>
          <w:spacing w:val="24"/>
        </w:rPr>
        <w:t xml:space="preserve"> </w:t>
      </w:r>
      <w:r>
        <w:rPr>
          <w:spacing w:val="-1"/>
        </w:rPr>
        <w:t>County</w:t>
      </w:r>
      <w:r>
        <w:rPr>
          <w:spacing w:val="22"/>
        </w:rPr>
        <w:t xml:space="preserve"> </w:t>
      </w:r>
      <w:r>
        <w:rPr>
          <w:spacing w:val="1"/>
        </w:rPr>
        <w:t>of</w:t>
      </w:r>
      <w:r>
        <w:rPr>
          <w:spacing w:val="2"/>
        </w:rPr>
        <w:t xml:space="preserve"> </w:t>
      </w:r>
      <w:r>
        <w:rPr>
          <w:spacing w:val="-2"/>
        </w:rPr>
        <w:t>Oswego</w:t>
      </w:r>
      <w:r>
        <w:rPr>
          <w:spacing w:val="31"/>
        </w:rPr>
        <w:t xml:space="preserve"> </w:t>
      </w:r>
      <w:r>
        <w:rPr>
          <w:spacing w:val="-1"/>
        </w:rPr>
        <w:t>and</w:t>
      </w:r>
      <w:r>
        <w:rPr>
          <w:spacing w:val="16"/>
        </w:rPr>
        <w:t xml:space="preserve"> </w:t>
      </w:r>
      <w:r>
        <w:rPr>
          <w:spacing w:val="-2"/>
        </w:rPr>
        <w:t>the</w:t>
      </w:r>
      <w:r>
        <w:rPr>
          <w:spacing w:val="24"/>
        </w:rPr>
        <w:t xml:space="preserve"> </w:t>
      </w:r>
      <w:r>
        <w:rPr>
          <w:spacing w:val="-1"/>
        </w:rPr>
        <w:t>County</w:t>
      </w:r>
      <w:r>
        <w:rPr>
          <w:spacing w:val="36"/>
        </w:rPr>
        <w:t xml:space="preserve"> </w:t>
      </w:r>
      <w:r>
        <w:rPr>
          <w:spacing w:val="1"/>
        </w:rPr>
        <w:t>of</w:t>
      </w:r>
      <w:r>
        <w:rPr>
          <w:spacing w:val="2"/>
        </w:rPr>
        <w:t xml:space="preserve"> </w:t>
      </w:r>
      <w:r>
        <w:rPr>
          <w:spacing w:val="-1"/>
        </w:rPr>
        <w:t>Cayuga</w:t>
      </w:r>
      <w:r>
        <w:rPr>
          <w:spacing w:val="40"/>
        </w:rPr>
        <w:t xml:space="preserve"> </w:t>
      </w:r>
      <w:r>
        <w:rPr>
          <w:spacing w:val="-3"/>
        </w:rPr>
        <w:t>including</w:t>
      </w:r>
      <w:r>
        <w:t xml:space="preserve"> </w:t>
      </w:r>
      <w:r>
        <w:rPr>
          <w:spacing w:val="-2"/>
        </w:rPr>
        <w:t>the</w:t>
      </w:r>
      <w:r>
        <w:rPr>
          <w:spacing w:val="24"/>
        </w:rPr>
        <w:t xml:space="preserve"> </w:t>
      </w:r>
      <w:r>
        <w:t>HUD</w:t>
      </w:r>
      <w:r>
        <w:rPr>
          <w:spacing w:val="8"/>
        </w:rPr>
        <w:t xml:space="preserve"> </w:t>
      </w:r>
      <w:r>
        <w:t>Geo-codes:</w:t>
      </w:r>
      <w:r>
        <w:rPr>
          <w:spacing w:val="38"/>
          <w:w w:val="102"/>
        </w:rPr>
        <w:t xml:space="preserve"> </w:t>
      </w:r>
      <w:r>
        <w:rPr>
          <w:spacing w:val="-2"/>
        </w:rPr>
        <w:t>366376,</w:t>
      </w:r>
      <w:r>
        <w:rPr>
          <w:spacing w:val="30"/>
        </w:rPr>
        <w:t xml:space="preserve"> </w:t>
      </w:r>
      <w:r>
        <w:rPr>
          <w:spacing w:val="-2"/>
        </w:rPr>
        <w:t>369067,</w:t>
      </w:r>
      <w:r>
        <w:rPr>
          <w:spacing w:val="44"/>
        </w:rPr>
        <w:t xml:space="preserve"> </w:t>
      </w:r>
      <w:r>
        <w:rPr>
          <w:spacing w:val="-2"/>
        </w:rPr>
        <w:t>361256,</w:t>
      </w:r>
      <w:r>
        <w:rPr>
          <w:spacing w:val="30"/>
        </w:rPr>
        <w:t xml:space="preserve"> </w:t>
      </w:r>
      <w:r>
        <w:rPr>
          <w:spacing w:val="-2"/>
        </w:rPr>
        <w:t>369075,</w:t>
      </w:r>
      <w:r>
        <w:rPr>
          <w:spacing w:val="44"/>
        </w:rPr>
        <w:t xml:space="preserve"> </w:t>
      </w:r>
      <w:r>
        <w:rPr>
          <w:spacing w:val="-2"/>
        </w:rPr>
        <w:t>360300,</w:t>
      </w:r>
      <w:r>
        <w:rPr>
          <w:spacing w:val="30"/>
        </w:rPr>
        <w:t xml:space="preserve"> </w:t>
      </w:r>
      <w:r>
        <w:rPr>
          <w:spacing w:val="-1"/>
        </w:rPr>
        <w:t>and</w:t>
      </w:r>
      <w:r>
        <w:rPr>
          <w:spacing w:val="16"/>
        </w:rPr>
        <w:t xml:space="preserve"> </w:t>
      </w:r>
      <w:r>
        <w:rPr>
          <w:spacing w:val="-2"/>
        </w:rPr>
        <w:t>369011.</w:t>
      </w:r>
      <w:r>
        <w:rPr>
          <w:spacing w:val="44"/>
        </w:rPr>
        <w:t xml:space="preserve"> </w:t>
      </w:r>
      <w:r>
        <w:rPr>
          <w:spacing w:val="-2"/>
        </w:rPr>
        <w:t>HHC</w:t>
      </w:r>
      <w:r>
        <w:rPr>
          <w:spacing w:val="29"/>
        </w:rPr>
        <w:t xml:space="preserve"> </w:t>
      </w:r>
      <w:r>
        <w:rPr>
          <w:spacing w:val="-1"/>
        </w:rPr>
        <w:t>is</w:t>
      </w:r>
      <w:r>
        <w:rPr>
          <w:spacing w:val="9"/>
        </w:rPr>
        <w:t xml:space="preserve"> </w:t>
      </w:r>
      <w:r>
        <w:rPr>
          <w:spacing w:val="-3"/>
        </w:rPr>
        <w:t>the</w:t>
      </w:r>
      <w:r>
        <w:rPr>
          <w:spacing w:val="24"/>
        </w:rPr>
        <w:t xml:space="preserve"> </w:t>
      </w:r>
      <w:r>
        <w:rPr>
          <w:spacing w:val="-2"/>
        </w:rPr>
        <w:t>Continuum</w:t>
      </w:r>
      <w:r>
        <w:rPr>
          <w:spacing w:val="46"/>
        </w:rPr>
        <w:t xml:space="preserve"> </w:t>
      </w:r>
      <w:r>
        <w:rPr>
          <w:spacing w:val="1"/>
        </w:rPr>
        <w:t>of</w:t>
      </w:r>
      <w:r>
        <w:rPr>
          <w:spacing w:val="17"/>
        </w:rPr>
        <w:t xml:space="preserve"> </w:t>
      </w:r>
      <w:r>
        <w:t>Care</w:t>
      </w:r>
      <w:r>
        <w:rPr>
          <w:spacing w:val="10"/>
        </w:rPr>
        <w:t xml:space="preserve"> </w:t>
      </w:r>
      <w:r>
        <w:rPr>
          <w:spacing w:val="1"/>
        </w:rPr>
        <w:t>(CoC)</w:t>
      </w:r>
      <w:r>
        <w:rPr>
          <w:spacing w:val="49"/>
          <w:w w:val="102"/>
        </w:rPr>
        <w:t xml:space="preserve"> </w:t>
      </w:r>
      <w:r>
        <w:rPr>
          <w:spacing w:val="-2"/>
        </w:rPr>
        <w:t>identified</w:t>
      </w:r>
      <w:r>
        <w:rPr>
          <w:spacing w:val="1"/>
        </w:rPr>
        <w:t xml:space="preserve"> </w:t>
      </w:r>
      <w:r>
        <w:rPr>
          <w:spacing w:val="-3"/>
        </w:rPr>
        <w:t>by</w:t>
      </w:r>
      <w:r>
        <w:rPr>
          <w:spacing w:val="21"/>
        </w:rPr>
        <w:t xml:space="preserve"> </w:t>
      </w:r>
      <w:r>
        <w:t>HUD</w:t>
      </w:r>
      <w:r>
        <w:rPr>
          <w:spacing w:val="10"/>
        </w:rPr>
        <w:t xml:space="preserve"> </w:t>
      </w:r>
      <w:r>
        <w:rPr>
          <w:spacing w:val="1"/>
        </w:rPr>
        <w:t>as</w:t>
      </w:r>
      <w:r>
        <w:rPr>
          <w:spacing w:val="10"/>
        </w:rPr>
        <w:t xml:space="preserve"> </w:t>
      </w:r>
      <w:r>
        <w:t>NY-505.</w:t>
      </w:r>
      <w:r>
        <w:rPr>
          <w:spacing w:val="17"/>
        </w:rPr>
        <w:t xml:space="preserve"> </w:t>
      </w:r>
    </w:p>
    <w:p w14:paraId="6353A362" w14:textId="77777777" w:rsidR="00C430CF" w:rsidRDefault="00C430CF">
      <w:pPr>
        <w:rPr>
          <w:rFonts w:ascii="Times New Roman" w:eastAsia="Times New Roman" w:hAnsi="Times New Roman" w:cs="Times New Roman"/>
          <w:sz w:val="24"/>
          <w:szCs w:val="24"/>
        </w:rPr>
      </w:pPr>
    </w:p>
    <w:p w14:paraId="1AAFDCEA" w14:textId="7B983E04" w:rsidR="00C430CF" w:rsidRPr="00223FE2" w:rsidRDefault="00860743">
      <w:pPr>
        <w:pStyle w:val="Heading1"/>
        <w:numPr>
          <w:ilvl w:val="0"/>
          <w:numId w:val="2"/>
        </w:numPr>
        <w:tabs>
          <w:tab w:val="left" w:pos="501"/>
        </w:tabs>
        <w:spacing w:before="166"/>
        <w:ind w:left="500"/>
        <w:jc w:val="both"/>
        <w:rPr>
          <w:b w:val="0"/>
          <w:bCs w:val="0"/>
          <w:color w:val="5C7950"/>
        </w:rPr>
      </w:pPr>
      <w:bookmarkStart w:id="3" w:name="_Toc485195270"/>
      <w:r w:rsidRPr="00223FE2">
        <w:rPr>
          <w:color w:val="5C7950"/>
          <w:spacing w:val="3"/>
        </w:rPr>
        <w:t>Purpose</w:t>
      </w:r>
      <w:r w:rsidR="00681BBF" w:rsidRPr="00223FE2">
        <w:rPr>
          <w:color w:val="5C7950"/>
          <w:spacing w:val="3"/>
        </w:rPr>
        <w:t>,</w:t>
      </w:r>
      <w:r w:rsidRPr="00223FE2">
        <w:rPr>
          <w:color w:val="5C7950"/>
          <w:spacing w:val="5"/>
        </w:rPr>
        <w:t xml:space="preserve"> </w:t>
      </w:r>
      <w:r w:rsidRPr="00223FE2">
        <w:rPr>
          <w:color w:val="5C7950"/>
          <w:spacing w:val="3"/>
        </w:rPr>
        <w:t>Mission</w:t>
      </w:r>
      <w:bookmarkEnd w:id="3"/>
      <w:r w:rsidR="00681BBF" w:rsidRPr="00223FE2">
        <w:rPr>
          <w:color w:val="5C7950"/>
          <w:spacing w:val="3"/>
        </w:rPr>
        <w:t>, and Values</w:t>
      </w:r>
    </w:p>
    <w:p w14:paraId="67BACF94" w14:textId="77777777" w:rsidR="00C430CF" w:rsidRPr="0068092B" w:rsidRDefault="00C430CF">
      <w:pPr>
        <w:spacing w:before="9"/>
        <w:rPr>
          <w:rFonts w:ascii="Times New Roman" w:eastAsia="Times New Roman" w:hAnsi="Times New Roman" w:cs="Times New Roman"/>
          <w:b/>
          <w:bCs/>
          <w:sz w:val="6"/>
          <w:szCs w:val="6"/>
        </w:rPr>
      </w:pPr>
    </w:p>
    <w:p w14:paraId="04BA410D" w14:textId="261AE07E" w:rsidR="00C430CF" w:rsidRPr="0068092B" w:rsidRDefault="00584400">
      <w:pPr>
        <w:spacing w:line="20" w:lineRule="atLeast"/>
        <w:ind w:left="101"/>
        <w:rPr>
          <w:rFonts w:ascii="Times New Roman" w:eastAsia="Times New Roman" w:hAnsi="Times New Roman" w:cs="Times New Roman"/>
          <w:sz w:val="2"/>
          <w:szCs w:val="2"/>
        </w:rPr>
      </w:pPr>
      <w:r>
        <w:rPr>
          <w:noProof/>
        </w:rPr>
        <mc:AlternateContent>
          <mc:Choice Requires="wpg">
            <w:drawing>
              <wp:inline distT="0" distB="0" distL="0" distR="0" wp14:anchorId="6BBA2243" wp14:editId="46EDE5A6">
                <wp:extent cx="5995035" cy="13970"/>
                <wp:effectExtent l="0" t="0" r="0" b="0"/>
                <wp:docPr id="68558240"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1025452701" name="Group 37"/>
                        <wpg:cNvGrpSpPr>
                          <a:grpSpLocks/>
                        </wpg:cNvGrpSpPr>
                        <wpg:grpSpPr bwMode="auto">
                          <a:xfrm>
                            <a:off x="11" y="11"/>
                            <a:ext cx="9419" cy="2"/>
                            <a:chOff x="11" y="11"/>
                            <a:chExt cx="9419" cy="2"/>
                          </a:xfrm>
                        </wpg:grpSpPr>
                        <wps:wsp>
                          <wps:cNvPr id="1374304823" name="Freeform 38"/>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1">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F44A45A" id="Group 36"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">
                <v:group id="Group 37"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">
                  <v:shape id="Freeform 38"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" path="m,l9419,e" filled="f" strokecolor="#5c7950" strokeweight=".37392mm">
                    <v:path arrowok="t" o:connecttype="custom" o:connectlocs="0,0;9419,0" o:connectangles="0,0"/>
                  </v:shape>
                </v:group>
                <w10:anchorlock/>
              </v:group>
            </w:pict>
          </mc:Fallback>
        </mc:AlternateContent>
      </w:r>
    </w:p>
    <w:p w14:paraId="785E52DB" w14:textId="77777777" w:rsidR="00C430CF" w:rsidRPr="0068092B" w:rsidRDefault="00C430CF">
      <w:pPr>
        <w:spacing w:before="9"/>
        <w:rPr>
          <w:rFonts w:ascii="Times New Roman" w:eastAsia="Times New Roman" w:hAnsi="Times New Roman" w:cs="Times New Roman"/>
          <w:b/>
          <w:bCs/>
          <w:sz w:val="24"/>
          <w:szCs w:val="24"/>
        </w:rPr>
      </w:pPr>
    </w:p>
    <w:p w14:paraId="7176F96E" w14:textId="7B806A4F" w:rsidR="00681BBF" w:rsidRPr="0068092B" w:rsidRDefault="00681BBF" w:rsidP="00390292">
      <w:pPr>
        <w:pStyle w:val="BodyText"/>
        <w:spacing w:line="276" w:lineRule="auto"/>
        <w:ind w:left="140" w:right="160"/>
        <w:jc w:val="both"/>
      </w:pPr>
      <w:r w:rsidRPr="0068092B">
        <w:t xml:space="preserve">Mission </w:t>
      </w:r>
    </w:p>
    <w:p w14:paraId="58A48334" w14:textId="137642B7" w:rsidR="001E5390" w:rsidRPr="0068092B" w:rsidRDefault="00860743" w:rsidP="00390292">
      <w:pPr>
        <w:pStyle w:val="BodyText"/>
        <w:spacing w:line="276" w:lineRule="auto"/>
        <w:ind w:left="140" w:right="160"/>
        <w:jc w:val="both"/>
        <w:rPr>
          <w:spacing w:val="-1"/>
        </w:rPr>
      </w:pPr>
      <w:r w:rsidRPr="0068092B">
        <w:t>The</w:t>
      </w:r>
      <w:r w:rsidRPr="0068092B">
        <w:rPr>
          <w:spacing w:val="3"/>
        </w:rPr>
        <w:t xml:space="preserve"> </w:t>
      </w:r>
      <w:r w:rsidRPr="0068092B">
        <w:t>mission</w:t>
      </w:r>
      <w:r w:rsidRPr="0068092B">
        <w:rPr>
          <w:spacing w:val="4"/>
        </w:rPr>
        <w:t xml:space="preserve"> </w:t>
      </w:r>
      <w:r w:rsidRPr="0068092B">
        <w:t>of</w:t>
      </w:r>
      <w:r w:rsidRPr="0068092B">
        <w:rPr>
          <w:spacing w:val="3"/>
        </w:rPr>
        <w:t xml:space="preserve"> </w:t>
      </w:r>
      <w:r w:rsidRPr="0068092B">
        <w:t>the</w:t>
      </w:r>
      <w:r w:rsidRPr="0068092B">
        <w:rPr>
          <w:spacing w:val="4"/>
        </w:rPr>
        <w:t xml:space="preserve"> </w:t>
      </w:r>
      <w:r w:rsidR="00FC34E2" w:rsidRPr="0068092B">
        <w:t xml:space="preserve">HHC </w:t>
      </w:r>
      <w:r w:rsidRPr="0068092B">
        <w:t>is</w:t>
      </w:r>
      <w:r w:rsidRPr="0068092B">
        <w:rPr>
          <w:spacing w:val="5"/>
        </w:rPr>
        <w:t xml:space="preserve"> </w:t>
      </w:r>
      <w:r w:rsidRPr="0068092B">
        <w:t>to</w:t>
      </w:r>
      <w:r w:rsidRPr="0068092B">
        <w:rPr>
          <w:spacing w:val="5"/>
        </w:rPr>
        <w:t xml:space="preserve"> </w:t>
      </w:r>
      <w:r w:rsidR="00FC34E2" w:rsidRPr="0068092B">
        <w:t>assess</w:t>
      </w:r>
      <w:r w:rsidR="00FC34E2" w:rsidRPr="0068092B">
        <w:rPr>
          <w:spacing w:val="22"/>
        </w:rPr>
        <w:t xml:space="preserve"> </w:t>
      </w:r>
      <w:r w:rsidR="00FC34E2" w:rsidRPr="0068092B">
        <w:rPr>
          <w:spacing w:val="-2"/>
        </w:rPr>
        <w:t>community</w:t>
      </w:r>
      <w:r w:rsidR="00FC34E2" w:rsidRPr="0068092B">
        <w:t xml:space="preserve"> </w:t>
      </w:r>
      <w:r w:rsidR="00FC34E2" w:rsidRPr="0068092B">
        <w:rPr>
          <w:spacing w:val="-3"/>
        </w:rPr>
        <w:t>needs</w:t>
      </w:r>
      <w:r w:rsidR="00FC34E2" w:rsidRPr="0068092B">
        <w:rPr>
          <w:spacing w:val="37"/>
        </w:rPr>
        <w:t xml:space="preserve"> </w:t>
      </w:r>
      <w:r w:rsidR="00FC34E2" w:rsidRPr="0068092B">
        <w:rPr>
          <w:spacing w:val="-1"/>
        </w:rPr>
        <w:t>and</w:t>
      </w:r>
      <w:r w:rsidR="00FC34E2" w:rsidRPr="0068092B">
        <w:rPr>
          <w:spacing w:val="16"/>
        </w:rPr>
        <w:t xml:space="preserve"> </w:t>
      </w:r>
      <w:r w:rsidR="00FC34E2" w:rsidRPr="0068092B">
        <w:rPr>
          <w:spacing w:val="-1"/>
        </w:rPr>
        <w:t>develop</w:t>
      </w:r>
      <w:r w:rsidR="00FC34E2" w:rsidRPr="0068092B">
        <w:rPr>
          <w:spacing w:val="31"/>
        </w:rPr>
        <w:t xml:space="preserve"> </w:t>
      </w:r>
      <w:r w:rsidR="00FC34E2" w:rsidRPr="0068092B">
        <w:t>a</w:t>
      </w:r>
      <w:r w:rsidR="00FC34E2" w:rsidRPr="0068092B">
        <w:rPr>
          <w:spacing w:val="14"/>
        </w:rPr>
        <w:t xml:space="preserve"> </w:t>
      </w:r>
      <w:r w:rsidR="00FC34E2" w:rsidRPr="0068092B">
        <w:rPr>
          <w:spacing w:val="-2"/>
        </w:rPr>
        <w:t>comprehensive</w:t>
      </w:r>
      <w:r w:rsidR="00FC34E2" w:rsidRPr="0068092B">
        <w:t xml:space="preserve"> </w:t>
      </w:r>
      <w:r w:rsidR="00FC34E2" w:rsidRPr="0068092B">
        <w:rPr>
          <w:spacing w:val="-2"/>
        </w:rPr>
        <w:t>community</w:t>
      </w:r>
      <w:r w:rsidR="00FC34E2" w:rsidRPr="0068092B">
        <w:t xml:space="preserve"> </w:t>
      </w:r>
      <w:r w:rsidR="00FC34E2" w:rsidRPr="0068092B">
        <w:rPr>
          <w:spacing w:val="-1"/>
        </w:rPr>
        <w:t>strategy</w:t>
      </w:r>
      <w:r w:rsidR="009D550F" w:rsidRPr="0068092B">
        <w:rPr>
          <w:spacing w:val="-1"/>
        </w:rPr>
        <w:t xml:space="preserve"> and coordinated network of services</w:t>
      </w:r>
      <w:r w:rsidR="00FC34E2" w:rsidRPr="0068092B">
        <w:rPr>
          <w:spacing w:val="35"/>
        </w:rPr>
        <w:t xml:space="preserve"> </w:t>
      </w:r>
      <w:r w:rsidR="00FC34E2" w:rsidRPr="0068092B">
        <w:t>to</w:t>
      </w:r>
      <w:r w:rsidR="00FC34E2" w:rsidRPr="0068092B">
        <w:rPr>
          <w:spacing w:val="41"/>
          <w:w w:val="102"/>
        </w:rPr>
        <w:t xml:space="preserve"> </w:t>
      </w:r>
      <w:r w:rsidR="00FC34E2" w:rsidRPr="0068092B">
        <w:rPr>
          <w:spacing w:val="-2"/>
        </w:rPr>
        <w:t>reduce,</w:t>
      </w:r>
      <w:r w:rsidR="00FC34E2" w:rsidRPr="0068092B">
        <w:rPr>
          <w:spacing w:val="31"/>
        </w:rPr>
        <w:t xml:space="preserve"> </w:t>
      </w:r>
      <w:r w:rsidR="00FC34E2" w:rsidRPr="0068092B">
        <w:rPr>
          <w:spacing w:val="-3"/>
        </w:rPr>
        <w:t>prevent</w:t>
      </w:r>
      <w:r w:rsidR="004127C9" w:rsidRPr="0068092B">
        <w:rPr>
          <w:spacing w:val="-3"/>
        </w:rPr>
        <w:t>,</w:t>
      </w:r>
      <w:r w:rsidR="00FC34E2" w:rsidRPr="0068092B">
        <w:t xml:space="preserve"> </w:t>
      </w:r>
      <w:r w:rsidR="00FC34E2" w:rsidRPr="0068092B">
        <w:rPr>
          <w:spacing w:val="-1"/>
        </w:rPr>
        <w:t>and</w:t>
      </w:r>
      <w:r w:rsidR="00FC34E2" w:rsidRPr="0068092B">
        <w:rPr>
          <w:spacing w:val="17"/>
        </w:rPr>
        <w:t xml:space="preserve"> </w:t>
      </w:r>
      <w:r w:rsidR="00FC34E2" w:rsidRPr="0068092B">
        <w:rPr>
          <w:spacing w:val="-2"/>
        </w:rPr>
        <w:t>ultimately</w:t>
      </w:r>
      <w:r w:rsidR="00FC34E2" w:rsidRPr="0068092B">
        <w:rPr>
          <w:spacing w:val="37"/>
        </w:rPr>
        <w:t xml:space="preserve"> </w:t>
      </w:r>
      <w:r w:rsidR="00FC34E2" w:rsidRPr="0068092B">
        <w:rPr>
          <w:spacing w:val="-2"/>
        </w:rPr>
        <w:t>end</w:t>
      </w:r>
      <w:r w:rsidR="00FC34E2" w:rsidRPr="0068092B">
        <w:rPr>
          <w:spacing w:val="38"/>
        </w:rPr>
        <w:t xml:space="preserve"> </w:t>
      </w:r>
      <w:r w:rsidR="00FC34E2" w:rsidRPr="0068092B">
        <w:rPr>
          <w:spacing w:val="-2"/>
        </w:rPr>
        <w:t>homelessness</w:t>
      </w:r>
      <w:r w:rsidR="00FC34E2" w:rsidRPr="0068092B">
        <w:t xml:space="preserve"> </w:t>
      </w:r>
      <w:r w:rsidR="00FC34E2" w:rsidRPr="0068092B">
        <w:rPr>
          <w:spacing w:val="-1"/>
        </w:rPr>
        <w:t>and</w:t>
      </w:r>
      <w:r w:rsidR="00FC34E2" w:rsidRPr="0068092B">
        <w:rPr>
          <w:spacing w:val="17"/>
        </w:rPr>
        <w:t xml:space="preserve"> </w:t>
      </w:r>
      <w:r w:rsidR="00FC34E2" w:rsidRPr="0068092B">
        <w:rPr>
          <w:spacing w:val="-3"/>
        </w:rPr>
        <w:t>housing</w:t>
      </w:r>
      <w:r w:rsidR="00FC34E2" w:rsidRPr="0068092B">
        <w:rPr>
          <w:spacing w:val="47"/>
        </w:rPr>
        <w:t xml:space="preserve"> </w:t>
      </w:r>
      <w:r w:rsidR="00FC34E2" w:rsidRPr="0068092B">
        <w:rPr>
          <w:spacing w:val="-3"/>
        </w:rPr>
        <w:t>vulnerability</w:t>
      </w:r>
      <w:r w:rsidR="00FC34E2" w:rsidRPr="0068092B">
        <w:t xml:space="preserve"> </w:t>
      </w:r>
      <w:r w:rsidR="00FC34E2" w:rsidRPr="0068092B">
        <w:rPr>
          <w:spacing w:val="-1"/>
        </w:rPr>
        <w:t>in</w:t>
      </w:r>
      <w:r w:rsidR="00FC34E2" w:rsidRPr="0068092B">
        <w:rPr>
          <w:spacing w:val="17"/>
        </w:rPr>
        <w:t xml:space="preserve"> </w:t>
      </w:r>
      <w:r w:rsidR="009D550F" w:rsidRPr="0068092B">
        <w:rPr>
          <w:spacing w:val="-1"/>
        </w:rPr>
        <w:t>Central New York.</w:t>
      </w:r>
    </w:p>
    <w:p w14:paraId="559D922B" w14:textId="3A4A403A" w:rsidR="00C430CF" w:rsidRPr="0068092B" w:rsidRDefault="00C430CF" w:rsidP="00390292">
      <w:pPr>
        <w:pStyle w:val="BodyText"/>
        <w:spacing w:line="276" w:lineRule="auto"/>
        <w:ind w:left="140" w:right="160"/>
        <w:jc w:val="both"/>
        <w:rPr>
          <w:spacing w:val="28"/>
        </w:rPr>
      </w:pPr>
    </w:p>
    <w:p w14:paraId="3F40D60E" w14:textId="407B007B" w:rsidR="00681BBF" w:rsidRPr="0068092B" w:rsidRDefault="00681BBF" w:rsidP="00390292">
      <w:pPr>
        <w:pStyle w:val="BodyText"/>
        <w:spacing w:line="276" w:lineRule="auto"/>
        <w:ind w:left="140" w:right="160"/>
        <w:jc w:val="both"/>
        <w:rPr>
          <w:spacing w:val="-1"/>
        </w:rPr>
      </w:pPr>
      <w:r w:rsidRPr="0068092B">
        <w:rPr>
          <w:spacing w:val="28"/>
        </w:rPr>
        <w:t>Vision</w:t>
      </w:r>
    </w:p>
    <w:p w14:paraId="18FD6A25" w14:textId="4345CE6A" w:rsidR="00FC34E2" w:rsidRPr="009D550F" w:rsidRDefault="00FC34E2" w:rsidP="00390292">
      <w:pPr>
        <w:pStyle w:val="BodyText"/>
        <w:spacing w:line="276" w:lineRule="auto"/>
        <w:ind w:left="140" w:right="160"/>
        <w:jc w:val="both"/>
        <w:rPr>
          <w:spacing w:val="-1"/>
        </w:rPr>
      </w:pPr>
      <w:r w:rsidRPr="0068092B">
        <w:rPr>
          <w:spacing w:val="-1"/>
        </w:rPr>
        <w:t xml:space="preserve">The vision of the HHC is </w:t>
      </w:r>
      <w:r w:rsidR="001040C4" w:rsidRPr="0068092B">
        <w:rPr>
          <w:spacing w:val="-1"/>
        </w:rPr>
        <w:t xml:space="preserve">to create </w:t>
      </w:r>
      <w:r w:rsidRPr="0068092B">
        <w:rPr>
          <w:spacing w:val="-1"/>
        </w:rPr>
        <w:t xml:space="preserve">a community </w:t>
      </w:r>
      <w:r w:rsidR="009D550F" w:rsidRPr="0068092B">
        <w:rPr>
          <w:spacing w:val="-1"/>
        </w:rPr>
        <w:t xml:space="preserve">in Central New York </w:t>
      </w:r>
      <w:r w:rsidR="001E5390" w:rsidRPr="0068092B">
        <w:rPr>
          <w:spacing w:val="-1"/>
        </w:rPr>
        <w:t xml:space="preserve">where every person has a safe, permanent place to call home. </w:t>
      </w:r>
    </w:p>
    <w:p w14:paraId="18310BDF" w14:textId="77777777" w:rsidR="001F4601" w:rsidRPr="009D550F" w:rsidRDefault="001F4601" w:rsidP="00390292">
      <w:pPr>
        <w:pStyle w:val="BodyText"/>
        <w:spacing w:line="276" w:lineRule="auto"/>
        <w:ind w:left="140" w:right="160"/>
        <w:jc w:val="both"/>
        <w:rPr>
          <w:spacing w:val="-1"/>
        </w:rPr>
      </w:pPr>
    </w:p>
    <w:p w14:paraId="6516DAC2" w14:textId="1248C2D3" w:rsidR="00681BBF" w:rsidRPr="009D550F" w:rsidRDefault="00681BBF" w:rsidP="00390292">
      <w:pPr>
        <w:pStyle w:val="BodyText"/>
        <w:spacing w:line="276" w:lineRule="auto"/>
        <w:ind w:left="0" w:right="160"/>
        <w:jc w:val="both"/>
        <w:rPr>
          <w:rFonts w:cs="Times New Roman"/>
          <w:spacing w:val="-1"/>
        </w:rPr>
      </w:pPr>
      <w:r w:rsidRPr="009D550F">
        <w:rPr>
          <w:rFonts w:cs="Times New Roman"/>
          <w:spacing w:val="-1"/>
        </w:rPr>
        <w:t>Purpose</w:t>
      </w:r>
    </w:p>
    <w:p w14:paraId="0C66D07A" w14:textId="77777777" w:rsidR="009D550F" w:rsidRPr="009D550F" w:rsidRDefault="009D550F" w:rsidP="00390292">
      <w:pPr>
        <w:pStyle w:val="BodyText"/>
        <w:spacing w:line="276" w:lineRule="auto"/>
        <w:ind w:left="140" w:right="160"/>
        <w:jc w:val="both"/>
        <w:rPr>
          <w:rFonts w:cs="Times New Roman"/>
        </w:rPr>
      </w:pPr>
    </w:p>
    <w:p w14:paraId="60AA8589" w14:textId="2C829996" w:rsidR="001F4601" w:rsidRPr="0068092B" w:rsidRDefault="00860743" w:rsidP="00390292">
      <w:pPr>
        <w:jc w:val="both"/>
        <w:rPr>
          <w:rFonts w:ascii="Times New Roman" w:hAnsi="Times New Roman" w:cs="Times New Roman"/>
          <w:sz w:val="24"/>
          <w:szCs w:val="24"/>
        </w:rPr>
      </w:pPr>
      <w:r w:rsidRPr="0068092B">
        <w:rPr>
          <w:rFonts w:ascii="Times New Roman" w:hAnsi="Times New Roman" w:cs="Times New Roman"/>
          <w:sz w:val="24"/>
          <w:szCs w:val="24"/>
        </w:rPr>
        <w:t>The</w:t>
      </w:r>
      <w:r w:rsidRPr="0068092B">
        <w:rPr>
          <w:rFonts w:ascii="Times New Roman" w:hAnsi="Times New Roman" w:cs="Times New Roman"/>
          <w:spacing w:val="-2"/>
          <w:sz w:val="24"/>
          <w:szCs w:val="24"/>
        </w:rPr>
        <w:t xml:space="preserve"> </w:t>
      </w:r>
      <w:r w:rsidRPr="0068092B">
        <w:rPr>
          <w:rFonts w:ascii="Times New Roman" w:hAnsi="Times New Roman" w:cs="Times New Roman"/>
          <w:spacing w:val="-1"/>
          <w:sz w:val="24"/>
          <w:szCs w:val="24"/>
        </w:rPr>
        <w:t>purpose</w:t>
      </w:r>
      <w:r w:rsidRPr="0068092B">
        <w:rPr>
          <w:rFonts w:ascii="Times New Roman" w:hAnsi="Times New Roman" w:cs="Times New Roman"/>
          <w:sz w:val="24"/>
          <w:szCs w:val="24"/>
        </w:rPr>
        <w:t xml:space="preserve"> </w:t>
      </w:r>
      <w:r w:rsidRPr="0068092B">
        <w:rPr>
          <w:rFonts w:ascii="Times New Roman" w:hAnsi="Times New Roman" w:cs="Times New Roman"/>
          <w:spacing w:val="-1"/>
          <w:sz w:val="24"/>
          <w:szCs w:val="24"/>
        </w:rPr>
        <w:t>of</w:t>
      </w:r>
      <w:r w:rsidRPr="0068092B">
        <w:rPr>
          <w:rFonts w:ascii="Times New Roman" w:hAnsi="Times New Roman" w:cs="Times New Roman"/>
          <w:sz w:val="24"/>
          <w:szCs w:val="24"/>
        </w:rPr>
        <w:t xml:space="preserve"> the</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1"/>
          <w:sz w:val="24"/>
          <w:szCs w:val="24"/>
        </w:rPr>
        <w:t>HHC</w:t>
      </w:r>
      <w:r w:rsidR="00FC34E2" w:rsidRPr="0068092B">
        <w:rPr>
          <w:rFonts w:ascii="Times New Roman" w:hAnsi="Times New Roman" w:cs="Times New Roman"/>
          <w:sz w:val="24"/>
          <w:szCs w:val="24"/>
        </w:rPr>
        <w:t xml:space="preserve"> is to serve as </w:t>
      </w:r>
      <w:proofErr w:type="gramStart"/>
      <w:r w:rsidR="00FC34E2" w:rsidRPr="0068092B">
        <w:rPr>
          <w:rFonts w:ascii="Times New Roman" w:hAnsi="Times New Roman" w:cs="Times New Roman"/>
          <w:sz w:val="24"/>
          <w:szCs w:val="24"/>
        </w:rPr>
        <w:t>the</w:t>
      </w:r>
      <w:proofErr w:type="gramEnd"/>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2"/>
          <w:sz w:val="24"/>
          <w:szCs w:val="24"/>
        </w:rPr>
        <w:t>community</w:t>
      </w:r>
      <w:r w:rsidR="00FC34E2" w:rsidRPr="0068092B">
        <w:rPr>
          <w:rFonts w:ascii="Times New Roman" w:hAnsi="Times New Roman" w:cs="Times New Roman"/>
          <w:sz w:val="24"/>
          <w:szCs w:val="24"/>
        </w:rPr>
        <w:t xml:space="preserve"> coalition</w:t>
      </w:r>
      <w:r w:rsidR="00FC34E2" w:rsidRPr="0068092B">
        <w:rPr>
          <w:rFonts w:ascii="Times New Roman" w:hAnsi="Times New Roman" w:cs="Times New Roman"/>
          <w:spacing w:val="4"/>
          <w:sz w:val="24"/>
          <w:szCs w:val="24"/>
        </w:rPr>
        <w:t xml:space="preserve"> </w:t>
      </w:r>
      <w:r w:rsidR="00FC34E2" w:rsidRPr="0068092B">
        <w:rPr>
          <w:rFonts w:ascii="Times New Roman" w:hAnsi="Times New Roman" w:cs="Times New Roman"/>
          <w:sz w:val="24"/>
          <w:szCs w:val="24"/>
        </w:rPr>
        <w:t>to</w:t>
      </w:r>
      <w:r w:rsidR="00FC34E2" w:rsidRPr="0068092B">
        <w:rPr>
          <w:rFonts w:ascii="Times New Roman" w:hAnsi="Times New Roman" w:cs="Times New Roman"/>
          <w:spacing w:val="16"/>
          <w:sz w:val="24"/>
          <w:szCs w:val="24"/>
        </w:rPr>
        <w:t xml:space="preserve"> </w:t>
      </w:r>
      <w:r w:rsidR="00FC34E2" w:rsidRPr="0068092B">
        <w:rPr>
          <w:rFonts w:ascii="Times New Roman" w:hAnsi="Times New Roman" w:cs="Times New Roman"/>
          <w:spacing w:val="-2"/>
          <w:sz w:val="24"/>
          <w:szCs w:val="24"/>
        </w:rPr>
        <w:t>address</w:t>
      </w:r>
      <w:r w:rsidR="00FC34E2" w:rsidRPr="0068092B">
        <w:rPr>
          <w:rFonts w:ascii="Times New Roman" w:hAnsi="Times New Roman" w:cs="Times New Roman"/>
          <w:spacing w:val="38"/>
          <w:sz w:val="24"/>
          <w:szCs w:val="24"/>
        </w:rPr>
        <w:t xml:space="preserve"> </w:t>
      </w:r>
      <w:r w:rsidR="00FC34E2" w:rsidRPr="0068092B">
        <w:rPr>
          <w:rFonts w:ascii="Times New Roman" w:hAnsi="Times New Roman" w:cs="Times New Roman"/>
          <w:spacing w:val="-2"/>
          <w:sz w:val="24"/>
          <w:szCs w:val="24"/>
        </w:rPr>
        <w:t>homelessness</w:t>
      </w:r>
      <w:r w:rsidR="00FC34E2" w:rsidRPr="0068092B">
        <w:rPr>
          <w:rFonts w:ascii="Times New Roman" w:hAnsi="Times New Roman" w:cs="Times New Roman"/>
          <w:spacing w:val="4"/>
          <w:sz w:val="24"/>
          <w:szCs w:val="24"/>
        </w:rPr>
        <w:t xml:space="preserve"> </w:t>
      </w:r>
      <w:r w:rsidR="00FC34E2" w:rsidRPr="0068092B">
        <w:rPr>
          <w:rFonts w:ascii="Times New Roman" w:hAnsi="Times New Roman" w:cs="Times New Roman"/>
          <w:spacing w:val="-1"/>
          <w:sz w:val="24"/>
          <w:szCs w:val="24"/>
        </w:rPr>
        <w:t>and</w:t>
      </w:r>
      <w:r w:rsidR="00FC34E2" w:rsidRPr="0068092B">
        <w:rPr>
          <w:rFonts w:ascii="Times New Roman" w:hAnsi="Times New Roman" w:cs="Times New Roman"/>
          <w:spacing w:val="17"/>
          <w:sz w:val="24"/>
          <w:szCs w:val="24"/>
        </w:rPr>
        <w:t xml:space="preserve"> </w:t>
      </w:r>
      <w:r w:rsidR="00FC34E2" w:rsidRPr="0068092B">
        <w:rPr>
          <w:rFonts w:ascii="Times New Roman" w:hAnsi="Times New Roman" w:cs="Times New Roman"/>
          <w:spacing w:val="-3"/>
          <w:sz w:val="24"/>
          <w:szCs w:val="24"/>
        </w:rPr>
        <w:t>housing</w:t>
      </w:r>
      <w:r w:rsidR="00FC34E2" w:rsidRPr="0068092B">
        <w:rPr>
          <w:rFonts w:ascii="Times New Roman" w:hAnsi="Times New Roman" w:cs="Times New Roman"/>
          <w:spacing w:val="69"/>
          <w:w w:val="102"/>
          <w:sz w:val="24"/>
          <w:szCs w:val="24"/>
        </w:rPr>
        <w:t xml:space="preserve"> </w:t>
      </w:r>
      <w:r w:rsidR="00FC34E2" w:rsidRPr="0068092B">
        <w:rPr>
          <w:rFonts w:ascii="Times New Roman" w:hAnsi="Times New Roman" w:cs="Times New Roman"/>
          <w:spacing w:val="-2"/>
          <w:sz w:val="24"/>
          <w:szCs w:val="24"/>
        </w:rPr>
        <w:t>vulnerability.</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2"/>
          <w:sz w:val="24"/>
          <w:szCs w:val="24"/>
        </w:rPr>
        <w:t>The</w:t>
      </w:r>
      <w:r w:rsidR="00FC34E2" w:rsidRPr="0068092B">
        <w:rPr>
          <w:rFonts w:ascii="Times New Roman" w:hAnsi="Times New Roman" w:cs="Times New Roman"/>
          <w:spacing w:val="26"/>
          <w:sz w:val="24"/>
          <w:szCs w:val="24"/>
        </w:rPr>
        <w:t xml:space="preserve"> </w:t>
      </w:r>
      <w:r w:rsidR="00FC34E2" w:rsidRPr="0068092B">
        <w:rPr>
          <w:rFonts w:ascii="Times New Roman" w:hAnsi="Times New Roman" w:cs="Times New Roman"/>
          <w:spacing w:val="-2"/>
          <w:sz w:val="24"/>
          <w:szCs w:val="24"/>
        </w:rPr>
        <w:t>HHC</w:t>
      </w:r>
      <w:r w:rsidR="00FC34E2" w:rsidRPr="0068092B">
        <w:rPr>
          <w:rFonts w:ascii="Times New Roman" w:hAnsi="Times New Roman" w:cs="Times New Roman"/>
          <w:spacing w:val="32"/>
          <w:sz w:val="24"/>
          <w:szCs w:val="24"/>
        </w:rPr>
        <w:t xml:space="preserve"> </w:t>
      </w:r>
      <w:r w:rsidR="00FC34E2" w:rsidRPr="0068092B">
        <w:rPr>
          <w:rFonts w:ascii="Times New Roman" w:hAnsi="Times New Roman" w:cs="Times New Roman"/>
          <w:spacing w:val="-1"/>
          <w:sz w:val="24"/>
          <w:szCs w:val="24"/>
        </w:rPr>
        <w:t>promotes</w:t>
      </w:r>
      <w:r w:rsidR="00FC34E2" w:rsidRPr="0068092B">
        <w:rPr>
          <w:rFonts w:ascii="Times New Roman" w:hAnsi="Times New Roman" w:cs="Times New Roman"/>
          <w:spacing w:val="39"/>
          <w:sz w:val="24"/>
          <w:szCs w:val="24"/>
        </w:rPr>
        <w:t xml:space="preserve"> </w:t>
      </w:r>
      <w:r w:rsidR="00FC34E2" w:rsidRPr="0068092B">
        <w:rPr>
          <w:rFonts w:ascii="Times New Roman" w:hAnsi="Times New Roman" w:cs="Times New Roman"/>
          <w:spacing w:val="-2"/>
          <w:sz w:val="24"/>
          <w:szCs w:val="24"/>
        </w:rPr>
        <w:t>inclusion</w:t>
      </w:r>
      <w:r w:rsidR="00FC34E2" w:rsidRPr="0068092B">
        <w:rPr>
          <w:rFonts w:ascii="Times New Roman" w:hAnsi="Times New Roman" w:cs="Times New Roman"/>
          <w:spacing w:val="33"/>
          <w:sz w:val="24"/>
          <w:szCs w:val="24"/>
        </w:rPr>
        <w:t xml:space="preserve"> </w:t>
      </w:r>
      <w:r w:rsidR="00FC34E2" w:rsidRPr="0068092B">
        <w:rPr>
          <w:rFonts w:ascii="Times New Roman" w:hAnsi="Times New Roman" w:cs="Times New Roman"/>
          <w:spacing w:val="-1"/>
          <w:sz w:val="24"/>
          <w:szCs w:val="24"/>
        </w:rPr>
        <w:t>and</w:t>
      </w:r>
      <w:r w:rsidR="00FC34E2" w:rsidRPr="0068092B">
        <w:rPr>
          <w:rFonts w:ascii="Times New Roman" w:hAnsi="Times New Roman" w:cs="Times New Roman"/>
          <w:spacing w:val="18"/>
          <w:sz w:val="24"/>
          <w:szCs w:val="24"/>
        </w:rPr>
        <w:t xml:space="preserve"> </w:t>
      </w:r>
      <w:r w:rsidR="00FC34E2" w:rsidRPr="0068092B">
        <w:rPr>
          <w:rFonts w:ascii="Times New Roman" w:hAnsi="Times New Roman" w:cs="Times New Roman"/>
          <w:sz w:val="24"/>
          <w:szCs w:val="24"/>
        </w:rPr>
        <w:t>facilitates</w:t>
      </w:r>
      <w:r w:rsidR="00FC34E2" w:rsidRPr="0068092B">
        <w:rPr>
          <w:rFonts w:ascii="Times New Roman" w:hAnsi="Times New Roman" w:cs="Times New Roman"/>
          <w:spacing w:val="11"/>
          <w:sz w:val="24"/>
          <w:szCs w:val="24"/>
        </w:rPr>
        <w:t xml:space="preserve"> </w:t>
      </w:r>
      <w:r w:rsidR="00FC34E2" w:rsidRPr="0068092B">
        <w:rPr>
          <w:rFonts w:ascii="Times New Roman" w:hAnsi="Times New Roman" w:cs="Times New Roman"/>
          <w:spacing w:val="-1"/>
          <w:sz w:val="24"/>
          <w:szCs w:val="24"/>
        </w:rPr>
        <w:t>both</w:t>
      </w:r>
      <w:r w:rsidR="00FC34E2" w:rsidRPr="0068092B">
        <w:rPr>
          <w:rFonts w:ascii="Times New Roman" w:hAnsi="Times New Roman" w:cs="Times New Roman"/>
          <w:spacing w:val="17"/>
          <w:sz w:val="24"/>
          <w:szCs w:val="24"/>
        </w:rPr>
        <w:t xml:space="preserve"> </w:t>
      </w:r>
      <w:r w:rsidR="00FC34E2" w:rsidRPr="0068092B">
        <w:rPr>
          <w:rFonts w:ascii="Times New Roman" w:hAnsi="Times New Roman" w:cs="Times New Roman"/>
          <w:spacing w:val="-1"/>
          <w:sz w:val="24"/>
          <w:szCs w:val="24"/>
        </w:rPr>
        <w:t>informal</w:t>
      </w:r>
      <w:r w:rsidR="00FC34E2" w:rsidRPr="0068092B">
        <w:rPr>
          <w:rFonts w:ascii="Times New Roman" w:hAnsi="Times New Roman" w:cs="Times New Roman"/>
          <w:spacing w:val="38"/>
          <w:sz w:val="24"/>
          <w:szCs w:val="24"/>
        </w:rPr>
        <w:t xml:space="preserve"> </w:t>
      </w:r>
      <w:r w:rsidR="00FC34E2" w:rsidRPr="0068092B">
        <w:rPr>
          <w:rFonts w:ascii="Times New Roman" w:hAnsi="Times New Roman" w:cs="Times New Roman"/>
          <w:spacing w:val="-2"/>
          <w:sz w:val="24"/>
          <w:szCs w:val="24"/>
        </w:rPr>
        <w:t>networking</w:t>
      </w:r>
      <w:r w:rsidR="004E6BDE" w:rsidRPr="0068092B">
        <w:rPr>
          <w:rFonts w:ascii="Times New Roman" w:hAnsi="Times New Roman" w:cs="Times New Roman"/>
          <w:sz w:val="24"/>
          <w:szCs w:val="24"/>
        </w:rPr>
        <w:t xml:space="preserve"> </w:t>
      </w:r>
      <w:r w:rsidR="00FC34E2" w:rsidRPr="0068092B">
        <w:rPr>
          <w:rFonts w:ascii="Times New Roman" w:hAnsi="Times New Roman" w:cs="Times New Roman"/>
          <w:spacing w:val="-1"/>
          <w:sz w:val="24"/>
          <w:szCs w:val="24"/>
        </w:rPr>
        <w:t>and</w:t>
      </w:r>
      <w:r w:rsidR="00FC34E2" w:rsidRPr="0068092B">
        <w:rPr>
          <w:rFonts w:ascii="Times New Roman" w:hAnsi="Times New Roman" w:cs="Times New Roman"/>
          <w:spacing w:val="18"/>
          <w:sz w:val="24"/>
          <w:szCs w:val="24"/>
        </w:rPr>
        <w:t xml:space="preserve"> </w:t>
      </w:r>
      <w:r w:rsidR="00FC34E2" w:rsidRPr="0068092B">
        <w:rPr>
          <w:rFonts w:ascii="Times New Roman" w:hAnsi="Times New Roman" w:cs="Times New Roman"/>
          <w:sz w:val="24"/>
          <w:szCs w:val="24"/>
        </w:rPr>
        <w:t>formal</w:t>
      </w:r>
      <w:r w:rsidR="00FC34E2" w:rsidRPr="0068092B">
        <w:rPr>
          <w:rFonts w:ascii="Times New Roman" w:hAnsi="Times New Roman" w:cs="Times New Roman"/>
          <w:spacing w:val="85"/>
          <w:w w:val="103"/>
          <w:sz w:val="24"/>
          <w:szCs w:val="24"/>
        </w:rPr>
        <w:t xml:space="preserve"> </w:t>
      </w:r>
      <w:r w:rsidR="00FC34E2" w:rsidRPr="0068092B">
        <w:rPr>
          <w:rFonts w:ascii="Times New Roman" w:hAnsi="Times New Roman" w:cs="Times New Roman"/>
          <w:spacing w:val="-2"/>
          <w:sz w:val="24"/>
          <w:szCs w:val="24"/>
        </w:rPr>
        <w:t>linkages</w:t>
      </w:r>
      <w:r w:rsidR="00FC34E2" w:rsidRPr="0068092B">
        <w:rPr>
          <w:rFonts w:ascii="Times New Roman" w:hAnsi="Times New Roman" w:cs="Times New Roman"/>
          <w:spacing w:val="39"/>
          <w:sz w:val="24"/>
          <w:szCs w:val="24"/>
        </w:rPr>
        <w:t xml:space="preserve"> </w:t>
      </w:r>
      <w:r w:rsidR="00FC34E2" w:rsidRPr="0068092B">
        <w:rPr>
          <w:rFonts w:ascii="Times New Roman" w:hAnsi="Times New Roman" w:cs="Times New Roman"/>
          <w:spacing w:val="-1"/>
          <w:sz w:val="24"/>
          <w:szCs w:val="24"/>
        </w:rPr>
        <w:t>between</w:t>
      </w:r>
      <w:r w:rsidR="00FC34E2" w:rsidRPr="0068092B">
        <w:rPr>
          <w:rFonts w:ascii="Times New Roman" w:hAnsi="Times New Roman" w:cs="Times New Roman"/>
          <w:spacing w:val="32"/>
          <w:sz w:val="24"/>
          <w:szCs w:val="24"/>
        </w:rPr>
        <w:t xml:space="preserve"> </w:t>
      </w:r>
      <w:r w:rsidR="00FC34E2" w:rsidRPr="0068092B">
        <w:rPr>
          <w:rFonts w:ascii="Times New Roman" w:hAnsi="Times New Roman" w:cs="Times New Roman"/>
          <w:spacing w:val="-1"/>
          <w:sz w:val="24"/>
          <w:szCs w:val="24"/>
        </w:rPr>
        <w:t>service</w:t>
      </w:r>
      <w:r w:rsidR="00FC34E2" w:rsidRPr="0068092B">
        <w:rPr>
          <w:rFonts w:ascii="Times New Roman" w:hAnsi="Times New Roman" w:cs="Times New Roman"/>
          <w:spacing w:val="25"/>
          <w:sz w:val="24"/>
          <w:szCs w:val="24"/>
        </w:rPr>
        <w:t xml:space="preserve"> </w:t>
      </w:r>
      <w:r w:rsidR="00FC34E2" w:rsidRPr="0068092B">
        <w:rPr>
          <w:rFonts w:ascii="Times New Roman" w:hAnsi="Times New Roman" w:cs="Times New Roman"/>
          <w:spacing w:val="-2"/>
          <w:sz w:val="24"/>
          <w:szCs w:val="24"/>
        </w:rPr>
        <w:t>providers</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1"/>
          <w:sz w:val="24"/>
          <w:szCs w:val="24"/>
        </w:rPr>
        <w:t>and</w:t>
      </w:r>
      <w:r w:rsidR="00FC34E2" w:rsidRPr="0068092B">
        <w:rPr>
          <w:rFonts w:ascii="Times New Roman" w:hAnsi="Times New Roman" w:cs="Times New Roman"/>
          <w:spacing w:val="27"/>
          <w:sz w:val="24"/>
          <w:szCs w:val="24"/>
        </w:rPr>
        <w:t xml:space="preserve"> </w:t>
      </w:r>
      <w:r w:rsidR="00FC34E2" w:rsidRPr="0068092B">
        <w:rPr>
          <w:rFonts w:ascii="Times New Roman" w:hAnsi="Times New Roman" w:cs="Times New Roman"/>
          <w:spacing w:val="-3"/>
          <w:sz w:val="24"/>
          <w:szCs w:val="24"/>
        </w:rPr>
        <w:t>individuals</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2"/>
          <w:sz w:val="24"/>
          <w:szCs w:val="24"/>
        </w:rPr>
        <w:t>who</w:t>
      </w:r>
      <w:r w:rsidR="00FC34E2" w:rsidRPr="0068092B">
        <w:rPr>
          <w:rFonts w:ascii="Times New Roman" w:hAnsi="Times New Roman" w:cs="Times New Roman"/>
          <w:spacing w:val="18"/>
          <w:sz w:val="24"/>
          <w:szCs w:val="24"/>
        </w:rPr>
        <w:t xml:space="preserve"> </w:t>
      </w:r>
      <w:r w:rsidR="00FC34E2" w:rsidRPr="0068092B">
        <w:rPr>
          <w:rFonts w:ascii="Times New Roman" w:hAnsi="Times New Roman" w:cs="Times New Roman"/>
          <w:spacing w:val="-2"/>
          <w:sz w:val="24"/>
          <w:szCs w:val="24"/>
        </w:rPr>
        <w:t>currently</w:t>
      </w:r>
      <w:r w:rsidR="00FC34E2" w:rsidRPr="0068092B">
        <w:rPr>
          <w:rFonts w:ascii="Times New Roman" w:hAnsi="Times New Roman" w:cs="Times New Roman"/>
          <w:spacing w:val="5"/>
          <w:sz w:val="24"/>
          <w:szCs w:val="24"/>
        </w:rPr>
        <w:t xml:space="preserve"> </w:t>
      </w:r>
      <w:r w:rsidR="00FC34E2" w:rsidRPr="0068092B">
        <w:rPr>
          <w:rFonts w:ascii="Times New Roman" w:hAnsi="Times New Roman" w:cs="Times New Roman"/>
          <w:spacing w:val="1"/>
          <w:sz w:val="24"/>
          <w:szCs w:val="24"/>
        </w:rPr>
        <w:t>or</w:t>
      </w:r>
      <w:r w:rsidR="00FC34E2" w:rsidRPr="0068092B">
        <w:rPr>
          <w:rFonts w:ascii="Times New Roman" w:hAnsi="Times New Roman" w:cs="Times New Roman"/>
          <w:spacing w:val="6"/>
          <w:sz w:val="24"/>
          <w:szCs w:val="24"/>
        </w:rPr>
        <w:t xml:space="preserve"> </w:t>
      </w:r>
      <w:r w:rsidR="00FC34E2" w:rsidRPr="0068092B">
        <w:rPr>
          <w:rFonts w:ascii="Times New Roman" w:hAnsi="Times New Roman" w:cs="Times New Roman"/>
          <w:spacing w:val="-2"/>
          <w:sz w:val="24"/>
          <w:szCs w:val="24"/>
        </w:rPr>
        <w:t>previously</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1"/>
          <w:sz w:val="24"/>
          <w:szCs w:val="24"/>
        </w:rPr>
        <w:t>experienced</w:t>
      </w:r>
      <w:r w:rsidR="00FC34E2" w:rsidRPr="0068092B">
        <w:rPr>
          <w:rFonts w:ascii="Times New Roman" w:hAnsi="Times New Roman" w:cs="Times New Roman"/>
          <w:spacing w:val="35"/>
          <w:w w:val="102"/>
          <w:sz w:val="24"/>
          <w:szCs w:val="24"/>
        </w:rPr>
        <w:t xml:space="preserve"> </w:t>
      </w:r>
      <w:r w:rsidR="00FC34E2" w:rsidRPr="0068092B">
        <w:rPr>
          <w:rFonts w:ascii="Times New Roman" w:hAnsi="Times New Roman" w:cs="Times New Roman"/>
          <w:spacing w:val="-2"/>
          <w:sz w:val="24"/>
          <w:szCs w:val="24"/>
        </w:rPr>
        <w:t>homelessness.</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12"/>
          <w:sz w:val="24"/>
          <w:szCs w:val="24"/>
        </w:rPr>
        <w:t xml:space="preserve"> </w:t>
      </w:r>
      <w:r w:rsidR="00FC34E2" w:rsidRPr="0068092B">
        <w:rPr>
          <w:rFonts w:ascii="Times New Roman" w:hAnsi="Times New Roman" w:cs="Times New Roman"/>
          <w:spacing w:val="-2"/>
          <w:sz w:val="24"/>
          <w:szCs w:val="24"/>
        </w:rPr>
        <w:t>The</w:t>
      </w:r>
      <w:r w:rsidR="00FC34E2" w:rsidRPr="0068092B">
        <w:rPr>
          <w:rFonts w:ascii="Times New Roman" w:hAnsi="Times New Roman" w:cs="Times New Roman"/>
          <w:spacing w:val="10"/>
          <w:sz w:val="24"/>
          <w:szCs w:val="24"/>
        </w:rPr>
        <w:t xml:space="preserve"> </w:t>
      </w:r>
      <w:r w:rsidR="00FC34E2" w:rsidRPr="0068092B">
        <w:rPr>
          <w:rFonts w:ascii="Times New Roman" w:hAnsi="Times New Roman" w:cs="Times New Roman"/>
          <w:spacing w:val="-3"/>
          <w:sz w:val="24"/>
          <w:szCs w:val="24"/>
        </w:rPr>
        <w:t>HHC</w:t>
      </w:r>
      <w:r w:rsidR="00FC34E2" w:rsidRPr="0068092B">
        <w:rPr>
          <w:rFonts w:ascii="Times New Roman" w:hAnsi="Times New Roman" w:cs="Times New Roman"/>
          <w:spacing w:val="32"/>
          <w:sz w:val="24"/>
          <w:szCs w:val="24"/>
        </w:rPr>
        <w:t xml:space="preserve"> </w:t>
      </w:r>
      <w:r w:rsidR="00FC34E2" w:rsidRPr="0068092B">
        <w:rPr>
          <w:rFonts w:ascii="Times New Roman" w:hAnsi="Times New Roman" w:cs="Times New Roman"/>
          <w:spacing w:val="-2"/>
          <w:sz w:val="24"/>
          <w:szCs w:val="24"/>
        </w:rPr>
        <w:t>provides</w:t>
      </w:r>
      <w:r w:rsidR="00FC34E2" w:rsidRPr="0068092B">
        <w:rPr>
          <w:rFonts w:ascii="Times New Roman" w:hAnsi="Times New Roman" w:cs="Times New Roman"/>
          <w:spacing w:val="38"/>
          <w:sz w:val="24"/>
          <w:szCs w:val="24"/>
        </w:rPr>
        <w:t xml:space="preserve"> </w:t>
      </w:r>
      <w:r w:rsidR="00FC34E2" w:rsidRPr="0068092B">
        <w:rPr>
          <w:rFonts w:ascii="Times New Roman" w:hAnsi="Times New Roman" w:cs="Times New Roman"/>
          <w:sz w:val="24"/>
          <w:szCs w:val="24"/>
        </w:rPr>
        <w:t>a</w:t>
      </w:r>
      <w:r w:rsidR="00FC34E2" w:rsidRPr="0068092B">
        <w:rPr>
          <w:rFonts w:ascii="Times New Roman" w:hAnsi="Times New Roman" w:cs="Times New Roman"/>
          <w:spacing w:val="14"/>
          <w:sz w:val="24"/>
          <w:szCs w:val="24"/>
        </w:rPr>
        <w:t xml:space="preserve"> </w:t>
      </w:r>
      <w:r w:rsidR="00FC34E2" w:rsidRPr="0068092B">
        <w:rPr>
          <w:rFonts w:ascii="Times New Roman" w:hAnsi="Times New Roman" w:cs="Times New Roman"/>
          <w:spacing w:val="-2"/>
          <w:sz w:val="24"/>
          <w:szCs w:val="24"/>
        </w:rPr>
        <w:t>regular</w:t>
      </w:r>
      <w:r w:rsidR="00FC34E2" w:rsidRPr="0068092B">
        <w:rPr>
          <w:rFonts w:ascii="Times New Roman" w:hAnsi="Times New Roman" w:cs="Times New Roman"/>
          <w:sz w:val="24"/>
          <w:szCs w:val="24"/>
        </w:rPr>
        <w:t xml:space="preserve"> forum</w:t>
      </w:r>
      <w:r w:rsidR="00FC34E2" w:rsidRPr="0068092B">
        <w:rPr>
          <w:rFonts w:ascii="Times New Roman" w:hAnsi="Times New Roman" w:cs="Times New Roman"/>
          <w:spacing w:val="19"/>
          <w:sz w:val="24"/>
          <w:szCs w:val="24"/>
        </w:rPr>
        <w:t xml:space="preserve"> </w:t>
      </w:r>
      <w:r w:rsidR="00FC34E2" w:rsidRPr="0068092B">
        <w:rPr>
          <w:rFonts w:ascii="Times New Roman" w:hAnsi="Times New Roman" w:cs="Times New Roman"/>
          <w:spacing w:val="2"/>
          <w:sz w:val="24"/>
          <w:szCs w:val="24"/>
        </w:rPr>
        <w:t>for</w:t>
      </w:r>
      <w:r w:rsidR="00FC34E2" w:rsidRPr="0068092B">
        <w:rPr>
          <w:rFonts w:ascii="Times New Roman" w:hAnsi="Times New Roman" w:cs="Times New Roman"/>
          <w:spacing w:val="-9"/>
          <w:sz w:val="24"/>
          <w:szCs w:val="24"/>
        </w:rPr>
        <w:t xml:space="preserve"> </w:t>
      </w:r>
      <w:r w:rsidR="00FC34E2" w:rsidRPr="0068092B">
        <w:rPr>
          <w:rFonts w:ascii="Times New Roman" w:hAnsi="Times New Roman" w:cs="Times New Roman"/>
          <w:spacing w:val="-2"/>
          <w:sz w:val="24"/>
          <w:szCs w:val="24"/>
        </w:rPr>
        <w:t>ongoing</w:t>
      </w:r>
      <w:r w:rsidR="00FC34E2" w:rsidRPr="0068092B">
        <w:rPr>
          <w:rFonts w:ascii="Times New Roman" w:hAnsi="Times New Roman" w:cs="Times New Roman"/>
          <w:spacing w:val="46"/>
          <w:sz w:val="24"/>
          <w:szCs w:val="24"/>
        </w:rPr>
        <w:t xml:space="preserve"> </w:t>
      </w:r>
      <w:r w:rsidR="00FC34E2" w:rsidRPr="0068092B">
        <w:rPr>
          <w:rFonts w:ascii="Times New Roman" w:hAnsi="Times New Roman" w:cs="Times New Roman"/>
          <w:spacing w:val="-2"/>
          <w:sz w:val="24"/>
          <w:szCs w:val="24"/>
        </w:rPr>
        <w:t>dialogue,</w:t>
      </w:r>
      <w:r w:rsidR="00FC34E2" w:rsidRPr="0068092B">
        <w:rPr>
          <w:rFonts w:ascii="Times New Roman" w:hAnsi="Times New Roman" w:cs="Times New Roman"/>
          <w:spacing w:val="32"/>
          <w:sz w:val="24"/>
          <w:szCs w:val="24"/>
        </w:rPr>
        <w:t xml:space="preserve"> </w:t>
      </w:r>
      <w:r w:rsidR="00FC34E2" w:rsidRPr="0068092B">
        <w:rPr>
          <w:rFonts w:ascii="Times New Roman" w:hAnsi="Times New Roman" w:cs="Times New Roman"/>
          <w:spacing w:val="-1"/>
          <w:sz w:val="24"/>
          <w:szCs w:val="24"/>
        </w:rPr>
        <w:t>which</w:t>
      </w:r>
      <w:r w:rsidR="00FC34E2" w:rsidRPr="0068092B">
        <w:rPr>
          <w:rFonts w:ascii="Times New Roman" w:hAnsi="Times New Roman" w:cs="Times New Roman"/>
          <w:spacing w:val="31"/>
          <w:sz w:val="24"/>
          <w:szCs w:val="24"/>
        </w:rPr>
        <w:t xml:space="preserve"> </w:t>
      </w:r>
      <w:r w:rsidR="00FC34E2" w:rsidRPr="0068092B">
        <w:rPr>
          <w:rFonts w:ascii="Times New Roman" w:hAnsi="Times New Roman" w:cs="Times New Roman"/>
          <w:spacing w:val="-2"/>
          <w:sz w:val="24"/>
          <w:szCs w:val="24"/>
        </w:rPr>
        <w:t>enables</w:t>
      </w:r>
      <w:r w:rsidR="00FC34E2" w:rsidRPr="0068092B">
        <w:rPr>
          <w:rFonts w:ascii="Times New Roman" w:hAnsi="Times New Roman" w:cs="Times New Roman"/>
          <w:spacing w:val="67"/>
          <w:w w:val="102"/>
          <w:sz w:val="24"/>
          <w:szCs w:val="24"/>
        </w:rPr>
        <w:t xml:space="preserve"> </w:t>
      </w:r>
      <w:r w:rsidR="00FC34E2" w:rsidRPr="0068092B">
        <w:rPr>
          <w:rFonts w:ascii="Times New Roman" w:hAnsi="Times New Roman" w:cs="Times New Roman"/>
          <w:spacing w:val="-2"/>
          <w:sz w:val="24"/>
          <w:szCs w:val="24"/>
        </w:rPr>
        <w:t>participants</w:t>
      </w:r>
      <w:r w:rsidR="00FC34E2" w:rsidRPr="0068092B">
        <w:rPr>
          <w:rFonts w:ascii="Times New Roman" w:hAnsi="Times New Roman" w:cs="Times New Roman"/>
          <w:sz w:val="24"/>
          <w:szCs w:val="24"/>
        </w:rPr>
        <w:t xml:space="preserve"> to</w:t>
      </w:r>
      <w:r w:rsidR="00FC34E2" w:rsidRPr="0068092B">
        <w:rPr>
          <w:rFonts w:ascii="Times New Roman" w:hAnsi="Times New Roman" w:cs="Times New Roman"/>
          <w:spacing w:val="20"/>
          <w:sz w:val="24"/>
          <w:szCs w:val="24"/>
        </w:rPr>
        <w:t xml:space="preserve"> </w:t>
      </w:r>
      <w:r w:rsidR="00FC34E2" w:rsidRPr="0068092B">
        <w:rPr>
          <w:rFonts w:ascii="Times New Roman" w:hAnsi="Times New Roman" w:cs="Times New Roman"/>
          <w:spacing w:val="-2"/>
          <w:sz w:val="24"/>
          <w:szCs w:val="24"/>
        </w:rPr>
        <w:t>enhance</w:t>
      </w:r>
      <w:r w:rsidR="00FC34E2" w:rsidRPr="0068092B">
        <w:rPr>
          <w:rFonts w:ascii="Times New Roman" w:hAnsi="Times New Roman" w:cs="Times New Roman"/>
          <w:spacing w:val="28"/>
          <w:sz w:val="24"/>
          <w:szCs w:val="24"/>
        </w:rPr>
        <w:t xml:space="preserve"> </w:t>
      </w:r>
      <w:r w:rsidR="00FC34E2" w:rsidRPr="0068092B">
        <w:rPr>
          <w:rFonts w:ascii="Times New Roman" w:hAnsi="Times New Roman" w:cs="Times New Roman"/>
          <w:spacing w:val="-3"/>
          <w:sz w:val="24"/>
          <w:szCs w:val="24"/>
        </w:rPr>
        <w:t>understanding,</w:t>
      </w:r>
      <w:r w:rsidR="00FC34E2" w:rsidRPr="0068092B">
        <w:rPr>
          <w:rFonts w:ascii="Times New Roman" w:hAnsi="Times New Roman" w:cs="Times New Roman"/>
          <w:sz w:val="24"/>
          <w:szCs w:val="24"/>
        </w:rPr>
        <w:t xml:space="preserve"> coordination</w:t>
      </w:r>
      <w:r w:rsidR="00FC34E2" w:rsidRPr="0068092B">
        <w:rPr>
          <w:rFonts w:ascii="Times New Roman" w:hAnsi="Times New Roman" w:cs="Times New Roman"/>
          <w:spacing w:val="35"/>
          <w:sz w:val="24"/>
          <w:szCs w:val="24"/>
        </w:rPr>
        <w:t xml:space="preserve"> </w:t>
      </w:r>
      <w:r w:rsidR="00FC34E2" w:rsidRPr="0068092B">
        <w:rPr>
          <w:rFonts w:ascii="Times New Roman" w:hAnsi="Times New Roman" w:cs="Times New Roman"/>
          <w:spacing w:val="-1"/>
          <w:sz w:val="24"/>
          <w:szCs w:val="24"/>
        </w:rPr>
        <w:t>and</w:t>
      </w:r>
      <w:r w:rsidR="00FC34E2" w:rsidRPr="0068092B">
        <w:rPr>
          <w:rFonts w:ascii="Times New Roman" w:hAnsi="Times New Roman" w:cs="Times New Roman"/>
          <w:spacing w:val="20"/>
          <w:sz w:val="24"/>
          <w:szCs w:val="24"/>
        </w:rPr>
        <w:t xml:space="preserve"> </w:t>
      </w:r>
      <w:r w:rsidR="00FC34E2" w:rsidRPr="0068092B">
        <w:rPr>
          <w:rFonts w:ascii="Times New Roman" w:hAnsi="Times New Roman" w:cs="Times New Roman"/>
          <w:sz w:val="24"/>
          <w:szCs w:val="24"/>
        </w:rPr>
        <w:t>cooperation</w:t>
      </w:r>
      <w:r w:rsidR="00FC34E2" w:rsidRPr="0068092B">
        <w:rPr>
          <w:rFonts w:ascii="Times New Roman" w:hAnsi="Times New Roman" w:cs="Times New Roman"/>
          <w:spacing w:val="20"/>
          <w:sz w:val="24"/>
          <w:szCs w:val="24"/>
        </w:rPr>
        <w:t xml:space="preserve"> </w:t>
      </w:r>
      <w:r w:rsidR="00FC34E2" w:rsidRPr="0068092B">
        <w:rPr>
          <w:rFonts w:ascii="Times New Roman" w:hAnsi="Times New Roman" w:cs="Times New Roman"/>
          <w:spacing w:val="-3"/>
          <w:sz w:val="24"/>
          <w:szCs w:val="24"/>
        </w:rPr>
        <w:t>regarding</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2"/>
          <w:sz w:val="24"/>
          <w:szCs w:val="24"/>
        </w:rPr>
        <w:t>the</w:t>
      </w:r>
      <w:r w:rsidR="00FC34E2" w:rsidRPr="0068092B">
        <w:rPr>
          <w:rFonts w:ascii="Times New Roman" w:hAnsi="Times New Roman" w:cs="Times New Roman"/>
          <w:spacing w:val="28"/>
          <w:sz w:val="24"/>
          <w:szCs w:val="24"/>
        </w:rPr>
        <w:t xml:space="preserve"> </w:t>
      </w:r>
      <w:r w:rsidR="00FC34E2" w:rsidRPr="0068092B">
        <w:rPr>
          <w:rFonts w:ascii="Times New Roman" w:hAnsi="Times New Roman" w:cs="Times New Roman"/>
          <w:spacing w:val="-1"/>
          <w:sz w:val="24"/>
          <w:szCs w:val="24"/>
        </w:rPr>
        <w:t>multi</w:t>
      </w:r>
      <w:proofErr w:type="gramStart"/>
      <w:r w:rsidR="00FC34E2" w:rsidRPr="0068092B">
        <w:rPr>
          <w:rFonts w:ascii="Times New Roman" w:hAnsi="Times New Roman" w:cs="Times New Roman"/>
          <w:spacing w:val="-1"/>
          <w:sz w:val="24"/>
          <w:szCs w:val="24"/>
        </w:rPr>
        <w:t>-</w:t>
      </w:r>
      <w:r w:rsidR="00FC34E2" w:rsidRPr="0068092B">
        <w:rPr>
          <w:rFonts w:ascii="Times New Roman" w:hAnsi="Times New Roman" w:cs="Times New Roman"/>
          <w:spacing w:val="73"/>
          <w:w w:val="102"/>
          <w:sz w:val="24"/>
          <w:szCs w:val="24"/>
        </w:rPr>
        <w:t xml:space="preserve"> </w:t>
      </w:r>
      <w:r w:rsidR="00FC34E2" w:rsidRPr="0068092B">
        <w:rPr>
          <w:rFonts w:ascii="Times New Roman" w:hAnsi="Times New Roman" w:cs="Times New Roman"/>
          <w:sz w:val="24"/>
          <w:szCs w:val="24"/>
        </w:rPr>
        <w:t>faceted</w:t>
      </w:r>
      <w:proofErr w:type="gramEnd"/>
      <w:r w:rsidR="00FC34E2" w:rsidRPr="0068092B">
        <w:rPr>
          <w:rFonts w:ascii="Times New Roman" w:hAnsi="Times New Roman" w:cs="Times New Roman"/>
          <w:spacing w:val="4"/>
          <w:sz w:val="24"/>
          <w:szCs w:val="24"/>
        </w:rPr>
        <w:t xml:space="preserve"> </w:t>
      </w:r>
      <w:r w:rsidR="00FC34E2" w:rsidRPr="0068092B">
        <w:rPr>
          <w:rFonts w:ascii="Times New Roman" w:hAnsi="Times New Roman" w:cs="Times New Roman"/>
          <w:spacing w:val="-3"/>
          <w:sz w:val="24"/>
          <w:szCs w:val="24"/>
        </w:rPr>
        <w:t>problems</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1"/>
          <w:sz w:val="24"/>
          <w:szCs w:val="24"/>
        </w:rPr>
        <w:t>of</w:t>
      </w:r>
      <w:r w:rsidR="00FC34E2" w:rsidRPr="0068092B">
        <w:rPr>
          <w:rFonts w:ascii="Times New Roman" w:hAnsi="Times New Roman" w:cs="Times New Roman"/>
          <w:spacing w:val="3"/>
          <w:sz w:val="24"/>
          <w:szCs w:val="24"/>
        </w:rPr>
        <w:t xml:space="preserve"> </w:t>
      </w:r>
      <w:r w:rsidR="00FC34E2" w:rsidRPr="0068092B">
        <w:rPr>
          <w:rFonts w:ascii="Times New Roman" w:hAnsi="Times New Roman" w:cs="Times New Roman"/>
          <w:spacing w:val="-2"/>
          <w:sz w:val="24"/>
          <w:szCs w:val="24"/>
        </w:rPr>
        <w:t>homelessness</w:t>
      </w:r>
      <w:r w:rsidR="00FC34E2" w:rsidRPr="0068092B">
        <w:rPr>
          <w:rFonts w:ascii="Times New Roman" w:hAnsi="Times New Roman" w:cs="Times New Roman"/>
          <w:spacing w:val="6"/>
          <w:sz w:val="24"/>
          <w:szCs w:val="24"/>
        </w:rPr>
        <w:t xml:space="preserve"> </w:t>
      </w:r>
      <w:r w:rsidR="00FC34E2" w:rsidRPr="0068092B">
        <w:rPr>
          <w:rFonts w:ascii="Times New Roman" w:hAnsi="Times New Roman" w:cs="Times New Roman"/>
          <w:spacing w:val="-1"/>
          <w:sz w:val="24"/>
          <w:szCs w:val="24"/>
        </w:rPr>
        <w:t>and</w:t>
      </w:r>
      <w:r w:rsidR="00FC34E2" w:rsidRPr="0068092B">
        <w:rPr>
          <w:rFonts w:ascii="Times New Roman" w:hAnsi="Times New Roman" w:cs="Times New Roman"/>
          <w:spacing w:val="17"/>
          <w:sz w:val="24"/>
          <w:szCs w:val="24"/>
        </w:rPr>
        <w:t xml:space="preserve"> </w:t>
      </w:r>
      <w:r w:rsidR="00FC34E2" w:rsidRPr="0068092B">
        <w:rPr>
          <w:rFonts w:ascii="Times New Roman" w:hAnsi="Times New Roman" w:cs="Times New Roman"/>
          <w:spacing w:val="-3"/>
          <w:sz w:val="24"/>
          <w:szCs w:val="24"/>
        </w:rPr>
        <w:t>housing</w:t>
      </w:r>
      <w:r w:rsidR="004E6BDE" w:rsidRPr="0068092B">
        <w:rPr>
          <w:rFonts w:ascii="Times New Roman" w:hAnsi="Times New Roman" w:cs="Times New Roman"/>
          <w:sz w:val="24"/>
          <w:szCs w:val="24"/>
        </w:rPr>
        <w:t xml:space="preserve"> </w:t>
      </w:r>
      <w:r w:rsidR="00FC34E2" w:rsidRPr="0068092B">
        <w:rPr>
          <w:rFonts w:ascii="Times New Roman" w:hAnsi="Times New Roman" w:cs="Times New Roman"/>
          <w:spacing w:val="-3"/>
          <w:sz w:val="24"/>
          <w:szCs w:val="24"/>
        </w:rPr>
        <w:t>vulnerability.</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27"/>
          <w:sz w:val="24"/>
          <w:szCs w:val="24"/>
        </w:rPr>
        <w:t xml:space="preserve"> </w:t>
      </w:r>
      <w:r w:rsidR="00FC34E2" w:rsidRPr="0068092B">
        <w:rPr>
          <w:rFonts w:ascii="Times New Roman" w:hAnsi="Times New Roman" w:cs="Times New Roman"/>
          <w:spacing w:val="-2"/>
          <w:sz w:val="24"/>
          <w:szCs w:val="24"/>
        </w:rPr>
        <w:t>The</w:t>
      </w:r>
      <w:r w:rsidR="00FC34E2" w:rsidRPr="0068092B">
        <w:rPr>
          <w:rFonts w:ascii="Times New Roman" w:hAnsi="Times New Roman" w:cs="Times New Roman"/>
          <w:spacing w:val="11"/>
          <w:sz w:val="24"/>
          <w:szCs w:val="24"/>
        </w:rPr>
        <w:t xml:space="preserve"> </w:t>
      </w:r>
      <w:r w:rsidR="00FC34E2" w:rsidRPr="0068092B">
        <w:rPr>
          <w:rFonts w:ascii="Times New Roman" w:hAnsi="Times New Roman" w:cs="Times New Roman"/>
          <w:spacing w:val="-3"/>
          <w:sz w:val="24"/>
          <w:szCs w:val="24"/>
        </w:rPr>
        <w:t>HHC</w:t>
      </w:r>
      <w:r w:rsidR="00FC34E2" w:rsidRPr="0068092B">
        <w:rPr>
          <w:rFonts w:ascii="Times New Roman" w:hAnsi="Times New Roman" w:cs="Times New Roman"/>
          <w:spacing w:val="31"/>
          <w:sz w:val="24"/>
          <w:szCs w:val="24"/>
        </w:rPr>
        <w:t xml:space="preserve"> </w:t>
      </w:r>
      <w:r w:rsidR="00FC34E2" w:rsidRPr="0068092B">
        <w:rPr>
          <w:rFonts w:ascii="Times New Roman" w:hAnsi="Times New Roman" w:cs="Times New Roman"/>
          <w:spacing w:val="-2"/>
          <w:sz w:val="24"/>
          <w:szCs w:val="24"/>
        </w:rPr>
        <w:t>engages</w:t>
      </w:r>
      <w:r w:rsidR="00FC34E2" w:rsidRPr="0068092B">
        <w:rPr>
          <w:rFonts w:ascii="Times New Roman" w:hAnsi="Times New Roman" w:cs="Times New Roman"/>
          <w:spacing w:val="39"/>
          <w:sz w:val="24"/>
          <w:szCs w:val="24"/>
        </w:rPr>
        <w:t xml:space="preserve"> </w:t>
      </w:r>
      <w:r w:rsidR="00FC34E2" w:rsidRPr="0068092B">
        <w:rPr>
          <w:rFonts w:ascii="Times New Roman" w:hAnsi="Times New Roman" w:cs="Times New Roman"/>
          <w:spacing w:val="-2"/>
          <w:sz w:val="24"/>
          <w:szCs w:val="24"/>
        </w:rPr>
        <w:t>the</w:t>
      </w:r>
      <w:r w:rsidR="00FC34E2" w:rsidRPr="0068092B">
        <w:rPr>
          <w:rFonts w:ascii="Times New Roman" w:hAnsi="Times New Roman" w:cs="Times New Roman"/>
          <w:spacing w:val="89"/>
          <w:w w:val="102"/>
          <w:sz w:val="24"/>
          <w:szCs w:val="24"/>
        </w:rPr>
        <w:t xml:space="preserve"> </w:t>
      </w:r>
      <w:r w:rsidR="00FC34E2" w:rsidRPr="0068092B">
        <w:rPr>
          <w:rFonts w:ascii="Times New Roman" w:hAnsi="Times New Roman" w:cs="Times New Roman"/>
          <w:spacing w:val="-2"/>
          <w:sz w:val="24"/>
          <w:szCs w:val="24"/>
        </w:rPr>
        <w:t>participants</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1"/>
          <w:sz w:val="24"/>
          <w:szCs w:val="24"/>
        </w:rPr>
        <w:t>in</w:t>
      </w:r>
      <w:r w:rsidR="00FC34E2" w:rsidRPr="0068092B">
        <w:rPr>
          <w:rFonts w:ascii="Times New Roman" w:hAnsi="Times New Roman" w:cs="Times New Roman"/>
          <w:spacing w:val="19"/>
          <w:sz w:val="24"/>
          <w:szCs w:val="24"/>
        </w:rPr>
        <w:t xml:space="preserve"> </w:t>
      </w:r>
      <w:r w:rsidR="00FC34E2" w:rsidRPr="0068092B">
        <w:rPr>
          <w:rFonts w:ascii="Times New Roman" w:hAnsi="Times New Roman" w:cs="Times New Roman"/>
          <w:spacing w:val="-3"/>
          <w:sz w:val="24"/>
          <w:szCs w:val="24"/>
        </w:rPr>
        <w:t>planning</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2"/>
          <w:sz w:val="24"/>
          <w:szCs w:val="24"/>
        </w:rPr>
        <w:t>for</w:t>
      </w:r>
      <w:r w:rsidR="00FC34E2" w:rsidRPr="0068092B">
        <w:rPr>
          <w:rFonts w:ascii="Times New Roman" w:hAnsi="Times New Roman" w:cs="Times New Roman"/>
          <w:spacing w:val="7"/>
          <w:sz w:val="24"/>
          <w:szCs w:val="24"/>
        </w:rPr>
        <w:t xml:space="preserve"> </w:t>
      </w:r>
      <w:r w:rsidR="00FC34E2" w:rsidRPr="0068092B">
        <w:rPr>
          <w:rFonts w:ascii="Times New Roman" w:hAnsi="Times New Roman" w:cs="Times New Roman"/>
          <w:spacing w:val="-2"/>
          <w:sz w:val="24"/>
          <w:szCs w:val="24"/>
        </w:rPr>
        <w:t>future</w:t>
      </w:r>
      <w:r w:rsidR="00FC34E2" w:rsidRPr="0068092B">
        <w:rPr>
          <w:rFonts w:ascii="Times New Roman" w:hAnsi="Times New Roman" w:cs="Times New Roman"/>
          <w:spacing w:val="27"/>
          <w:sz w:val="24"/>
          <w:szCs w:val="24"/>
        </w:rPr>
        <w:t xml:space="preserve"> </w:t>
      </w:r>
      <w:r w:rsidR="00FC34E2" w:rsidRPr="0068092B">
        <w:rPr>
          <w:rFonts w:ascii="Times New Roman" w:hAnsi="Times New Roman" w:cs="Times New Roman"/>
          <w:spacing w:val="-1"/>
          <w:sz w:val="24"/>
          <w:szCs w:val="24"/>
        </w:rPr>
        <w:lastRenderedPageBreak/>
        <w:t>services</w:t>
      </w:r>
      <w:r w:rsidR="00FC34E2" w:rsidRPr="0068092B">
        <w:rPr>
          <w:rFonts w:ascii="Times New Roman" w:hAnsi="Times New Roman" w:cs="Times New Roman"/>
          <w:spacing w:val="40"/>
          <w:sz w:val="24"/>
          <w:szCs w:val="24"/>
        </w:rPr>
        <w:t xml:space="preserve"> </w:t>
      </w:r>
      <w:r w:rsidR="00FC34E2" w:rsidRPr="0068092B">
        <w:rPr>
          <w:rFonts w:ascii="Times New Roman" w:hAnsi="Times New Roman" w:cs="Times New Roman"/>
          <w:spacing w:val="-3"/>
          <w:sz w:val="24"/>
          <w:szCs w:val="24"/>
        </w:rPr>
        <w:t>through</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1"/>
          <w:sz w:val="24"/>
          <w:szCs w:val="24"/>
        </w:rPr>
        <w:t>an</w:t>
      </w:r>
      <w:r w:rsidR="00FC34E2" w:rsidRPr="0068092B">
        <w:rPr>
          <w:rFonts w:ascii="Times New Roman" w:hAnsi="Times New Roman" w:cs="Times New Roman"/>
          <w:spacing w:val="5"/>
          <w:sz w:val="24"/>
          <w:szCs w:val="24"/>
        </w:rPr>
        <w:t xml:space="preserve"> </w:t>
      </w:r>
      <w:r w:rsidR="00FC34E2" w:rsidRPr="0068092B">
        <w:rPr>
          <w:rFonts w:ascii="Times New Roman" w:hAnsi="Times New Roman" w:cs="Times New Roman"/>
          <w:sz w:val="24"/>
          <w:szCs w:val="24"/>
        </w:rPr>
        <w:t>outcome-oriented</w:t>
      </w:r>
      <w:r w:rsidR="00FC34E2" w:rsidRPr="0068092B">
        <w:rPr>
          <w:rFonts w:ascii="Times New Roman" w:hAnsi="Times New Roman" w:cs="Times New Roman"/>
          <w:spacing w:val="33"/>
          <w:sz w:val="24"/>
          <w:szCs w:val="24"/>
        </w:rPr>
        <w:t xml:space="preserve"> </w:t>
      </w:r>
      <w:r w:rsidR="00FC34E2" w:rsidRPr="0068092B">
        <w:rPr>
          <w:rFonts w:ascii="Times New Roman" w:hAnsi="Times New Roman" w:cs="Times New Roman"/>
          <w:spacing w:val="-1"/>
          <w:sz w:val="24"/>
          <w:szCs w:val="24"/>
        </w:rPr>
        <w:t>process</w:t>
      </w:r>
      <w:r w:rsidR="00FC34E2" w:rsidRPr="0068092B">
        <w:rPr>
          <w:rFonts w:ascii="Times New Roman" w:hAnsi="Times New Roman" w:cs="Times New Roman"/>
          <w:spacing w:val="25"/>
          <w:sz w:val="24"/>
          <w:szCs w:val="24"/>
        </w:rPr>
        <w:t xml:space="preserve"> </w:t>
      </w:r>
      <w:r w:rsidR="00FC34E2" w:rsidRPr="0068092B">
        <w:rPr>
          <w:rFonts w:ascii="Times New Roman" w:hAnsi="Times New Roman" w:cs="Times New Roman"/>
          <w:spacing w:val="-1"/>
          <w:sz w:val="24"/>
          <w:szCs w:val="24"/>
        </w:rPr>
        <w:t>that</w:t>
      </w:r>
      <w:r w:rsidR="00FC34E2" w:rsidRPr="0068092B">
        <w:rPr>
          <w:rFonts w:ascii="Times New Roman" w:hAnsi="Times New Roman" w:cs="Times New Roman"/>
          <w:spacing w:val="25"/>
          <w:sz w:val="24"/>
          <w:szCs w:val="24"/>
        </w:rPr>
        <w:t xml:space="preserve"> </w:t>
      </w:r>
      <w:r w:rsidR="00FC34E2" w:rsidRPr="0068092B">
        <w:rPr>
          <w:rFonts w:ascii="Times New Roman" w:hAnsi="Times New Roman" w:cs="Times New Roman"/>
          <w:spacing w:val="-2"/>
          <w:sz w:val="24"/>
          <w:szCs w:val="24"/>
        </w:rPr>
        <w:t>eliminates</w:t>
      </w:r>
      <w:r w:rsidR="00FC34E2" w:rsidRPr="0068092B">
        <w:rPr>
          <w:rFonts w:ascii="Times New Roman" w:hAnsi="Times New Roman" w:cs="Times New Roman"/>
          <w:spacing w:val="91"/>
          <w:w w:val="102"/>
          <w:sz w:val="24"/>
          <w:szCs w:val="24"/>
        </w:rPr>
        <w:t xml:space="preserve"> </w:t>
      </w:r>
      <w:r w:rsidR="00FC34E2" w:rsidRPr="0068092B">
        <w:rPr>
          <w:rFonts w:ascii="Times New Roman" w:hAnsi="Times New Roman" w:cs="Times New Roman"/>
          <w:spacing w:val="-2"/>
          <w:sz w:val="24"/>
          <w:szCs w:val="24"/>
        </w:rPr>
        <w:t>overlapping</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3"/>
          <w:sz w:val="24"/>
          <w:szCs w:val="24"/>
        </w:rPr>
        <w:t>planning</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1"/>
          <w:sz w:val="24"/>
          <w:szCs w:val="24"/>
        </w:rPr>
        <w:t>processes</w:t>
      </w:r>
      <w:r w:rsidR="00FC34E2" w:rsidRPr="0068092B">
        <w:rPr>
          <w:rFonts w:ascii="Times New Roman" w:hAnsi="Times New Roman" w:cs="Times New Roman"/>
          <w:spacing w:val="26"/>
          <w:sz w:val="24"/>
          <w:szCs w:val="24"/>
        </w:rPr>
        <w:t xml:space="preserve"> </w:t>
      </w:r>
      <w:r w:rsidR="00FC34E2" w:rsidRPr="0068092B">
        <w:rPr>
          <w:rFonts w:ascii="Times New Roman" w:hAnsi="Times New Roman" w:cs="Times New Roman"/>
          <w:spacing w:val="-1"/>
          <w:sz w:val="24"/>
          <w:szCs w:val="24"/>
        </w:rPr>
        <w:t>and</w:t>
      </w:r>
      <w:r w:rsidR="00FC34E2" w:rsidRPr="0068092B">
        <w:rPr>
          <w:rFonts w:ascii="Times New Roman" w:hAnsi="Times New Roman" w:cs="Times New Roman"/>
          <w:spacing w:val="20"/>
          <w:sz w:val="24"/>
          <w:szCs w:val="24"/>
        </w:rPr>
        <w:t xml:space="preserve"> </w:t>
      </w:r>
      <w:r w:rsidR="00FC34E2" w:rsidRPr="0068092B">
        <w:rPr>
          <w:rFonts w:ascii="Times New Roman" w:hAnsi="Times New Roman" w:cs="Times New Roman"/>
          <w:spacing w:val="-2"/>
          <w:sz w:val="24"/>
          <w:szCs w:val="24"/>
        </w:rPr>
        <w:t>unnecessary</w:t>
      </w:r>
      <w:r w:rsidR="00FC34E2" w:rsidRPr="0068092B">
        <w:rPr>
          <w:rFonts w:ascii="Times New Roman" w:hAnsi="Times New Roman" w:cs="Times New Roman"/>
          <w:sz w:val="24"/>
          <w:szCs w:val="24"/>
        </w:rPr>
        <w:t xml:space="preserve"> </w:t>
      </w:r>
      <w:r w:rsidR="00FC34E2" w:rsidRPr="0068092B">
        <w:rPr>
          <w:rFonts w:ascii="Times New Roman" w:hAnsi="Times New Roman" w:cs="Times New Roman"/>
          <w:spacing w:val="-1"/>
          <w:sz w:val="24"/>
          <w:szCs w:val="24"/>
        </w:rPr>
        <w:t>duplication</w:t>
      </w:r>
      <w:r w:rsidR="00FC34E2" w:rsidRPr="0068092B">
        <w:rPr>
          <w:rFonts w:ascii="Times New Roman" w:hAnsi="Times New Roman" w:cs="Times New Roman"/>
          <w:spacing w:val="3"/>
          <w:sz w:val="24"/>
          <w:szCs w:val="24"/>
        </w:rPr>
        <w:t xml:space="preserve"> </w:t>
      </w:r>
      <w:r w:rsidR="00FC34E2" w:rsidRPr="0068092B">
        <w:rPr>
          <w:rFonts w:ascii="Times New Roman" w:hAnsi="Times New Roman" w:cs="Times New Roman"/>
          <w:spacing w:val="1"/>
          <w:sz w:val="24"/>
          <w:szCs w:val="24"/>
        </w:rPr>
        <w:t>of</w:t>
      </w:r>
      <w:r w:rsidR="00FC34E2" w:rsidRPr="0068092B">
        <w:rPr>
          <w:rFonts w:ascii="Times New Roman" w:hAnsi="Times New Roman" w:cs="Times New Roman"/>
          <w:spacing w:val="5"/>
          <w:sz w:val="24"/>
          <w:szCs w:val="24"/>
        </w:rPr>
        <w:t xml:space="preserve"> </w:t>
      </w:r>
      <w:r w:rsidR="00FC34E2" w:rsidRPr="0068092B">
        <w:rPr>
          <w:rFonts w:ascii="Times New Roman" w:hAnsi="Times New Roman" w:cs="Times New Roman"/>
          <w:sz w:val="24"/>
          <w:szCs w:val="24"/>
        </w:rPr>
        <w:t>effort.</w:t>
      </w:r>
      <w:r w:rsidR="001F4601" w:rsidRPr="0068092B">
        <w:rPr>
          <w:rFonts w:ascii="Times New Roman" w:hAnsi="Times New Roman" w:cs="Times New Roman"/>
          <w:spacing w:val="-2"/>
          <w:sz w:val="24"/>
          <w:szCs w:val="24"/>
        </w:rPr>
        <w:t xml:space="preserve"> The</w:t>
      </w:r>
      <w:r w:rsidR="001F4601" w:rsidRPr="0068092B">
        <w:rPr>
          <w:rFonts w:ascii="Times New Roman" w:hAnsi="Times New Roman" w:cs="Times New Roman"/>
          <w:spacing w:val="23"/>
          <w:sz w:val="24"/>
          <w:szCs w:val="24"/>
        </w:rPr>
        <w:t xml:space="preserve"> </w:t>
      </w:r>
      <w:r w:rsidR="001F4601" w:rsidRPr="0068092B">
        <w:rPr>
          <w:rFonts w:ascii="Times New Roman" w:hAnsi="Times New Roman" w:cs="Times New Roman"/>
          <w:spacing w:val="-2"/>
          <w:sz w:val="24"/>
          <w:szCs w:val="24"/>
        </w:rPr>
        <w:t>HHC</w:t>
      </w:r>
      <w:r w:rsidR="001F4601" w:rsidRPr="0068092B">
        <w:rPr>
          <w:rFonts w:ascii="Times New Roman" w:hAnsi="Times New Roman" w:cs="Times New Roman"/>
          <w:spacing w:val="28"/>
          <w:sz w:val="24"/>
          <w:szCs w:val="24"/>
        </w:rPr>
        <w:t xml:space="preserve"> </w:t>
      </w:r>
      <w:r w:rsidR="001F4601" w:rsidRPr="0068092B">
        <w:rPr>
          <w:rFonts w:ascii="Times New Roman" w:hAnsi="Times New Roman" w:cs="Times New Roman"/>
          <w:spacing w:val="-1"/>
          <w:sz w:val="24"/>
          <w:szCs w:val="24"/>
        </w:rPr>
        <w:t>will</w:t>
      </w:r>
      <w:r w:rsidR="001F4601" w:rsidRPr="0068092B">
        <w:rPr>
          <w:rFonts w:ascii="Times New Roman" w:hAnsi="Times New Roman" w:cs="Times New Roman"/>
          <w:spacing w:val="7"/>
          <w:sz w:val="24"/>
          <w:szCs w:val="24"/>
        </w:rPr>
        <w:t xml:space="preserve"> </w:t>
      </w:r>
      <w:r w:rsidR="001F4601" w:rsidRPr="0068092B">
        <w:rPr>
          <w:rFonts w:ascii="Times New Roman" w:hAnsi="Times New Roman" w:cs="Times New Roman"/>
          <w:sz w:val="24"/>
          <w:szCs w:val="24"/>
        </w:rPr>
        <w:t>work</w:t>
      </w:r>
      <w:r w:rsidR="001F4601" w:rsidRPr="0068092B">
        <w:rPr>
          <w:rFonts w:ascii="Times New Roman" w:hAnsi="Times New Roman" w:cs="Times New Roman"/>
          <w:spacing w:val="20"/>
          <w:sz w:val="24"/>
          <w:szCs w:val="24"/>
        </w:rPr>
        <w:t xml:space="preserve"> </w:t>
      </w:r>
      <w:r w:rsidR="001F4601" w:rsidRPr="0068092B">
        <w:rPr>
          <w:rFonts w:ascii="Times New Roman" w:hAnsi="Times New Roman" w:cs="Times New Roman"/>
          <w:sz w:val="24"/>
          <w:szCs w:val="24"/>
        </w:rPr>
        <w:t>to</w:t>
      </w:r>
      <w:r w:rsidR="001F4601" w:rsidRPr="0068092B">
        <w:rPr>
          <w:rFonts w:ascii="Times New Roman" w:hAnsi="Times New Roman" w:cs="Times New Roman"/>
          <w:spacing w:val="16"/>
          <w:sz w:val="24"/>
          <w:szCs w:val="24"/>
        </w:rPr>
        <w:t xml:space="preserve"> </w:t>
      </w:r>
      <w:r w:rsidR="001F4601" w:rsidRPr="0068092B">
        <w:rPr>
          <w:rFonts w:ascii="Times New Roman" w:hAnsi="Times New Roman" w:cs="Times New Roman"/>
          <w:sz w:val="24"/>
          <w:szCs w:val="24"/>
        </w:rPr>
        <w:t>alleviate</w:t>
      </w:r>
      <w:r w:rsidR="001F4601" w:rsidRPr="0068092B">
        <w:rPr>
          <w:rFonts w:ascii="Times New Roman" w:hAnsi="Times New Roman" w:cs="Times New Roman"/>
          <w:spacing w:val="23"/>
          <w:sz w:val="24"/>
          <w:szCs w:val="24"/>
        </w:rPr>
        <w:t xml:space="preserve"> </w:t>
      </w:r>
      <w:r w:rsidR="001F4601" w:rsidRPr="0068092B">
        <w:rPr>
          <w:rFonts w:ascii="Times New Roman" w:hAnsi="Times New Roman" w:cs="Times New Roman"/>
          <w:spacing w:val="-2"/>
          <w:sz w:val="24"/>
          <w:szCs w:val="24"/>
        </w:rPr>
        <w:t>homelessness</w:t>
      </w:r>
      <w:r w:rsidR="001F4601" w:rsidRPr="0068092B">
        <w:rPr>
          <w:rFonts w:ascii="Times New Roman" w:hAnsi="Times New Roman" w:cs="Times New Roman"/>
          <w:spacing w:val="4"/>
          <w:sz w:val="24"/>
          <w:szCs w:val="24"/>
        </w:rPr>
        <w:t xml:space="preserve"> </w:t>
      </w:r>
      <w:r w:rsidR="001F4601" w:rsidRPr="0068092B">
        <w:rPr>
          <w:rFonts w:ascii="Times New Roman" w:hAnsi="Times New Roman" w:cs="Times New Roman"/>
          <w:spacing w:val="-3"/>
          <w:sz w:val="24"/>
          <w:szCs w:val="24"/>
        </w:rPr>
        <w:t>by:</w:t>
      </w:r>
    </w:p>
    <w:p w14:paraId="08D1C75E" w14:textId="6166D791" w:rsidR="001F4601" w:rsidRPr="009D550F" w:rsidRDefault="001F4601" w:rsidP="00390292">
      <w:pPr>
        <w:pStyle w:val="BodyText"/>
        <w:numPr>
          <w:ilvl w:val="0"/>
          <w:numId w:val="4"/>
        </w:numPr>
        <w:tabs>
          <w:tab w:val="left" w:pos="1543"/>
        </w:tabs>
        <w:spacing w:before="139"/>
        <w:rPr>
          <w:rFonts w:cs="Times New Roman"/>
        </w:rPr>
      </w:pPr>
      <w:r w:rsidRPr="009D550F">
        <w:rPr>
          <w:rFonts w:cs="Times New Roman"/>
          <w:spacing w:val="-2"/>
        </w:rPr>
        <w:t>Assessing</w:t>
      </w:r>
      <w:r w:rsidRPr="009D550F">
        <w:rPr>
          <w:rFonts w:cs="Times New Roman"/>
          <w:spacing w:val="46"/>
        </w:rPr>
        <w:t xml:space="preserve"> </w:t>
      </w:r>
      <w:r w:rsidR="00390292" w:rsidRPr="009D550F">
        <w:rPr>
          <w:rFonts w:cs="Times New Roman"/>
          <w:spacing w:val="-2"/>
        </w:rPr>
        <w:t>community</w:t>
      </w:r>
      <w:r w:rsidR="00390292" w:rsidRPr="009D550F">
        <w:rPr>
          <w:rFonts w:cs="Times New Roman"/>
        </w:rPr>
        <w:t xml:space="preserve"> </w:t>
      </w:r>
      <w:r w:rsidR="00390292" w:rsidRPr="009D550F">
        <w:rPr>
          <w:rFonts w:cs="Times New Roman"/>
          <w:spacing w:val="4"/>
        </w:rPr>
        <w:t>needs</w:t>
      </w:r>
      <w:r w:rsidRPr="009D550F">
        <w:rPr>
          <w:rFonts w:cs="Times New Roman"/>
          <w:spacing w:val="43"/>
        </w:rPr>
        <w:t xml:space="preserve"> </w:t>
      </w:r>
      <w:r w:rsidRPr="009D550F">
        <w:rPr>
          <w:rFonts w:cs="Times New Roman"/>
          <w:spacing w:val="1"/>
        </w:rPr>
        <w:t>as</w:t>
      </w:r>
      <w:r w:rsidRPr="009D550F">
        <w:rPr>
          <w:rFonts w:cs="Times New Roman"/>
          <w:spacing w:val="10"/>
        </w:rPr>
        <w:t xml:space="preserve"> </w:t>
      </w:r>
      <w:r w:rsidRPr="009D550F">
        <w:rPr>
          <w:rFonts w:cs="Times New Roman"/>
          <w:spacing w:val="-2"/>
        </w:rPr>
        <w:t>they</w:t>
      </w:r>
      <w:r w:rsidRPr="009D550F">
        <w:rPr>
          <w:rFonts w:cs="Times New Roman"/>
          <w:spacing w:val="22"/>
        </w:rPr>
        <w:t xml:space="preserve"> </w:t>
      </w:r>
      <w:r w:rsidRPr="009D550F">
        <w:rPr>
          <w:rFonts w:cs="Times New Roman"/>
          <w:spacing w:val="-1"/>
        </w:rPr>
        <w:t>relate</w:t>
      </w:r>
      <w:r w:rsidRPr="009D550F">
        <w:rPr>
          <w:rFonts w:cs="Times New Roman"/>
          <w:spacing w:val="25"/>
        </w:rPr>
        <w:t xml:space="preserve"> </w:t>
      </w:r>
      <w:r w:rsidRPr="009D550F">
        <w:rPr>
          <w:rFonts w:cs="Times New Roman"/>
        </w:rPr>
        <w:t>to</w:t>
      </w:r>
      <w:r w:rsidRPr="009D550F">
        <w:rPr>
          <w:rFonts w:cs="Times New Roman"/>
          <w:spacing w:val="17"/>
        </w:rPr>
        <w:t xml:space="preserve"> </w:t>
      </w:r>
      <w:r w:rsidR="00390292" w:rsidRPr="009D550F">
        <w:rPr>
          <w:rFonts w:cs="Times New Roman"/>
          <w:spacing w:val="-2"/>
        </w:rPr>
        <w:t>homelessness</w:t>
      </w:r>
      <w:r w:rsidR="00390292" w:rsidRPr="009D550F">
        <w:rPr>
          <w:rFonts w:cs="Times New Roman"/>
        </w:rPr>
        <w:t xml:space="preserve"> </w:t>
      </w:r>
      <w:r w:rsidR="00390292" w:rsidRPr="009D550F">
        <w:rPr>
          <w:rFonts w:cs="Times New Roman"/>
          <w:spacing w:val="6"/>
        </w:rPr>
        <w:t>and</w:t>
      </w:r>
      <w:r w:rsidRPr="009D550F">
        <w:rPr>
          <w:rFonts w:cs="Times New Roman"/>
          <w:spacing w:val="17"/>
        </w:rPr>
        <w:t xml:space="preserve"> </w:t>
      </w:r>
      <w:r w:rsidR="00390292" w:rsidRPr="009D550F">
        <w:rPr>
          <w:rFonts w:cs="Times New Roman"/>
          <w:spacing w:val="-3"/>
        </w:rPr>
        <w:t>housing</w:t>
      </w:r>
      <w:r w:rsidR="00390292" w:rsidRPr="009D550F">
        <w:rPr>
          <w:rFonts w:cs="Times New Roman"/>
        </w:rPr>
        <w:t xml:space="preserve"> vulnerability</w:t>
      </w:r>
      <w:r w:rsidR="00390292" w:rsidRPr="009D550F">
        <w:rPr>
          <w:rFonts w:cs="Times New Roman"/>
          <w:spacing w:val="-3"/>
        </w:rPr>
        <w:t>.</w:t>
      </w:r>
    </w:p>
    <w:p w14:paraId="72DA1885" w14:textId="2B168E4B" w:rsidR="001F4601" w:rsidRPr="009D550F" w:rsidRDefault="00390292" w:rsidP="00390292">
      <w:pPr>
        <w:pStyle w:val="BodyText"/>
        <w:numPr>
          <w:ilvl w:val="0"/>
          <w:numId w:val="4"/>
        </w:numPr>
        <w:tabs>
          <w:tab w:val="left" w:pos="1543"/>
        </w:tabs>
        <w:spacing w:before="8" w:line="258" w:lineRule="auto"/>
        <w:ind w:right="853"/>
        <w:rPr>
          <w:rFonts w:cs="Times New Roman"/>
        </w:rPr>
      </w:pPr>
      <w:r w:rsidRPr="009D550F">
        <w:rPr>
          <w:rFonts w:cs="Times New Roman"/>
          <w:spacing w:val="-2"/>
        </w:rPr>
        <w:t>Developing</w:t>
      </w:r>
      <w:r w:rsidRPr="009D550F">
        <w:rPr>
          <w:rFonts w:cs="Times New Roman"/>
        </w:rPr>
        <w:t xml:space="preserve"> an</w:t>
      </w:r>
      <w:r w:rsidR="001F4601" w:rsidRPr="009D550F">
        <w:rPr>
          <w:rFonts w:cs="Times New Roman"/>
          <w:spacing w:val="5"/>
        </w:rPr>
        <w:t xml:space="preserve"> </w:t>
      </w:r>
      <w:r w:rsidR="001F4601" w:rsidRPr="009D550F">
        <w:rPr>
          <w:rFonts w:cs="Times New Roman"/>
          <w:spacing w:val="-1"/>
        </w:rPr>
        <w:t>easily</w:t>
      </w:r>
      <w:r w:rsidR="001F4601" w:rsidRPr="009D550F">
        <w:rPr>
          <w:rFonts w:cs="Times New Roman"/>
          <w:spacing w:val="23"/>
        </w:rPr>
        <w:t xml:space="preserve"> </w:t>
      </w:r>
      <w:r w:rsidR="001F4601" w:rsidRPr="009D550F">
        <w:rPr>
          <w:rFonts w:cs="Times New Roman"/>
        </w:rPr>
        <w:t>accessible</w:t>
      </w:r>
      <w:r w:rsidR="001F4601" w:rsidRPr="009D550F">
        <w:rPr>
          <w:rFonts w:cs="Times New Roman"/>
          <w:spacing w:val="25"/>
        </w:rPr>
        <w:t xml:space="preserve"> </w:t>
      </w:r>
      <w:r w:rsidR="001F4601" w:rsidRPr="009D550F">
        <w:rPr>
          <w:rFonts w:cs="Times New Roman"/>
          <w:spacing w:val="-2"/>
        </w:rPr>
        <w:t>continuum</w:t>
      </w:r>
      <w:r w:rsidR="001F4601" w:rsidRPr="009D550F">
        <w:rPr>
          <w:rFonts w:cs="Times New Roman"/>
        </w:rPr>
        <w:t xml:space="preserve"> </w:t>
      </w:r>
      <w:r w:rsidR="001F4601" w:rsidRPr="009D550F">
        <w:rPr>
          <w:rFonts w:cs="Times New Roman"/>
          <w:spacing w:val="1"/>
        </w:rPr>
        <w:t>of</w:t>
      </w:r>
      <w:r w:rsidR="001F4601" w:rsidRPr="009D550F">
        <w:rPr>
          <w:rFonts w:cs="Times New Roman"/>
          <w:spacing w:val="18"/>
        </w:rPr>
        <w:t xml:space="preserve"> </w:t>
      </w:r>
      <w:r w:rsidR="001F4601" w:rsidRPr="009D550F">
        <w:rPr>
          <w:rFonts w:cs="Times New Roman"/>
          <w:spacing w:val="-1"/>
        </w:rPr>
        <w:t>services</w:t>
      </w:r>
      <w:r w:rsidR="001F4601" w:rsidRPr="009D550F">
        <w:rPr>
          <w:rFonts w:cs="Times New Roman"/>
          <w:spacing w:val="26"/>
        </w:rPr>
        <w:t xml:space="preserve"> </w:t>
      </w:r>
      <w:r w:rsidR="001F4601" w:rsidRPr="009D550F">
        <w:rPr>
          <w:rFonts w:cs="Times New Roman"/>
          <w:spacing w:val="2"/>
        </w:rPr>
        <w:t>for</w:t>
      </w:r>
      <w:r w:rsidR="001F4601" w:rsidRPr="009D550F">
        <w:rPr>
          <w:rFonts w:cs="Times New Roman"/>
          <w:spacing w:val="7"/>
        </w:rPr>
        <w:t xml:space="preserve"> </w:t>
      </w:r>
      <w:r w:rsidRPr="009D550F">
        <w:rPr>
          <w:rFonts w:cs="Times New Roman"/>
          <w:spacing w:val="-3"/>
        </w:rPr>
        <w:t>individuals</w:t>
      </w:r>
      <w:r w:rsidRPr="009D550F">
        <w:rPr>
          <w:rFonts w:cs="Times New Roman"/>
        </w:rPr>
        <w:t xml:space="preserve"> </w:t>
      </w:r>
      <w:r w:rsidRPr="009D550F">
        <w:rPr>
          <w:rFonts w:cs="Times New Roman"/>
          <w:spacing w:val="21"/>
        </w:rPr>
        <w:t>and</w:t>
      </w:r>
      <w:r w:rsidR="001F4601" w:rsidRPr="009D550F">
        <w:rPr>
          <w:rFonts w:cs="Times New Roman"/>
          <w:spacing w:val="18"/>
        </w:rPr>
        <w:t xml:space="preserve"> </w:t>
      </w:r>
      <w:r w:rsidR="001F4601" w:rsidRPr="009D550F">
        <w:rPr>
          <w:rFonts w:cs="Times New Roman"/>
          <w:spacing w:val="-1"/>
        </w:rPr>
        <w:t>families</w:t>
      </w:r>
      <w:r w:rsidR="001F4601" w:rsidRPr="009D550F">
        <w:rPr>
          <w:rFonts w:cs="Times New Roman"/>
          <w:spacing w:val="53"/>
          <w:w w:val="102"/>
        </w:rPr>
        <w:t xml:space="preserve"> </w:t>
      </w:r>
      <w:r w:rsidRPr="009D550F">
        <w:rPr>
          <w:rFonts w:cs="Times New Roman"/>
          <w:spacing w:val="-2"/>
        </w:rPr>
        <w:t>experiencing</w:t>
      </w:r>
      <w:r w:rsidRPr="009D550F">
        <w:rPr>
          <w:rFonts w:cs="Times New Roman"/>
        </w:rPr>
        <w:t xml:space="preserve"> </w:t>
      </w:r>
      <w:r w:rsidRPr="009D550F">
        <w:rPr>
          <w:rFonts w:cs="Times New Roman"/>
          <w:spacing w:val="30"/>
        </w:rPr>
        <w:t>homelessness</w:t>
      </w:r>
      <w:r w:rsidRPr="009D550F">
        <w:rPr>
          <w:rFonts w:cs="Times New Roman"/>
          <w:spacing w:val="-1"/>
        </w:rPr>
        <w:t>.</w:t>
      </w:r>
    </w:p>
    <w:p w14:paraId="33EB8913" w14:textId="5757FDE7" w:rsidR="001F4601" w:rsidRPr="009D550F" w:rsidRDefault="001F4601" w:rsidP="00390292">
      <w:pPr>
        <w:pStyle w:val="BodyText"/>
        <w:numPr>
          <w:ilvl w:val="0"/>
          <w:numId w:val="4"/>
        </w:numPr>
        <w:tabs>
          <w:tab w:val="left" w:pos="1543"/>
        </w:tabs>
        <w:spacing w:before="0" w:line="247" w:lineRule="auto"/>
        <w:ind w:right="464"/>
        <w:rPr>
          <w:rFonts w:cs="Times New Roman"/>
        </w:rPr>
      </w:pPr>
      <w:r w:rsidRPr="009D550F">
        <w:rPr>
          <w:rFonts w:cs="Times New Roman"/>
          <w:spacing w:val="-1"/>
        </w:rPr>
        <w:t>Coordinating</w:t>
      </w:r>
      <w:r w:rsidRPr="009D550F">
        <w:rPr>
          <w:rFonts w:cs="Times New Roman"/>
          <w:spacing w:val="32"/>
        </w:rPr>
        <w:t xml:space="preserve"> </w:t>
      </w:r>
      <w:r w:rsidRPr="009D550F">
        <w:rPr>
          <w:rFonts w:cs="Times New Roman"/>
          <w:spacing w:val="1"/>
        </w:rPr>
        <w:t>local</w:t>
      </w:r>
      <w:r w:rsidRPr="009D550F">
        <w:rPr>
          <w:rFonts w:cs="Times New Roman"/>
          <w:spacing w:val="9"/>
        </w:rPr>
        <w:t xml:space="preserve"> </w:t>
      </w:r>
      <w:r w:rsidRPr="009D550F">
        <w:rPr>
          <w:rFonts w:cs="Times New Roman"/>
          <w:spacing w:val="-1"/>
        </w:rPr>
        <w:t>resources</w:t>
      </w:r>
      <w:r w:rsidRPr="009D550F">
        <w:rPr>
          <w:rFonts w:cs="Times New Roman"/>
          <w:spacing w:val="39"/>
        </w:rPr>
        <w:t xml:space="preserve"> </w:t>
      </w:r>
      <w:r w:rsidRPr="009D550F">
        <w:rPr>
          <w:rFonts w:cs="Times New Roman"/>
        </w:rPr>
        <w:t>to</w:t>
      </w:r>
      <w:r w:rsidRPr="009D550F">
        <w:rPr>
          <w:rFonts w:cs="Times New Roman"/>
          <w:spacing w:val="18"/>
        </w:rPr>
        <w:t xml:space="preserve"> </w:t>
      </w:r>
      <w:r w:rsidRPr="009D550F">
        <w:rPr>
          <w:rFonts w:cs="Times New Roman"/>
        </w:rPr>
        <w:t>avoid</w:t>
      </w:r>
      <w:r w:rsidRPr="009D550F">
        <w:rPr>
          <w:rFonts w:cs="Times New Roman"/>
          <w:spacing w:val="5"/>
        </w:rPr>
        <w:t xml:space="preserve"> </w:t>
      </w:r>
      <w:r w:rsidR="00390292" w:rsidRPr="009D550F">
        <w:rPr>
          <w:rFonts w:cs="Times New Roman"/>
          <w:spacing w:val="-1"/>
        </w:rPr>
        <w:t>duplication</w:t>
      </w:r>
      <w:r w:rsidR="00390292" w:rsidRPr="009D550F">
        <w:rPr>
          <w:rFonts w:cs="Times New Roman"/>
        </w:rPr>
        <w:t xml:space="preserve"> </w:t>
      </w:r>
      <w:r w:rsidR="00390292" w:rsidRPr="009D550F">
        <w:rPr>
          <w:rFonts w:cs="Times New Roman"/>
          <w:spacing w:val="1"/>
        </w:rPr>
        <w:t>of</w:t>
      </w:r>
      <w:r w:rsidRPr="009D550F">
        <w:rPr>
          <w:rFonts w:cs="Times New Roman"/>
          <w:spacing w:val="3"/>
        </w:rPr>
        <w:t xml:space="preserve"> </w:t>
      </w:r>
      <w:r w:rsidRPr="009D550F">
        <w:rPr>
          <w:rFonts w:cs="Times New Roman"/>
          <w:spacing w:val="-1"/>
        </w:rPr>
        <w:t>services</w:t>
      </w:r>
      <w:r w:rsidRPr="009D550F">
        <w:rPr>
          <w:rFonts w:cs="Times New Roman"/>
          <w:spacing w:val="40"/>
        </w:rPr>
        <w:t xml:space="preserve"> </w:t>
      </w:r>
      <w:r w:rsidRPr="009D550F">
        <w:rPr>
          <w:rFonts w:cs="Times New Roman"/>
          <w:spacing w:val="-1"/>
        </w:rPr>
        <w:t>and</w:t>
      </w:r>
      <w:r w:rsidRPr="009D550F">
        <w:rPr>
          <w:rFonts w:cs="Times New Roman"/>
          <w:spacing w:val="18"/>
        </w:rPr>
        <w:t xml:space="preserve"> </w:t>
      </w:r>
      <w:r w:rsidR="00390292" w:rsidRPr="009D550F">
        <w:rPr>
          <w:rFonts w:cs="Times New Roman"/>
          <w:spacing w:val="-2"/>
        </w:rPr>
        <w:t>unnecessary</w:t>
      </w:r>
      <w:r w:rsidR="00390292" w:rsidRPr="009D550F">
        <w:rPr>
          <w:rFonts w:cs="Times New Roman"/>
        </w:rPr>
        <w:t xml:space="preserve"> </w:t>
      </w:r>
      <w:r w:rsidR="00390292" w:rsidRPr="009D550F">
        <w:rPr>
          <w:rFonts w:cs="Times New Roman"/>
          <w:spacing w:val="5"/>
        </w:rPr>
        <w:t>gaps</w:t>
      </w:r>
      <w:r w:rsidRPr="009D550F">
        <w:rPr>
          <w:rFonts w:cs="Times New Roman"/>
          <w:spacing w:val="25"/>
        </w:rPr>
        <w:t xml:space="preserve"> </w:t>
      </w:r>
      <w:r w:rsidRPr="009D550F">
        <w:rPr>
          <w:rFonts w:cs="Times New Roman"/>
          <w:spacing w:val="-1"/>
        </w:rPr>
        <w:t>in</w:t>
      </w:r>
      <w:r w:rsidRPr="009D550F">
        <w:rPr>
          <w:rFonts w:cs="Times New Roman"/>
          <w:spacing w:val="41"/>
          <w:w w:val="102"/>
        </w:rPr>
        <w:t xml:space="preserve"> </w:t>
      </w:r>
      <w:r w:rsidRPr="009D550F">
        <w:rPr>
          <w:rFonts w:cs="Times New Roman"/>
          <w:spacing w:val="-3"/>
        </w:rPr>
        <w:t>the</w:t>
      </w:r>
      <w:r w:rsidRPr="009D550F">
        <w:rPr>
          <w:rFonts w:cs="Times New Roman"/>
          <w:spacing w:val="27"/>
        </w:rPr>
        <w:t xml:space="preserve"> </w:t>
      </w:r>
      <w:r w:rsidRPr="009D550F">
        <w:rPr>
          <w:rFonts w:cs="Times New Roman"/>
          <w:spacing w:val="-1"/>
        </w:rPr>
        <w:t>service</w:t>
      </w:r>
      <w:r w:rsidRPr="009D550F">
        <w:rPr>
          <w:rFonts w:cs="Times New Roman"/>
          <w:spacing w:val="28"/>
        </w:rPr>
        <w:t xml:space="preserve"> </w:t>
      </w:r>
      <w:r w:rsidR="00390292" w:rsidRPr="009D550F">
        <w:rPr>
          <w:rFonts w:cs="Times New Roman"/>
          <w:spacing w:val="-2"/>
        </w:rPr>
        <w:t>system.</w:t>
      </w:r>
    </w:p>
    <w:p w14:paraId="6DF660F6" w14:textId="77777777" w:rsidR="001F4601" w:rsidRPr="009D550F" w:rsidRDefault="001F4601" w:rsidP="00390292">
      <w:pPr>
        <w:pStyle w:val="BodyText"/>
        <w:numPr>
          <w:ilvl w:val="0"/>
          <w:numId w:val="4"/>
        </w:numPr>
        <w:tabs>
          <w:tab w:val="left" w:pos="1543"/>
        </w:tabs>
        <w:spacing w:before="45"/>
        <w:rPr>
          <w:rFonts w:cs="Times New Roman"/>
        </w:rPr>
      </w:pPr>
      <w:r w:rsidRPr="009D550F">
        <w:rPr>
          <w:rFonts w:cs="Times New Roman"/>
        </w:rPr>
        <w:t>Collaborating</w:t>
      </w:r>
      <w:r w:rsidRPr="009D550F">
        <w:rPr>
          <w:rFonts w:cs="Times New Roman"/>
          <w:spacing w:val="40"/>
        </w:rPr>
        <w:t xml:space="preserve"> </w:t>
      </w:r>
      <w:r w:rsidRPr="009D550F">
        <w:rPr>
          <w:rFonts w:cs="Times New Roman"/>
        </w:rPr>
        <w:t>to</w:t>
      </w:r>
      <w:r w:rsidRPr="009D550F">
        <w:rPr>
          <w:rFonts w:cs="Times New Roman"/>
          <w:spacing w:val="24"/>
        </w:rPr>
        <w:t xml:space="preserve"> </w:t>
      </w:r>
      <w:r w:rsidRPr="009D550F">
        <w:rPr>
          <w:rFonts w:cs="Times New Roman"/>
          <w:spacing w:val="1"/>
        </w:rPr>
        <w:t>access</w:t>
      </w:r>
      <w:r w:rsidRPr="009D550F">
        <w:rPr>
          <w:rFonts w:cs="Times New Roman"/>
          <w:spacing w:val="15"/>
        </w:rPr>
        <w:t xml:space="preserve"> </w:t>
      </w:r>
      <w:r w:rsidRPr="009D550F">
        <w:rPr>
          <w:rFonts w:cs="Times New Roman"/>
          <w:spacing w:val="-3"/>
        </w:rPr>
        <w:t>funding</w:t>
      </w:r>
      <w:r w:rsidRPr="009D550F">
        <w:rPr>
          <w:rFonts w:cs="Times New Roman"/>
        </w:rPr>
        <w:t xml:space="preserve"> </w:t>
      </w:r>
      <w:proofErr w:type="gramStart"/>
      <w:r w:rsidRPr="009D550F">
        <w:rPr>
          <w:rFonts w:cs="Times New Roman"/>
          <w:spacing w:val="-2"/>
        </w:rPr>
        <w:t>opportunities;</w:t>
      </w:r>
      <w:proofErr w:type="gramEnd"/>
    </w:p>
    <w:p w14:paraId="1FF2AD03" w14:textId="77777777" w:rsidR="001F4601" w:rsidRPr="009D550F" w:rsidRDefault="001F4601" w:rsidP="00390292">
      <w:pPr>
        <w:pStyle w:val="BodyText"/>
        <w:numPr>
          <w:ilvl w:val="0"/>
          <w:numId w:val="4"/>
        </w:numPr>
        <w:tabs>
          <w:tab w:val="left" w:pos="1543"/>
        </w:tabs>
        <w:spacing w:before="7"/>
        <w:rPr>
          <w:rFonts w:cs="Times New Roman"/>
        </w:rPr>
      </w:pPr>
      <w:r w:rsidRPr="009D550F">
        <w:rPr>
          <w:rFonts w:cs="Times New Roman"/>
          <w:spacing w:val="-3"/>
        </w:rPr>
        <w:t>Providing</w:t>
      </w:r>
      <w:r w:rsidRPr="009D550F">
        <w:rPr>
          <w:rFonts w:cs="Times New Roman"/>
        </w:rPr>
        <w:t xml:space="preserve"> a</w:t>
      </w:r>
      <w:r w:rsidRPr="009D550F">
        <w:rPr>
          <w:rFonts w:cs="Times New Roman"/>
          <w:spacing w:val="16"/>
        </w:rPr>
        <w:t xml:space="preserve"> </w:t>
      </w:r>
      <w:r w:rsidRPr="009D550F">
        <w:rPr>
          <w:rFonts w:cs="Times New Roman"/>
        </w:rPr>
        <w:t>forum</w:t>
      </w:r>
      <w:r w:rsidRPr="009D550F">
        <w:rPr>
          <w:rFonts w:cs="Times New Roman"/>
          <w:spacing w:val="20"/>
        </w:rPr>
        <w:t xml:space="preserve"> </w:t>
      </w:r>
      <w:r w:rsidRPr="009D550F">
        <w:rPr>
          <w:rFonts w:cs="Times New Roman"/>
          <w:spacing w:val="2"/>
        </w:rPr>
        <w:t>for</w:t>
      </w:r>
      <w:r w:rsidRPr="009D550F">
        <w:rPr>
          <w:rFonts w:cs="Times New Roman"/>
          <w:spacing w:val="8"/>
        </w:rPr>
        <w:t xml:space="preserve"> </w:t>
      </w:r>
      <w:r w:rsidRPr="009D550F">
        <w:rPr>
          <w:rFonts w:cs="Times New Roman"/>
          <w:spacing w:val="-1"/>
        </w:rPr>
        <w:t>communication</w:t>
      </w:r>
      <w:r w:rsidRPr="009D550F">
        <w:rPr>
          <w:rFonts w:cs="Times New Roman"/>
          <w:spacing w:val="34"/>
        </w:rPr>
        <w:t xml:space="preserve"> </w:t>
      </w:r>
      <w:r w:rsidRPr="009D550F">
        <w:rPr>
          <w:rFonts w:cs="Times New Roman"/>
          <w:spacing w:val="-1"/>
        </w:rPr>
        <w:t>between</w:t>
      </w:r>
      <w:r w:rsidRPr="009D550F">
        <w:rPr>
          <w:rFonts w:cs="Times New Roman"/>
          <w:spacing w:val="33"/>
        </w:rPr>
        <w:t xml:space="preserve"> </w:t>
      </w:r>
      <w:r w:rsidRPr="009D550F">
        <w:rPr>
          <w:rFonts w:cs="Times New Roman"/>
          <w:spacing w:val="-1"/>
        </w:rPr>
        <w:t>service</w:t>
      </w:r>
      <w:r w:rsidRPr="009D550F">
        <w:rPr>
          <w:rFonts w:cs="Times New Roman"/>
          <w:spacing w:val="42"/>
        </w:rPr>
        <w:t xml:space="preserve"> </w:t>
      </w:r>
      <w:r w:rsidRPr="009D550F">
        <w:rPr>
          <w:rFonts w:cs="Times New Roman"/>
          <w:spacing w:val="-2"/>
        </w:rPr>
        <w:t>recipients</w:t>
      </w:r>
      <w:r w:rsidRPr="009D550F">
        <w:rPr>
          <w:rFonts w:cs="Times New Roman"/>
          <w:spacing w:val="40"/>
        </w:rPr>
        <w:t xml:space="preserve"> </w:t>
      </w:r>
      <w:r w:rsidRPr="009D550F">
        <w:rPr>
          <w:rFonts w:cs="Times New Roman"/>
          <w:spacing w:val="-1"/>
        </w:rPr>
        <w:t>and</w:t>
      </w:r>
      <w:r w:rsidRPr="009D550F">
        <w:rPr>
          <w:rFonts w:cs="Times New Roman"/>
          <w:spacing w:val="18"/>
        </w:rPr>
        <w:t xml:space="preserve"> </w:t>
      </w:r>
      <w:r w:rsidRPr="009D550F">
        <w:rPr>
          <w:rFonts w:cs="Times New Roman"/>
          <w:spacing w:val="-1"/>
        </w:rPr>
        <w:t>service</w:t>
      </w:r>
      <w:r w:rsidRPr="009D550F">
        <w:rPr>
          <w:rFonts w:cs="Times New Roman"/>
          <w:spacing w:val="26"/>
        </w:rPr>
        <w:t xml:space="preserve"> </w:t>
      </w:r>
      <w:proofErr w:type="gramStart"/>
      <w:r w:rsidRPr="009D550F">
        <w:rPr>
          <w:rFonts w:cs="Times New Roman"/>
          <w:spacing w:val="-2"/>
        </w:rPr>
        <w:t>providers;</w:t>
      </w:r>
      <w:proofErr w:type="gramEnd"/>
    </w:p>
    <w:p w14:paraId="3BE41871" w14:textId="6B1408BA" w:rsidR="001F4601" w:rsidRPr="009D550F" w:rsidRDefault="001F4601" w:rsidP="00390292">
      <w:pPr>
        <w:pStyle w:val="BodyText"/>
        <w:numPr>
          <w:ilvl w:val="0"/>
          <w:numId w:val="4"/>
        </w:numPr>
        <w:tabs>
          <w:tab w:val="left" w:pos="1543"/>
        </w:tabs>
        <w:spacing w:before="20" w:line="247" w:lineRule="auto"/>
        <w:ind w:right="464"/>
        <w:rPr>
          <w:rFonts w:cs="Times New Roman"/>
        </w:rPr>
      </w:pPr>
      <w:r w:rsidRPr="009D550F">
        <w:rPr>
          <w:rFonts w:cs="Times New Roman"/>
          <w:spacing w:val="-2"/>
        </w:rPr>
        <w:t>Educating</w:t>
      </w:r>
      <w:r w:rsidRPr="009D550F">
        <w:rPr>
          <w:rFonts w:cs="Times New Roman"/>
          <w:spacing w:val="32"/>
        </w:rPr>
        <w:t xml:space="preserve"> </w:t>
      </w:r>
      <w:r w:rsidRPr="009D550F">
        <w:rPr>
          <w:rFonts w:cs="Times New Roman"/>
          <w:spacing w:val="-2"/>
        </w:rPr>
        <w:t>the</w:t>
      </w:r>
      <w:r w:rsidRPr="009D550F">
        <w:rPr>
          <w:rFonts w:cs="Times New Roman"/>
          <w:spacing w:val="40"/>
        </w:rPr>
        <w:t xml:space="preserve"> </w:t>
      </w:r>
      <w:r w:rsidRPr="009D550F">
        <w:rPr>
          <w:rFonts w:cs="Times New Roman"/>
          <w:spacing w:val="-2"/>
        </w:rPr>
        <w:t>general</w:t>
      </w:r>
      <w:r w:rsidRPr="009D550F">
        <w:rPr>
          <w:rFonts w:cs="Times New Roman"/>
          <w:spacing w:val="37"/>
        </w:rPr>
        <w:t xml:space="preserve"> </w:t>
      </w:r>
      <w:r w:rsidRPr="009D550F">
        <w:rPr>
          <w:rFonts w:cs="Times New Roman"/>
          <w:spacing w:val="-2"/>
        </w:rPr>
        <w:t>community</w:t>
      </w:r>
      <w:r w:rsidRPr="009D550F">
        <w:rPr>
          <w:rFonts w:cs="Times New Roman"/>
          <w:spacing w:val="37"/>
        </w:rPr>
        <w:t xml:space="preserve"> </w:t>
      </w:r>
      <w:r w:rsidRPr="009D550F">
        <w:rPr>
          <w:rFonts w:cs="Times New Roman"/>
          <w:spacing w:val="1"/>
        </w:rPr>
        <w:t>on</w:t>
      </w:r>
      <w:r w:rsidRPr="009D550F">
        <w:rPr>
          <w:rFonts w:cs="Times New Roman"/>
          <w:spacing w:val="18"/>
        </w:rPr>
        <w:t xml:space="preserve"> </w:t>
      </w:r>
      <w:r w:rsidRPr="009D550F">
        <w:rPr>
          <w:rFonts w:cs="Times New Roman"/>
          <w:spacing w:val="-2"/>
        </w:rPr>
        <w:t>the</w:t>
      </w:r>
      <w:r w:rsidRPr="009D550F">
        <w:rPr>
          <w:rFonts w:cs="Times New Roman"/>
          <w:spacing w:val="25"/>
        </w:rPr>
        <w:t xml:space="preserve"> </w:t>
      </w:r>
      <w:r w:rsidRPr="009D550F">
        <w:rPr>
          <w:rFonts w:cs="Times New Roman"/>
          <w:spacing w:val="-3"/>
        </w:rPr>
        <w:t>needs</w:t>
      </w:r>
      <w:r w:rsidRPr="009D550F">
        <w:rPr>
          <w:rFonts w:cs="Times New Roman"/>
          <w:spacing w:val="38"/>
        </w:rPr>
        <w:t xml:space="preserve"> </w:t>
      </w:r>
      <w:r w:rsidRPr="009D550F">
        <w:rPr>
          <w:rFonts w:cs="Times New Roman"/>
          <w:spacing w:val="1"/>
        </w:rPr>
        <w:t>of</w:t>
      </w:r>
      <w:r w:rsidRPr="009D550F">
        <w:rPr>
          <w:rFonts w:cs="Times New Roman"/>
          <w:spacing w:val="3"/>
        </w:rPr>
        <w:t xml:space="preserve"> </w:t>
      </w:r>
      <w:proofErr w:type="gramStart"/>
      <w:r w:rsidRPr="009D550F">
        <w:rPr>
          <w:rFonts w:cs="Times New Roman"/>
          <w:spacing w:val="-2"/>
        </w:rPr>
        <w:t>persons</w:t>
      </w:r>
      <w:proofErr w:type="gramEnd"/>
      <w:r w:rsidRPr="009D550F">
        <w:rPr>
          <w:rFonts w:cs="Times New Roman"/>
        </w:rPr>
        <w:t xml:space="preserve"> </w:t>
      </w:r>
      <w:r w:rsidR="00390292" w:rsidRPr="009D550F">
        <w:rPr>
          <w:rFonts w:cs="Times New Roman"/>
          <w:spacing w:val="-2"/>
        </w:rPr>
        <w:t>experiencing</w:t>
      </w:r>
      <w:r w:rsidR="00390292" w:rsidRPr="009D550F">
        <w:rPr>
          <w:rFonts w:cs="Times New Roman"/>
        </w:rPr>
        <w:t xml:space="preserve"> homelessness</w:t>
      </w:r>
      <w:r w:rsidRPr="009D550F">
        <w:rPr>
          <w:rFonts w:cs="Times New Roman"/>
          <w:spacing w:val="73"/>
          <w:w w:val="102"/>
        </w:rPr>
        <w:t xml:space="preserve"> </w:t>
      </w:r>
      <w:r w:rsidRPr="009D550F">
        <w:rPr>
          <w:rFonts w:cs="Times New Roman"/>
          <w:spacing w:val="-1"/>
        </w:rPr>
        <w:t>and</w:t>
      </w:r>
      <w:r w:rsidRPr="009D550F">
        <w:rPr>
          <w:rFonts w:cs="Times New Roman"/>
          <w:spacing w:val="18"/>
        </w:rPr>
        <w:t xml:space="preserve"> </w:t>
      </w:r>
      <w:r w:rsidRPr="009D550F">
        <w:rPr>
          <w:rFonts w:cs="Times New Roman"/>
          <w:spacing w:val="-2"/>
        </w:rPr>
        <w:t>the</w:t>
      </w:r>
      <w:r w:rsidRPr="009D550F">
        <w:rPr>
          <w:rFonts w:cs="Times New Roman"/>
          <w:spacing w:val="26"/>
        </w:rPr>
        <w:t xml:space="preserve"> </w:t>
      </w:r>
      <w:r w:rsidRPr="009D550F">
        <w:rPr>
          <w:rFonts w:cs="Times New Roman"/>
          <w:spacing w:val="-1"/>
        </w:rPr>
        <w:t>services</w:t>
      </w:r>
      <w:r w:rsidRPr="009D550F">
        <w:rPr>
          <w:rFonts w:cs="Times New Roman"/>
          <w:spacing w:val="41"/>
        </w:rPr>
        <w:t xml:space="preserve"> </w:t>
      </w:r>
      <w:r w:rsidR="00390292" w:rsidRPr="009D550F">
        <w:rPr>
          <w:rFonts w:cs="Times New Roman"/>
          <w:spacing w:val="-1"/>
        </w:rPr>
        <w:t>available.</w:t>
      </w:r>
    </w:p>
    <w:p w14:paraId="388A846A" w14:textId="0D9BFF09" w:rsidR="001F4601" w:rsidRPr="009D550F" w:rsidRDefault="00390292" w:rsidP="00390292">
      <w:pPr>
        <w:pStyle w:val="BodyText"/>
        <w:numPr>
          <w:ilvl w:val="0"/>
          <w:numId w:val="4"/>
        </w:numPr>
        <w:tabs>
          <w:tab w:val="left" w:pos="1543"/>
        </w:tabs>
        <w:spacing w:before="11" w:line="247" w:lineRule="auto"/>
        <w:ind w:right="520"/>
        <w:rPr>
          <w:rFonts w:cs="Times New Roman"/>
        </w:rPr>
      </w:pPr>
      <w:r w:rsidRPr="009D550F">
        <w:rPr>
          <w:rFonts w:cs="Times New Roman"/>
          <w:spacing w:val="-2"/>
        </w:rPr>
        <w:t>Contributing</w:t>
      </w:r>
      <w:r w:rsidRPr="009D550F">
        <w:rPr>
          <w:rFonts w:cs="Times New Roman"/>
        </w:rPr>
        <w:t xml:space="preserve"> </w:t>
      </w:r>
      <w:r w:rsidRPr="009D550F">
        <w:rPr>
          <w:rFonts w:cs="Times New Roman"/>
          <w:spacing w:val="17"/>
        </w:rPr>
        <w:t>information</w:t>
      </w:r>
      <w:r w:rsidR="001F4601" w:rsidRPr="009D550F">
        <w:rPr>
          <w:rFonts w:cs="Times New Roman"/>
          <w:spacing w:val="21"/>
        </w:rPr>
        <w:t xml:space="preserve"> </w:t>
      </w:r>
      <w:r w:rsidR="001F4601" w:rsidRPr="009D550F">
        <w:rPr>
          <w:rFonts w:cs="Times New Roman"/>
          <w:spacing w:val="-1"/>
        </w:rPr>
        <w:t>and</w:t>
      </w:r>
      <w:r w:rsidR="001F4601" w:rsidRPr="009D550F">
        <w:rPr>
          <w:rFonts w:cs="Times New Roman"/>
          <w:spacing w:val="33"/>
        </w:rPr>
        <w:t xml:space="preserve"> </w:t>
      </w:r>
      <w:r w:rsidRPr="009D550F">
        <w:rPr>
          <w:rFonts w:cs="Times New Roman"/>
          <w:spacing w:val="-2"/>
        </w:rPr>
        <w:t>participating</w:t>
      </w:r>
      <w:r w:rsidRPr="009D550F">
        <w:rPr>
          <w:rFonts w:cs="Times New Roman"/>
        </w:rPr>
        <w:t xml:space="preserve"> </w:t>
      </w:r>
      <w:r w:rsidRPr="009D550F">
        <w:rPr>
          <w:rFonts w:cs="Times New Roman"/>
          <w:spacing w:val="1"/>
        </w:rPr>
        <w:t>in</w:t>
      </w:r>
      <w:r w:rsidRPr="009D550F">
        <w:rPr>
          <w:rFonts w:cs="Times New Roman"/>
        </w:rPr>
        <w:t xml:space="preserve"> </w:t>
      </w:r>
      <w:r w:rsidRPr="009D550F">
        <w:rPr>
          <w:rFonts w:cs="Times New Roman"/>
          <w:spacing w:val="32"/>
        </w:rPr>
        <w:t>the</w:t>
      </w:r>
      <w:r w:rsidR="001F4601" w:rsidRPr="009D550F">
        <w:rPr>
          <w:rFonts w:cs="Times New Roman"/>
          <w:spacing w:val="26"/>
        </w:rPr>
        <w:t xml:space="preserve"> </w:t>
      </w:r>
      <w:r w:rsidRPr="009D550F">
        <w:rPr>
          <w:rFonts w:cs="Times New Roman"/>
          <w:spacing w:val="-2"/>
        </w:rPr>
        <w:t>community</w:t>
      </w:r>
      <w:r w:rsidRPr="009D550F">
        <w:rPr>
          <w:rFonts w:cs="Times New Roman"/>
        </w:rPr>
        <w:t xml:space="preserve"> </w:t>
      </w:r>
      <w:r w:rsidRPr="009D550F">
        <w:rPr>
          <w:rFonts w:cs="Times New Roman"/>
          <w:spacing w:val="5"/>
        </w:rPr>
        <w:t>Consolidated</w:t>
      </w:r>
      <w:r w:rsidR="001F4601" w:rsidRPr="009D550F">
        <w:rPr>
          <w:rFonts w:cs="Times New Roman"/>
          <w:spacing w:val="33"/>
        </w:rPr>
        <w:t xml:space="preserve"> </w:t>
      </w:r>
      <w:r w:rsidR="001F4601" w:rsidRPr="009D550F">
        <w:rPr>
          <w:rFonts w:cs="Times New Roman"/>
          <w:spacing w:val="-3"/>
        </w:rPr>
        <w:t>Planning</w:t>
      </w:r>
      <w:r w:rsidR="001F4601" w:rsidRPr="009D550F">
        <w:rPr>
          <w:rFonts w:cs="Times New Roman"/>
          <w:spacing w:val="41"/>
          <w:w w:val="102"/>
        </w:rPr>
        <w:t xml:space="preserve"> </w:t>
      </w:r>
      <w:r w:rsidR="001F4601" w:rsidRPr="009D550F">
        <w:rPr>
          <w:rFonts w:cs="Times New Roman"/>
        </w:rPr>
        <w:t>Process</w:t>
      </w:r>
      <w:r w:rsidR="001F4601" w:rsidRPr="009D550F">
        <w:rPr>
          <w:rFonts w:cs="Times New Roman"/>
          <w:spacing w:val="21"/>
        </w:rPr>
        <w:t xml:space="preserve"> </w:t>
      </w:r>
      <w:r w:rsidR="001F4601" w:rsidRPr="009D550F">
        <w:rPr>
          <w:rFonts w:cs="Times New Roman"/>
          <w:spacing w:val="-1"/>
        </w:rPr>
        <w:t>with</w:t>
      </w:r>
      <w:r w:rsidR="001F4601" w:rsidRPr="009D550F">
        <w:rPr>
          <w:rFonts w:cs="Times New Roman"/>
          <w:spacing w:val="15"/>
        </w:rPr>
        <w:t xml:space="preserve"> </w:t>
      </w:r>
      <w:r w:rsidR="001F4601" w:rsidRPr="009D550F">
        <w:rPr>
          <w:rFonts w:cs="Times New Roman"/>
          <w:spacing w:val="-2"/>
        </w:rPr>
        <w:t>the</w:t>
      </w:r>
      <w:r w:rsidR="001F4601" w:rsidRPr="009D550F">
        <w:rPr>
          <w:rFonts w:cs="Times New Roman"/>
          <w:spacing w:val="22"/>
        </w:rPr>
        <w:t xml:space="preserve"> </w:t>
      </w:r>
      <w:r w:rsidR="001F4601" w:rsidRPr="009D550F">
        <w:rPr>
          <w:rFonts w:cs="Times New Roman"/>
        </w:rPr>
        <w:t>City</w:t>
      </w:r>
      <w:r w:rsidR="001F4601" w:rsidRPr="009D550F">
        <w:rPr>
          <w:rFonts w:cs="Times New Roman"/>
          <w:spacing w:val="19"/>
        </w:rPr>
        <w:t xml:space="preserve"> </w:t>
      </w:r>
      <w:r w:rsidR="001F4601" w:rsidRPr="009D550F">
        <w:rPr>
          <w:rFonts w:cs="Times New Roman"/>
          <w:spacing w:val="1"/>
        </w:rPr>
        <w:t xml:space="preserve">of </w:t>
      </w:r>
      <w:r w:rsidR="001F4601" w:rsidRPr="009D550F">
        <w:rPr>
          <w:rFonts w:cs="Times New Roman"/>
          <w:spacing w:val="-2"/>
        </w:rPr>
        <w:t>Syracuse</w:t>
      </w:r>
      <w:r w:rsidR="001F4601" w:rsidRPr="009D550F">
        <w:rPr>
          <w:rFonts w:cs="Times New Roman"/>
          <w:spacing w:val="35"/>
        </w:rPr>
        <w:t xml:space="preserve"> </w:t>
      </w:r>
      <w:r w:rsidR="001F4601" w:rsidRPr="009D550F">
        <w:rPr>
          <w:rFonts w:cs="Times New Roman"/>
          <w:spacing w:val="-1"/>
        </w:rPr>
        <w:t>and</w:t>
      </w:r>
      <w:r w:rsidR="001F4601" w:rsidRPr="009D550F">
        <w:rPr>
          <w:rFonts w:cs="Times New Roman"/>
          <w:spacing w:val="14"/>
        </w:rPr>
        <w:t xml:space="preserve"> </w:t>
      </w:r>
      <w:r w:rsidR="001F4601" w:rsidRPr="009D550F">
        <w:rPr>
          <w:rFonts w:cs="Times New Roman"/>
          <w:spacing w:val="-2"/>
        </w:rPr>
        <w:t>Onondaga</w:t>
      </w:r>
      <w:r w:rsidR="001F4601" w:rsidRPr="009D550F">
        <w:rPr>
          <w:rFonts w:cs="Times New Roman"/>
          <w:spacing w:val="41"/>
        </w:rPr>
        <w:t xml:space="preserve"> </w:t>
      </w:r>
      <w:r w:rsidR="001F4601" w:rsidRPr="009D550F">
        <w:rPr>
          <w:rFonts w:cs="Times New Roman"/>
          <w:spacing w:val="-1"/>
        </w:rPr>
        <w:t>County</w:t>
      </w:r>
      <w:r w:rsidR="001F4601" w:rsidRPr="009D550F">
        <w:rPr>
          <w:rFonts w:cs="Times New Roman"/>
          <w:spacing w:val="19"/>
        </w:rPr>
        <w:t xml:space="preserve"> </w:t>
      </w:r>
      <w:r w:rsidR="001F4601" w:rsidRPr="009D550F">
        <w:rPr>
          <w:rFonts w:cs="Times New Roman"/>
          <w:spacing w:val="-1"/>
        </w:rPr>
        <w:t>and</w:t>
      </w:r>
      <w:r w:rsidR="001F4601" w:rsidRPr="009D550F">
        <w:rPr>
          <w:rFonts w:cs="Times New Roman"/>
          <w:spacing w:val="15"/>
        </w:rPr>
        <w:t xml:space="preserve"> </w:t>
      </w:r>
      <w:r w:rsidR="001F4601" w:rsidRPr="009D550F">
        <w:rPr>
          <w:rFonts w:cs="Times New Roman"/>
          <w:spacing w:val="-2"/>
        </w:rPr>
        <w:t>the</w:t>
      </w:r>
      <w:r w:rsidR="001F4601" w:rsidRPr="009D550F">
        <w:rPr>
          <w:rFonts w:cs="Times New Roman"/>
          <w:spacing w:val="22"/>
        </w:rPr>
        <w:t xml:space="preserve"> </w:t>
      </w:r>
      <w:r w:rsidR="001F4601" w:rsidRPr="009D550F">
        <w:rPr>
          <w:rFonts w:cs="Times New Roman"/>
        </w:rPr>
        <w:t>City</w:t>
      </w:r>
      <w:r w:rsidR="001F4601" w:rsidRPr="009D550F">
        <w:rPr>
          <w:rFonts w:cs="Times New Roman"/>
          <w:spacing w:val="19"/>
        </w:rPr>
        <w:t xml:space="preserve"> </w:t>
      </w:r>
      <w:r w:rsidR="001F4601" w:rsidRPr="009D550F">
        <w:rPr>
          <w:rFonts w:cs="Times New Roman"/>
          <w:spacing w:val="1"/>
        </w:rPr>
        <w:t xml:space="preserve">of </w:t>
      </w:r>
      <w:proofErr w:type="gramStart"/>
      <w:r w:rsidR="001F4601" w:rsidRPr="009D550F">
        <w:rPr>
          <w:rFonts w:cs="Times New Roman"/>
          <w:spacing w:val="-5"/>
        </w:rPr>
        <w:t>Auburn</w:t>
      </w:r>
      <w:r w:rsidR="001F4601" w:rsidRPr="009D550F">
        <w:rPr>
          <w:rFonts w:cs="Times New Roman"/>
        </w:rPr>
        <w:t xml:space="preserve"> </w:t>
      </w:r>
      <w:r w:rsidR="001F4601" w:rsidRPr="009D550F">
        <w:rPr>
          <w:rFonts w:cs="Times New Roman"/>
          <w:spacing w:val="23"/>
        </w:rPr>
        <w:t xml:space="preserve"> </w:t>
      </w:r>
      <w:r w:rsidR="001F4601" w:rsidRPr="009D550F">
        <w:rPr>
          <w:rFonts w:cs="Times New Roman"/>
          <w:spacing w:val="-3"/>
        </w:rPr>
        <w:t>(</w:t>
      </w:r>
      <w:proofErr w:type="gramEnd"/>
      <w:r w:rsidR="001F4601" w:rsidRPr="009D550F">
        <w:rPr>
          <w:rFonts w:cs="Times New Roman"/>
          <w:spacing w:val="-3"/>
        </w:rPr>
        <w:t>ESG;</w:t>
      </w:r>
      <w:r w:rsidR="001F4601" w:rsidRPr="009D550F">
        <w:rPr>
          <w:rFonts w:cs="Times New Roman"/>
          <w:spacing w:val="57"/>
          <w:w w:val="102"/>
        </w:rPr>
        <w:t xml:space="preserve"> </w:t>
      </w:r>
      <w:r w:rsidR="001F4601" w:rsidRPr="009D550F">
        <w:rPr>
          <w:rFonts w:cs="Times New Roman"/>
        </w:rPr>
        <w:t>CDBG;</w:t>
      </w:r>
      <w:r w:rsidR="001F4601" w:rsidRPr="009D550F">
        <w:rPr>
          <w:rFonts w:cs="Times New Roman"/>
          <w:spacing w:val="38"/>
        </w:rPr>
        <w:t xml:space="preserve"> </w:t>
      </w:r>
      <w:r w:rsidR="001F4601" w:rsidRPr="009D550F">
        <w:rPr>
          <w:rFonts w:cs="Times New Roman"/>
          <w:spacing w:val="-2"/>
        </w:rPr>
        <w:t>HOME</w:t>
      </w:r>
      <w:proofErr w:type="gramStart"/>
      <w:r w:rsidR="001F4601" w:rsidRPr="009D550F">
        <w:rPr>
          <w:rFonts w:cs="Times New Roman"/>
          <w:spacing w:val="-2"/>
        </w:rPr>
        <w:t>);</w:t>
      </w:r>
      <w:proofErr w:type="gramEnd"/>
    </w:p>
    <w:p w14:paraId="3506966C" w14:textId="77777777" w:rsidR="001F4601" w:rsidRPr="009D550F" w:rsidRDefault="001F4601" w:rsidP="00390292">
      <w:pPr>
        <w:pStyle w:val="BodyText"/>
        <w:numPr>
          <w:ilvl w:val="0"/>
          <w:numId w:val="4"/>
        </w:numPr>
        <w:tabs>
          <w:tab w:val="left" w:pos="1543"/>
        </w:tabs>
        <w:spacing w:before="12" w:line="247" w:lineRule="auto"/>
        <w:ind w:right="642"/>
        <w:rPr>
          <w:rFonts w:cs="Times New Roman"/>
        </w:rPr>
      </w:pPr>
      <w:r w:rsidRPr="009D550F">
        <w:rPr>
          <w:rFonts w:cs="Times New Roman"/>
          <w:spacing w:val="-2"/>
        </w:rPr>
        <w:t>Developing</w:t>
      </w:r>
      <w:r w:rsidRPr="009D550F">
        <w:rPr>
          <w:rFonts w:cs="Times New Roman"/>
          <w:spacing w:val="45"/>
        </w:rPr>
        <w:t xml:space="preserve"> </w:t>
      </w:r>
      <w:r w:rsidRPr="009D550F">
        <w:rPr>
          <w:rFonts w:cs="Times New Roman"/>
          <w:spacing w:val="-1"/>
        </w:rPr>
        <w:t>and</w:t>
      </w:r>
      <w:r w:rsidRPr="009D550F">
        <w:rPr>
          <w:rFonts w:cs="Times New Roman"/>
          <w:spacing w:val="16"/>
        </w:rPr>
        <w:t xml:space="preserve"> </w:t>
      </w:r>
      <w:r w:rsidRPr="009D550F">
        <w:rPr>
          <w:rFonts w:cs="Times New Roman"/>
          <w:spacing w:val="-4"/>
        </w:rPr>
        <w:t>bringing</w:t>
      </w:r>
      <w:r w:rsidRPr="009D550F">
        <w:rPr>
          <w:rFonts w:cs="Times New Roman"/>
        </w:rPr>
        <w:t xml:space="preserve"> </w:t>
      </w:r>
      <w:r w:rsidRPr="009D550F">
        <w:rPr>
          <w:rFonts w:cs="Times New Roman"/>
          <w:spacing w:val="-1"/>
        </w:rPr>
        <w:t>together</w:t>
      </w:r>
      <w:r w:rsidRPr="009D550F">
        <w:rPr>
          <w:rFonts w:cs="Times New Roman"/>
          <w:spacing w:val="34"/>
        </w:rPr>
        <w:t xml:space="preserve"> </w:t>
      </w:r>
      <w:r w:rsidRPr="009D550F">
        <w:rPr>
          <w:rFonts w:cs="Times New Roman"/>
          <w:spacing w:val="-2"/>
        </w:rPr>
        <w:t>stakeholders</w:t>
      </w:r>
      <w:r w:rsidRPr="009D550F">
        <w:rPr>
          <w:rFonts w:cs="Times New Roman"/>
        </w:rPr>
        <w:t xml:space="preserve"> to</w:t>
      </w:r>
      <w:r w:rsidRPr="009D550F">
        <w:rPr>
          <w:rFonts w:cs="Times New Roman"/>
          <w:spacing w:val="16"/>
        </w:rPr>
        <w:t xml:space="preserve"> </w:t>
      </w:r>
      <w:r w:rsidRPr="009D550F">
        <w:rPr>
          <w:rFonts w:cs="Times New Roman"/>
        </w:rPr>
        <w:t>form</w:t>
      </w:r>
      <w:r w:rsidRPr="009D550F">
        <w:rPr>
          <w:rFonts w:cs="Times New Roman"/>
          <w:spacing w:val="14"/>
        </w:rPr>
        <w:t xml:space="preserve"> </w:t>
      </w:r>
      <w:r w:rsidRPr="009D550F">
        <w:rPr>
          <w:rFonts w:cs="Times New Roman"/>
          <w:spacing w:val="-1"/>
        </w:rPr>
        <w:t>and</w:t>
      </w:r>
      <w:r w:rsidRPr="009D550F">
        <w:rPr>
          <w:rFonts w:cs="Times New Roman"/>
          <w:spacing w:val="16"/>
        </w:rPr>
        <w:t xml:space="preserve"> </w:t>
      </w:r>
      <w:r w:rsidRPr="009D550F">
        <w:rPr>
          <w:rFonts w:cs="Times New Roman"/>
          <w:spacing w:val="-3"/>
        </w:rPr>
        <w:t>implement</w:t>
      </w:r>
      <w:r w:rsidRPr="009D550F">
        <w:rPr>
          <w:rFonts w:cs="Times New Roman"/>
          <w:spacing w:val="21"/>
        </w:rPr>
        <w:t xml:space="preserve"> </w:t>
      </w:r>
      <w:r w:rsidRPr="009D550F">
        <w:rPr>
          <w:rFonts w:cs="Times New Roman"/>
          <w:spacing w:val="-2"/>
        </w:rPr>
        <w:t>plans</w:t>
      </w:r>
      <w:r w:rsidRPr="009D550F">
        <w:rPr>
          <w:rFonts w:cs="Times New Roman"/>
          <w:spacing w:val="22"/>
        </w:rPr>
        <w:t xml:space="preserve"> </w:t>
      </w:r>
      <w:r w:rsidRPr="009D550F">
        <w:rPr>
          <w:rFonts w:cs="Times New Roman"/>
        </w:rPr>
        <w:t>to</w:t>
      </w:r>
      <w:r w:rsidRPr="009D550F">
        <w:rPr>
          <w:rFonts w:cs="Times New Roman"/>
          <w:spacing w:val="16"/>
        </w:rPr>
        <w:t xml:space="preserve"> </w:t>
      </w:r>
      <w:r w:rsidRPr="009D550F">
        <w:rPr>
          <w:rFonts w:cs="Times New Roman"/>
          <w:spacing w:val="-2"/>
        </w:rPr>
        <w:t>end</w:t>
      </w:r>
      <w:r w:rsidRPr="009D550F">
        <w:rPr>
          <w:rFonts w:cs="Times New Roman"/>
          <w:spacing w:val="47"/>
          <w:w w:val="102"/>
        </w:rPr>
        <w:t xml:space="preserve"> </w:t>
      </w:r>
      <w:r w:rsidRPr="009D550F">
        <w:rPr>
          <w:rFonts w:cs="Times New Roman"/>
          <w:spacing w:val="-2"/>
        </w:rPr>
        <w:t>homelessness</w:t>
      </w:r>
      <w:r w:rsidRPr="009D550F">
        <w:rPr>
          <w:rFonts w:cs="Times New Roman"/>
        </w:rPr>
        <w:t xml:space="preserve"> </w:t>
      </w:r>
      <w:r w:rsidRPr="009D550F">
        <w:rPr>
          <w:rFonts w:cs="Times New Roman"/>
          <w:spacing w:val="-1"/>
        </w:rPr>
        <w:t>(i.e.</w:t>
      </w:r>
      <w:r w:rsidRPr="009D550F">
        <w:rPr>
          <w:rFonts w:cs="Times New Roman"/>
          <w:spacing w:val="18"/>
        </w:rPr>
        <w:t xml:space="preserve"> </w:t>
      </w:r>
      <w:proofErr w:type="gramStart"/>
      <w:r w:rsidRPr="009D550F">
        <w:rPr>
          <w:rFonts w:cs="Times New Roman"/>
          <w:spacing w:val="-1"/>
        </w:rPr>
        <w:t>10</w:t>
      </w:r>
      <w:r w:rsidRPr="009D550F">
        <w:rPr>
          <w:rFonts w:cs="Times New Roman"/>
          <w:spacing w:val="22"/>
        </w:rPr>
        <w:t xml:space="preserve"> </w:t>
      </w:r>
      <w:r w:rsidRPr="009D550F">
        <w:rPr>
          <w:rFonts w:cs="Times New Roman"/>
        </w:rPr>
        <w:t>year</w:t>
      </w:r>
      <w:proofErr w:type="gramEnd"/>
      <w:r w:rsidRPr="009D550F">
        <w:rPr>
          <w:rFonts w:cs="Times New Roman"/>
          <w:spacing w:val="22"/>
        </w:rPr>
        <w:t xml:space="preserve"> </w:t>
      </w:r>
      <w:r w:rsidRPr="009D550F">
        <w:rPr>
          <w:rFonts w:cs="Times New Roman"/>
          <w:spacing w:val="-2"/>
        </w:rPr>
        <w:t>plans,</w:t>
      </w:r>
      <w:r w:rsidRPr="009D550F">
        <w:rPr>
          <w:rFonts w:cs="Times New Roman"/>
          <w:spacing w:val="31"/>
        </w:rPr>
        <w:t xml:space="preserve"> </w:t>
      </w:r>
      <w:r w:rsidRPr="009D550F">
        <w:rPr>
          <w:rFonts w:cs="Times New Roman"/>
        </w:rPr>
        <w:t>etc.).</w:t>
      </w:r>
    </w:p>
    <w:p w14:paraId="446C8EDE" w14:textId="77777777" w:rsidR="00FC49BE" w:rsidRPr="009D550F" w:rsidRDefault="00FC49BE" w:rsidP="00390292">
      <w:pPr>
        <w:pStyle w:val="BodyText"/>
        <w:spacing w:before="163"/>
        <w:ind w:left="0"/>
        <w:jc w:val="both"/>
        <w:rPr>
          <w:spacing w:val="-2"/>
        </w:rPr>
      </w:pPr>
    </w:p>
    <w:p w14:paraId="2D29EDEC" w14:textId="5C7FBA06" w:rsidR="00C430CF" w:rsidRPr="0068092B" w:rsidRDefault="00C430CF" w:rsidP="00390292">
      <w:pPr>
        <w:jc w:val="both"/>
        <w:rPr>
          <w:rFonts w:ascii="Times New Roman" w:eastAsia="Times New Roman" w:hAnsi="Times New Roman" w:cs="Times New Roman"/>
          <w:sz w:val="24"/>
          <w:szCs w:val="24"/>
        </w:rPr>
      </w:pPr>
    </w:p>
    <w:p w14:paraId="2B105A1D" w14:textId="0538B962" w:rsidR="00681BBF" w:rsidRPr="0068092B" w:rsidRDefault="00681BBF" w:rsidP="00390292">
      <w:pPr>
        <w:jc w:val="both"/>
        <w:rPr>
          <w:rFonts w:ascii="Times New Roman" w:eastAsia="Times New Roman" w:hAnsi="Times New Roman" w:cs="Times New Roman"/>
          <w:sz w:val="24"/>
          <w:szCs w:val="24"/>
        </w:rPr>
      </w:pPr>
      <w:r w:rsidRPr="0068092B">
        <w:rPr>
          <w:rFonts w:ascii="Times New Roman" w:eastAsia="Times New Roman" w:hAnsi="Times New Roman" w:cs="Times New Roman"/>
          <w:sz w:val="24"/>
          <w:szCs w:val="24"/>
        </w:rPr>
        <w:t xml:space="preserve">Values </w:t>
      </w:r>
    </w:p>
    <w:p w14:paraId="354178EB" w14:textId="77777777" w:rsidR="00681BBF" w:rsidRPr="0068092B" w:rsidRDefault="00681BBF" w:rsidP="00390292">
      <w:pPr>
        <w:jc w:val="both"/>
        <w:rPr>
          <w:rFonts w:ascii="Times New Roman" w:eastAsia="Times New Roman" w:hAnsi="Times New Roman" w:cs="Times New Roman"/>
          <w:sz w:val="24"/>
          <w:szCs w:val="24"/>
        </w:rPr>
      </w:pPr>
    </w:p>
    <w:p w14:paraId="25238D98" w14:textId="77777777" w:rsidR="00681BBF" w:rsidRPr="0068092B" w:rsidRDefault="00681BBF" w:rsidP="00390292">
      <w:pPr>
        <w:jc w:val="both"/>
        <w:rPr>
          <w:rFonts w:ascii="Times New Roman" w:hAnsi="Times New Roman" w:cs="Times New Roman"/>
          <w:sz w:val="24"/>
          <w:szCs w:val="24"/>
        </w:rPr>
      </w:pPr>
      <w:r w:rsidRPr="00390292">
        <w:rPr>
          <w:rFonts w:ascii="Times New Roman" w:hAnsi="Times New Roman" w:cs="Times New Roman"/>
          <w:i/>
          <w:iCs/>
          <w:sz w:val="24"/>
          <w:szCs w:val="24"/>
        </w:rPr>
        <w:t>Housing is a human right</w:t>
      </w:r>
      <w:r w:rsidRPr="0068092B">
        <w:rPr>
          <w:rFonts w:ascii="Times New Roman" w:hAnsi="Times New Roman" w:cs="Times New Roman"/>
          <w:sz w:val="24"/>
          <w:szCs w:val="24"/>
        </w:rPr>
        <w:t xml:space="preserve">- every person deserves safe, affordable housing in our community. </w:t>
      </w:r>
      <w:r w:rsidRPr="0068092B">
        <w:rPr>
          <w:rFonts w:ascii="Times New Roman" w:hAnsi="Times New Roman" w:cs="Times New Roman"/>
          <w:sz w:val="24"/>
          <w:szCs w:val="24"/>
        </w:rPr>
        <w:br/>
      </w:r>
    </w:p>
    <w:p w14:paraId="5FFBB890" w14:textId="77777777" w:rsidR="00681BBF" w:rsidRPr="0068092B" w:rsidRDefault="00681BBF" w:rsidP="00390292">
      <w:pPr>
        <w:jc w:val="both"/>
        <w:rPr>
          <w:rFonts w:ascii="Times New Roman" w:hAnsi="Times New Roman" w:cs="Times New Roman"/>
          <w:sz w:val="24"/>
          <w:szCs w:val="24"/>
        </w:rPr>
      </w:pPr>
      <w:r w:rsidRPr="00390292">
        <w:rPr>
          <w:rFonts w:ascii="Times New Roman" w:hAnsi="Times New Roman" w:cs="Times New Roman"/>
          <w:i/>
          <w:iCs/>
          <w:sz w:val="24"/>
          <w:szCs w:val="24"/>
        </w:rPr>
        <w:t>Homelessness can be ended</w:t>
      </w:r>
      <w:r w:rsidRPr="0068092B">
        <w:rPr>
          <w:rFonts w:ascii="Times New Roman" w:hAnsi="Times New Roman" w:cs="Times New Roman"/>
          <w:sz w:val="24"/>
          <w:szCs w:val="24"/>
        </w:rPr>
        <w:t xml:space="preserve">- through policy changes, data driven strategies, and community advocacy, homelessness can be ended in Central New York.  </w:t>
      </w:r>
      <w:r w:rsidRPr="0068092B">
        <w:rPr>
          <w:rFonts w:ascii="Times New Roman" w:hAnsi="Times New Roman" w:cs="Times New Roman"/>
          <w:sz w:val="24"/>
          <w:szCs w:val="24"/>
        </w:rPr>
        <w:br/>
      </w:r>
    </w:p>
    <w:p w14:paraId="56E45CEE" w14:textId="77777777" w:rsidR="00681BBF" w:rsidRPr="0068092B" w:rsidRDefault="00681BBF" w:rsidP="00390292">
      <w:pPr>
        <w:jc w:val="both"/>
        <w:rPr>
          <w:rFonts w:ascii="Times New Roman" w:hAnsi="Times New Roman" w:cs="Times New Roman"/>
          <w:sz w:val="24"/>
          <w:szCs w:val="24"/>
        </w:rPr>
      </w:pPr>
      <w:r w:rsidRPr="00390292">
        <w:rPr>
          <w:rFonts w:ascii="Times New Roman" w:hAnsi="Times New Roman" w:cs="Times New Roman"/>
          <w:i/>
          <w:iCs/>
          <w:sz w:val="24"/>
          <w:szCs w:val="24"/>
        </w:rPr>
        <w:t>Housing First works</w:t>
      </w:r>
      <w:r w:rsidRPr="0068092B">
        <w:rPr>
          <w:rFonts w:ascii="Times New Roman" w:hAnsi="Times New Roman" w:cs="Times New Roman"/>
          <w:sz w:val="24"/>
          <w:szCs w:val="24"/>
        </w:rPr>
        <w:t xml:space="preserve"> - homelessness is primarily a housing problem. People need safe, affordable places to live. Housing provides </w:t>
      </w:r>
      <w:proofErr w:type="gramStart"/>
      <w:r w:rsidRPr="0068092B">
        <w:rPr>
          <w:rFonts w:ascii="Times New Roman" w:hAnsi="Times New Roman" w:cs="Times New Roman"/>
          <w:sz w:val="24"/>
          <w:szCs w:val="24"/>
        </w:rPr>
        <w:t>people</w:t>
      </w:r>
      <w:proofErr w:type="gramEnd"/>
      <w:r w:rsidRPr="0068092B">
        <w:rPr>
          <w:rFonts w:ascii="Times New Roman" w:hAnsi="Times New Roman" w:cs="Times New Roman"/>
          <w:sz w:val="24"/>
          <w:szCs w:val="24"/>
        </w:rPr>
        <w:t xml:space="preserve"> the ability to address their needs and achieve their goals so that they </w:t>
      </w:r>
      <w:proofErr w:type="gramStart"/>
      <w:r w:rsidRPr="0068092B">
        <w:rPr>
          <w:rFonts w:ascii="Times New Roman" w:hAnsi="Times New Roman" w:cs="Times New Roman"/>
          <w:sz w:val="24"/>
          <w:szCs w:val="24"/>
        </w:rPr>
        <w:t>are able to</w:t>
      </w:r>
      <w:proofErr w:type="gramEnd"/>
      <w:r w:rsidRPr="0068092B">
        <w:rPr>
          <w:rFonts w:ascii="Times New Roman" w:hAnsi="Times New Roman" w:cs="Times New Roman"/>
          <w:sz w:val="24"/>
          <w:szCs w:val="24"/>
        </w:rPr>
        <w:t xml:space="preserve"> thrive as engaged members of the community. </w:t>
      </w:r>
    </w:p>
    <w:p w14:paraId="11CDF087" w14:textId="77777777" w:rsidR="00681BBF" w:rsidRPr="0068092B" w:rsidRDefault="00681BBF" w:rsidP="00390292">
      <w:pPr>
        <w:jc w:val="both"/>
        <w:rPr>
          <w:rFonts w:ascii="Times New Roman" w:hAnsi="Times New Roman" w:cs="Times New Roman"/>
          <w:sz w:val="24"/>
          <w:szCs w:val="24"/>
        </w:rPr>
      </w:pPr>
    </w:p>
    <w:p w14:paraId="24912B42" w14:textId="0FE78EA9" w:rsidR="00681BBF" w:rsidRPr="0068092B" w:rsidRDefault="00681BBF" w:rsidP="00390292">
      <w:pPr>
        <w:jc w:val="both"/>
        <w:rPr>
          <w:rFonts w:ascii="Times New Roman" w:hAnsi="Times New Roman" w:cs="Times New Roman"/>
          <w:sz w:val="24"/>
          <w:szCs w:val="24"/>
        </w:rPr>
      </w:pPr>
      <w:r w:rsidRPr="00390292">
        <w:rPr>
          <w:rFonts w:ascii="Times New Roman" w:hAnsi="Times New Roman" w:cs="Times New Roman"/>
          <w:i/>
          <w:iCs/>
          <w:sz w:val="24"/>
          <w:szCs w:val="24"/>
        </w:rPr>
        <w:t xml:space="preserve">Ending homelessness </w:t>
      </w:r>
      <w:r w:rsidR="006D5B11" w:rsidRPr="00390292">
        <w:rPr>
          <w:rFonts w:ascii="Times New Roman" w:hAnsi="Times New Roman" w:cs="Times New Roman"/>
          <w:i/>
          <w:iCs/>
          <w:sz w:val="24"/>
          <w:szCs w:val="24"/>
        </w:rPr>
        <w:t>creates</w:t>
      </w:r>
      <w:r w:rsidRPr="00390292">
        <w:rPr>
          <w:rFonts w:ascii="Times New Roman" w:hAnsi="Times New Roman" w:cs="Times New Roman"/>
          <w:i/>
          <w:iCs/>
          <w:sz w:val="24"/>
          <w:szCs w:val="24"/>
        </w:rPr>
        <w:t xml:space="preserve"> justice</w:t>
      </w:r>
      <w:r w:rsidRPr="0068092B">
        <w:rPr>
          <w:rFonts w:ascii="Times New Roman" w:hAnsi="Times New Roman" w:cs="Times New Roman"/>
          <w:b/>
          <w:bCs/>
          <w:sz w:val="24"/>
          <w:szCs w:val="24"/>
        </w:rPr>
        <w:t xml:space="preserve">- </w:t>
      </w:r>
      <w:r w:rsidRPr="0068092B">
        <w:rPr>
          <w:rFonts w:ascii="Times New Roman" w:hAnsi="Times New Roman" w:cs="Times New Roman"/>
          <w:sz w:val="24"/>
          <w:szCs w:val="24"/>
        </w:rPr>
        <w:t xml:space="preserve">Addressing homelessness and housing insecurity promotes equity and decreases discrimination based on race, ethnicity, gender identity, and sexual orientation. </w:t>
      </w:r>
    </w:p>
    <w:p w14:paraId="674924B7" w14:textId="52F60224" w:rsidR="00681BBF" w:rsidRPr="0068092B" w:rsidRDefault="00681BBF" w:rsidP="00390292">
      <w:pPr>
        <w:jc w:val="both"/>
        <w:rPr>
          <w:rFonts w:ascii="Times New Roman" w:hAnsi="Times New Roman" w:cs="Times New Roman"/>
          <w:sz w:val="24"/>
          <w:szCs w:val="24"/>
        </w:rPr>
      </w:pPr>
    </w:p>
    <w:p w14:paraId="42BCF3F9" w14:textId="3F672AC9" w:rsidR="00681BBF" w:rsidRPr="0068092B" w:rsidRDefault="00681BBF" w:rsidP="00390292">
      <w:pPr>
        <w:jc w:val="both"/>
        <w:rPr>
          <w:rFonts w:ascii="Times New Roman" w:hAnsi="Times New Roman" w:cs="Times New Roman"/>
          <w:sz w:val="24"/>
          <w:szCs w:val="24"/>
        </w:rPr>
      </w:pPr>
      <w:r w:rsidRPr="00390292">
        <w:rPr>
          <w:rFonts w:ascii="Times New Roman" w:hAnsi="Times New Roman" w:cs="Times New Roman"/>
          <w:i/>
          <w:iCs/>
          <w:sz w:val="24"/>
          <w:szCs w:val="24"/>
        </w:rPr>
        <w:t>Solutions to homelessness should be data driven</w:t>
      </w:r>
      <w:r w:rsidRPr="0068092B">
        <w:rPr>
          <w:rFonts w:ascii="Times New Roman" w:hAnsi="Times New Roman" w:cs="Times New Roman"/>
          <w:sz w:val="24"/>
          <w:szCs w:val="24"/>
        </w:rPr>
        <w:t xml:space="preserve">- Using data to </w:t>
      </w:r>
      <w:r w:rsidR="00FF64EB" w:rsidRPr="0068092B">
        <w:rPr>
          <w:rFonts w:ascii="Times New Roman" w:hAnsi="Times New Roman" w:cs="Times New Roman"/>
          <w:sz w:val="24"/>
          <w:szCs w:val="24"/>
        </w:rPr>
        <w:t>evaluate</w:t>
      </w:r>
      <w:r w:rsidRPr="0068092B">
        <w:rPr>
          <w:rFonts w:ascii="Times New Roman" w:hAnsi="Times New Roman" w:cs="Times New Roman"/>
          <w:sz w:val="24"/>
          <w:szCs w:val="24"/>
        </w:rPr>
        <w:t xml:space="preserve"> and create solutions makes a system stronger and more responsive. </w:t>
      </w:r>
    </w:p>
    <w:p w14:paraId="70355000" w14:textId="77777777" w:rsidR="00681BBF" w:rsidRPr="0068092B" w:rsidRDefault="00681BBF" w:rsidP="00390292">
      <w:pPr>
        <w:jc w:val="both"/>
        <w:rPr>
          <w:rFonts w:ascii="Times New Roman" w:hAnsi="Times New Roman" w:cs="Times New Roman"/>
          <w:sz w:val="24"/>
          <w:szCs w:val="24"/>
        </w:rPr>
      </w:pPr>
    </w:p>
    <w:p w14:paraId="0254C401" w14:textId="77777777" w:rsidR="0034391F" w:rsidRPr="009D550F" w:rsidRDefault="00681BBF" w:rsidP="00390292">
      <w:pPr>
        <w:jc w:val="both"/>
        <w:rPr>
          <w:rFonts w:ascii="Times New Roman" w:hAnsi="Times New Roman" w:cs="Times New Roman"/>
          <w:sz w:val="24"/>
          <w:szCs w:val="24"/>
        </w:rPr>
      </w:pPr>
      <w:r w:rsidRPr="00390292">
        <w:rPr>
          <w:rFonts w:ascii="Times New Roman" w:hAnsi="Times New Roman" w:cs="Times New Roman"/>
          <w:i/>
          <w:iCs/>
          <w:sz w:val="24"/>
          <w:szCs w:val="24"/>
        </w:rPr>
        <w:t>Lived experience matters</w:t>
      </w:r>
      <w:r w:rsidRPr="0068092B">
        <w:rPr>
          <w:rFonts w:ascii="Times New Roman" w:hAnsi="Times New Roman" w:cs="Times New Roman"/>
          <w:b/>
          <w:bCs/>
          <w:sz w:val="24"/>
          <w:szCs w:val="24"/>
        </w:rPr>
        <w:t>-</w:t>
      </w:r>
      <w:r w:rsidRPr="0068092B">
        <w:rPr>
          <w:rFonts w:ascii="Times New Roman" w:hAnsi="Times New Roman" w:cs="Times New Roman"/>
          <w:sz w:val="24"/>
          <w:szCs w:val="24"/>
        </w:rPr>
        <w:t xml:space="preserve"> The voices of people with lived experience must be integrated into the solutions. HHC values these voices and gives them power to influence decisions made by the coalition.</w:t>
      </w:r>
      <w:r w:rsidRPr="009D550F">
        <w:rPr>
          <w:rFonts w:ascii="Times New Roman" w:hAnsi="Times New Roman" w:cs="Times New Roman"/>
          <w:sz w:val="24"/>
          <w:szCs w:val="24"/>
        </w:rPr>
        <w:t xml:space="preserve"> </w:t>
      </w:r>
    </w:p>
    <w:p w14:paraId="7FE8CE36" w14:textId="77777777" w:rsidR="0034391F" w:rsidRDefault="0034391F" w:rsidP="00681BBF">
      <w:pPr>
        <w:rPr>
          <w:rFonts w:ascii="Times New Roman" w:hAnsi="Times New Roman" w:cs="Times New Roman"/>
          <w:sz w:val="24"/>
          <w:szCs w:val="24"/>
        </w:rPr>
      </w:pPr>
    </w:p>
    <w:p w14:paraId="295F1470" w14:textId="77777777" w:rsidR="0034391F" w:rsidRDefault="0034391F" w:rsidP="00681BBF">
      <w:pPr>
        <w:rPr>
          <w:rFonts w:ascii="Times New Roman" w:hAnsi="Times New Roman" w:cs="Times New Roman"/>
          <w:sz w:val="24"/>
          <w:szCs w:val="24"/>
        </w:rPr>
      </w:pPr>
    </w:p>
    <w:p w14:paraId="0EA572A5" w14:textId="41DFE8AC" w:rsidR="0034391F" w:rsidRPr="00320208" w:rsidRDefault="0034391F" w:rsidP="0068092B">
      <w:pPr>
        <w:pStyle w:val="Heading1"/>
        <w:numPr>
          <w:ilvl w:val="0"/>
          <w:numId w:val="2"/>
        </w:numPr>
        <w:tabs>
          <w:tab w:val="left" w:pos="501"/>
        </w:tabs>
        <w:spacing w:before="178"/>
        <w:ind w:hanging="4590"/>
        <w:rPr>
          <w:b w:val="0"/>
          <w:bCs w:val="0"/>
          <w:color w:val="5C7950"/>
        </w:rPr>
      </w:pPr>
      <w:r w:rsidRPr="00320208">
        <w:rPr>
          <w:color w:val="5C7950"/>
          <w:spacing w:val="3"/>
        </w:rPr>
        <w:t>Appointment</w:t>
      </w:r>
      <w:r w:rsidRPr="00320208">
        <w:rPr>
          <w:color w:val="5C7950"/>
          <w:spacing w:val="5"/>
        </w:rPr>
        <w:t xml:space="preserve"> </w:t>
      </w:r>
      <w:r w:rsidRPr="00320208">
        <w:rPr>
          <w:color w:val="5C7950"/>
          <w:spacing w:val="2"/>
        </w:rPr>
        <w:t>of</w:t>
      </w:r>
      <w:r w:rsidRPr="00320208">
        <w:rPr>
          <w:color w:val="5C7950"/>
          <w:spacing w:val="-14"/>
        </w:rPr>
        <w:t xml:space="preserve"> </w:t>
      </w:r>
      <w:r w:rsidRPr="00320208">
        <w:rPr>
          <w:color w:val="5C7950"/>
          <w:spacing w:val="3"/>
        </w:rPr>
        <w:t>Agents</w:t>
      </w:r>
      <w:r w:rsidRPr="00320208">
        <w:rPr>
          <w:color w:val="5C7950"/>
          <w:spacing w:val="7"/>
        </w:rPr>
        <w:t xml:space="preserve"> </w:t>
      </w:r>
      <w:r w:rsidRPr="00320208">
        <w:rPr>
          <w:color w:val="5C7950"/>
          <w:spacing w:val="3"/>
        </w:rPr>
        <w:t>and</w:t>
      </w:r>
      <w:r w:rsidRPr="00320208">
        <w:rPr>
          <w:color w:val="5C7950"/>
          <w:spacing w:val="7"/>
        </w:rPr>
        <w:t xml:space="preserve"> </w:t>
      </w:r>
      <w:r w:rsidRPr="00320208">
        <w:rPr>
          <w:color w:val="5C7950"/>
          <w:spacing w:val="3"/>
        </w:rPr>
        <w:t>Designation</w:t>
      </w:r>
      <w:r w:rsidRPr="00320208">
        <w:rPr>
          <w:color w:val="5C7950"/>
          <w:spacing w:val="7"/>
        </w:rPr>
        <w:t xml:space="preserve"> </w:t>
      </w:r>
    </w:p>
    <w:p w14:paraId="7C2BD3AB" w14:textId="77777777" w:rsidR="0034391F" w:rsidRDefault="0034391F" w:rsidP="0034391F">
      <w:pPr>
        <w:spacing w:before="9"/>
        <w:rPr>
          <w:rFonts w:ascii="Times New Roman" w:eastAsia="Times New Roman" w:hAnsi="Times New Roman" w:cs="Times New Roman"/>
          <w:b/>
          <w:bCs/>
          <w:sz w:val="6"/>
          <w:szCs w:val="6"/>
        </w:rPr>
      </w:pPr>
    </w:p>
    <w:p w14:paraId="38643C03" w14:textId="1B0EF0DC" w:rsidR="0034391F" w:rsidRDefault="00584400" w:rsidP="0034391F">
      <w:pPr>
        <w:spacing w:line="20" w:lineRule="atLeast"/>
        <w:ind w:left="101"/>
        <w:rPr>
          <w:rFonts w:ascii="Times New Roman" w:eastAsia="Times New Roman" w:hAnsi="Times New Roman" w:cs="Times New Roman"/>
          <w:sz w:val="2"/>
          <w:szCs w:val="2"/>
        </w:rPr>
      </w:pPr>
      <w:r>
        <w:rPr>
          <w:noProof/>
        </w:rPr>
        <mc:AlternateContent>
          <mc:Choice Requires="wpg">
            <w:drawing>
              <wp:inline distT="0" distB="0" distL="0" distR="0" wp14:anchorId="214A4F23" wp14:editId="2D598C30">
                <wp:extent cx="5995035" cy="13970"/>
                <wp:effectExtent l="0" t="0" r="0" b="0"/>
                <wp:docPr id="7276673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1589569808" name="Group 9"/>
                        <wpg:cNvGrpSpPr>
                          <a:grpSpLocks/>
                        </wpg:cNvGrpSpPr>
                        <wpg:grpSpPr bwMode="auto">
                          <a:xfrm>
                            <a:off x="11" y="11"/>
                            <a:ext cx="9419" cy="2"/>
                            <a:chOff x="11" y="11"/>
                            <a:chExt cx="9419" cy="2"/>
                          </a:xfrm>
                        </wpg:grpSpPr>
                        <wps:wsp>
                          <wps:cNvPr id="1533606372" name="Freeform 10"/>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FEC2F39" id="Group 8"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">
                <v:group id="Group 9"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">
                  <v:shape id="Freeform 10"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" path="m,l9419,e" filled="f" strokecolor="#5c7950" strokeweight="1.06pt">
                    <v:path arrowok="t" o:connecttype="custom" o:connectlocs="0,0;9419,0" o:connectangles="0,0"/>
                  </v:shape>
                </v:group>
                <w10:anchorlock/>
              </v:group>
            </w:pict>
          </mc:Fallback>
        </mc:AlternateContent>
      </w:r>
    </w:p>
    <w:p w14:paraId="785F0059" w14:textId="77777777" w:rsidR="0034391F" w:rsidRDefault="0034391F" w:rsidP="0034391F">
      <w:pPr>
        <w:spacing w:before="2"/>
        <w:rPr>
          <w:rFonts w:ascii="Times New Roman" w:eastAsia="Times New Roman" w:hAnsi="Times New Roman" w:cs="Times New Roman"/>
          <w:b/>
          <w:bCs/>
          <w:sz w:val="20"/>
          <w:szCs w:val="20"/>
        </w:rPr>
      </w:pPr>
    </w:p>
    <w:p w14:paraId="6F9D5E8D" w14:textId="77777777" w:rsidR="0034391F" w:rsidRPr="00320208" w:rsidRDefault="0034391F" w:rsidP="0034391F">
      <w:pPr>
        <w:pStyle w:val="Heading2"/>
        <w:numPr>
          <w:ilvl w:val="1"/>
          <w:numId w:val="2"/>
        </w:numPr>
        <w:tabs>
          <w:tab w:val="left" w:pos="1581"/>
        </w:tabs>
        <w:spacing w:before="58"/>
        <w:rPr>
          <w:b w:val="0"/>
          <w:bCs w:val="0"/>
          <w:color w:val="5C7950"/>
        </w:rPr>
      </w:pPr>
      <w:r w:rsidRPr="00320208">
        <w:rPr>
          <w:color w:val="5C7950"/>
        </w:rPr>
        <w:t>Collaborative</w:t>
      </w:r>
      <w:r w:rsidRPr="00320208">
        <w:rPr>
          <w:color w:val="5C7950"/>
          <w:spacing w:val="-34"/>
        </w:rPr>
        <w:t xml:space="preserve"> </w:t>
      </w:r>
      <w:r w:rsidRPr="00320208">
        <w:rPr>
          <w:color w:val="5C7950"/>
        </w:rPr>
        <w:t>Applicant</w:t>
      </w:r>
    </w:p>
    <w:p w14:paraId="034129C2" w14:textId="75A5E59C" w:rsidR="0034391F" w:rsidRPr="00DB5090" w:rsidRDefault="0034391F" w:rsidP="0034391F">
      <w:pPr>
        <w:pStyle w:val="BodyText"/>
        <w:spacing w:before="174"/>
        <w:rPr>
          <w:rFonts w:cs="Times New Roman"/>
        </w:rPr>
      </w:pPr>
      <w:r w:rsidRPr="00DB5090">
        <w:lastRenderedPageBreak/>
        <w:t>The</w:t>
      </w:r>
      <w:r w:rsidRPr="00DB5090">
        <w:rPr>
          <w:spacing w:val="-2"/>
        </w:rPr>
        <w:t xml:space="preserve"> </w:t>
      </w:r>
      <w:r w:rsidR="00192662" w:rsidRPr="00DB5090">
        <w:t>Housing &amp; Homeless Coalition of Central New York, Inc.</w:t>
      </w:r>
      <w:r w:rsidRPr="00DB5090">
        <w:t xml:space="preserve"> serves as the</w:t>
      </w:r>
      <w:r w:rsidRPr="00DB5090">
        <w:rPr>
          <w:spacing w:val="-1"/>
        </w:rPr>
        <w:t xml:space="preserve"> HHC’s </w:t>
      </w:r>
      <w:r w:rsidRPr="00DB5090">
        <w:rPr>
          <w:rFonts w:cs="Times New Roman"/>
          <w:spacing w:val="-1"/>
        </w:rPr>
        <w:t>Collaborative Applicant.</w:t>
      </w:r>
    </w:p>
    <w:p w14:paraId="75EBA58E" w14:textId="77777777" w:rsidR="0034391F" w:rsidRPr="00320208" w:rsidRDefault="0034391F" w:rsidP="0034391F">
      <w:pPr>
        <w:pStyle w:val="Heading2"/>
        <w:numPr>
          <w:ilvl w:val="1"/>
          <w:numId w:val="2"/>
        </w:numPr>
        <w:tabs>
          <w:tab w:val="left" w:pos="1581"/>
        </w:tabs>
        <w:spacing w:before="187"/>
        <w:rPr>
          <w:b w:val="0"/>
          <w:bCs w:val="0"/>
          <w:color w:val="5C7950"/>
        </w:rPr>
      </w:pPr>
      <w:r w:rsidRPr="00320208">
        <w:rPr>
          <w:color w:val="5C7950"/>
          <w:spacing w:val="-1"/>
        </w:rPr>
        <w:t>HMIS</w:t>
      </w:r>
      <w:r w:rsidRPr="00320208">
        <w:rPr>
          <w:color w:val="5C7950"/>
          <w:spacing w:val="-17"/>
        </w:rPr>
        <w:t xml:space="preserve"> </w:t>
      </w:r>
      <w:r w:rsidRPr="00320208">
        <w:rPr>
          <w:color w:val="5C7950"/>
        </w:rPr>
        <w:t>Lead</w:t>
      </w:r>
    </w:p>
    <w:p w14:paraId="6C3B2DA0" w14:textId="67742A7F" w:rsidR="0034391F" w:rsidRDefault="00192662" w:rsidP="0034391F">
      <w:pPr>
        <w:pStyle w:val="BodyText"/>
        <w:spacing w:before="174"/>
        <w:rPr>
          <w:rFonts w:cs="Times New Roman"/>
          <w:spacing w:val="-1"/>
        </w:rPr>
      </w:pPr>
      <w:r w:rsidRPr="00DB5090">
        <w:t>The Housing &amp; Homeless Coalition of Central New York, Inc.</w:t>
      </w:r>
      <w:r w:rsidR="0034391F" w:rsidRPr="00DB5090">
        <w:t xml:space="preserve"> serves as the</w:t>
      </w:r>
      <w:r w:rsidR="0034391F" w:rsidRPr="00DB5090">
        <w:rPr>
          <w:spacing w:val="-1"/>
        </w:rPr>
        <w:t xml:space="preserve"> HHC’s </w:t>
      </w:r>
      <w:r w:rsidR="0034391F" w:rsidRPr="00DB5090">
        <w:rPr>
          <w:rFonts w:cs="Times New Roman"/>
          <w:spacing w:val="-1"/>
        </w:rPr>
        <w:t>HMIS Lead.</w:t>
      </w:r>
    </w:p>
    <w:p w14:paraId="7AD61D41" w14:textId="57BB9A99" w:rsidR="007136B7" w:rsidRDefault="007136B7" w:rsidP="007136B7">
      <w:pPr>
        <w:pStyle w:val="BodyText"/>
        <w:spacing w:before="174"/>
        <w:ind w:left="0"/>
        <w:rPr>
          <w:rFonts w:cs="Times New Roman"/>
          <w:spacing w:val="-1"/>
        </w:rPr>
      </w:pPr>
      <w:r>
        <w:rPr>
          <w:rFonts w:cs="Times New Roman"/>
          <w:spacing w:val="-1"/>
        </w:rPr>
        <w:t xml:space="preserve">4.3 </w:t>
      </w:r>
      <w:r w:rsidR="004364F4">
        <w:rPr>
          <w:rFonts w:cs="Times New Roman"/>
          <w:spacing w:val="-1"/>
        </w:rPr>
        <w:t>Coordinated Entry Lead</w:t>
      </w:r>
    </w:p>
    <w:p w14:paraId="0F70783D" w14:textId="42B7F5EF" w:rsidR="004364F4" w:rsidRDefault="004364F4" w:rsidP="007136B7">
      <w:pPr>
        <w:pStyle w:val="BodyText"/>
        <w:spacing w:before="174"/>
        <w:ind w:left="0"/>
        <w:rPr>
          <w:rFonts w:cs="Times New Roman"/>
        </w:rPr>
      </w:pPr>
      <w:r>
        <w:rPr>
          <w:rFonts w:cs="Times New Roman"/>
          <w:spacing w:val="-1"/>
        </w:rPr>
        <w:tab/>
        <w:t xml:space="preserve">The Housing &amp; Homeless Coalition of Central New York, Inc. serves as the HHC’s Coordinated Entry Lead. </w:t>
      </w:r>
    </w:p>
    <w:p w14:paraId="35523967" w14:textId="77777777" w:rsidR="0034391F" w:rsidRDefault="0034391F" w:rsidP="0034391F">
      <w:pPr>
        <w:spacing w:before="5"/>
        <w:rPr>
          <w:rFonts w:ascii="Times New Roman" w:eastAsia="Times New Roman" w:hAnsi="Times New Roman" w:cs="Times New Roman"/>
          <w:sz w:val="35"/>
          <w:szCs w:val="35"/>
        </w:rPr>
      </w:pPr>
    </w:p>
    <w:p w14:paraId="53473383" w14:textId="10211DBB" w:rsidR="0034391F" w:rsidRDefault="0034391F" w:rsidP="00390292">
      <w:pPr>
        <w:pStyle w:val="BodyText"/>
        <w:ind w:left="0" w:firstLine="720"/>
        <w:jc w:val="both"/>
      </w:pPr>
      <w:commentRangeStart w:id="4"/>
    </w:p>
    <w:p w14:paraId="3C994DF4" w14:textId="07F6FD46" w:rsidR="009B7F64" w:rsidRDefault="009B7F64" w:rsidP="00681BBF">
      <w:pPr>
        <w:rPr>
          <w:rFonts w:ascii="Times New Roman" w:eastAsia="Times New Roman" w:hAnsi="Times New Roman" w:cs="Times New Roman"/>
          <w:sz w:val="18"/>
          <w:szCs w:val="18"/>
        </w:rPr>
      </w:pPr>
      <w:r>
        <w:rPr>
          <w:rFonts w:ascii="Times New Roman" w:eastAsia="Times New Roman" w:hAnsi="Times New Roman" w:cs="Times New Roman"/>
          <w:sz w:val="18"/>
          <w:szCs w:val="18"/>
        </w:rPr>
        <w:br w:type="page"/>
      </w:r>
      <w:commentRangeEnd w:id="4"/>
      <w:r w:rsidR="004364F4">
        <w:rPr>
          <w:rStyle w:val="CommentReference"/>
          <w:rFonts w:ascii="Times New Roman" w:eastAsia="Times New Roman" w:hAnsi="Times New Roman" w:cs="Times New Roman"/>
          <w:sz w:val="18"/>
          <w:szCs w:val="18"/>
        </w:rPr>
        <w:commentReference w:id="4"/>
      </w:r>
    </w:p>
    <w:p w14:paraId="60504D99" w14:textId="77777777" w:rsidR="00C430CF" w:rsidRPr="007E178B" w:rsidRDefault="009B7F64" w:rsidP="0034391F">
      <w:pPr>
        <w:pStyle w:val="Heading1"/>
        <w:numPr>
          <w:ilvl w:val="0"/>
          <w:numId w:val="2"/>
        </w:numPr>
        <w:tabs>
          <w:tab w:val="left" w:pos="501"/>
        </w:tabs>
        <w:spacing w:before="49"/>
        <w:ind w:left="500"/>
        <w:rPr>
          <w:b w:val="0"/>
          <w:bCs w:val="0"/>
          <w:color w:val="5C7950"/>
        </w:rPr>
      </w:pPr>
      <w:bookmarkStart w:id="5" w:name="_Toc485195271"/>
      <w:r w:rsidRPr="007E178B">
        <w:rPr>
          <w:color w:val="5C7950"/>
          <w:spacing w:val="3"/>
        </w:rPr>
        <w:lastRenderedPageBreak/>
        <w:t>Organizational Chart</w:t>
      </w:r>
      <w:bookmarkEnd w:id="5"/>
    </w:p>
    <w:p w14:paraId="03BDDD1F" w14:textId="77777777" w:rsidR="009B7F64" w:rsidRPr="009B7F64" w:rsidRDefault="009B7F64" w:rsidP="009B7F64">
      <w:pPr>
        <w:spacing w:before="9"/>
        <w:rPr>
          <w:rFonts w:ascii="Times New Roman" w:eastAsia="Times New Roman" w:hAnsi="Times New Roman" w:cs="Times New Roman"/>
          <w:b/>
          <w:bCs/>
          <w:sz w:val="6"/>
          <w:szCs w:val="6"/>
        </w:rPr>
      </w:pPr>
    </w:p>
    <w:p w14:paraId="25D8AF60" w14:textId="7C90A332" w:rsidR="009B7F64" w:rsidRPr="009B7F64" w:rsidRDefault="00584400" w:rsidP="009B7F64">
      <w:pPr>
        <w:spacing w:line="20" w:lineRule="atLeast"/>
        <w:rPr>
          <w:rFonts w:ascii="Times New Roman" w:eastAsia="Times New Roman" w:hAnsi="Times New Roman" w:cs="Times New Roman"/>
          <w:sz w:val="2"/>
          <w:szCs w:val="2"/>
        </w:rPr>
      </w:pPr>
      <w:r>
        <w:rPr>
          <w:noProof/>
        </w:rPr>
        <mc:AlternateContent>
          <mc:Choice Requires="wpg">
            <w:drawing>
              <wp:inline distT="0" distB="0" distL="0" distR="0" wp14:anchorId="3EC48461" wp14:editId="6D0BE658">
                <wp:extent cx="5995035" cy="13970"/>
                <wp:effectExtent l="0" t="0" r="5715" b="5080"/>
                <wp:docPr id="27392906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1613205095" name="Group 24"/>
                        <wpg:cNvGrpSpPr>
                          <a:grpSpLocks/>
                        </wpg:cNvGrpSpPr>
                        <wpg:grpSpPr bwMode="auto">
                          <a:xfrm>
                            <a:off x="11" y="11"/>
                            <a:ext cx="9419" cy="2"/>
                            <a:chOff x="11" y="11"/>
                            <a:chExt cx="9419" cy="2"/>
                          </a:xfrm>
                        </wpg:grpSpPr>
                        <wps:wsp>
                          <wps:cNvPr id="984924622" name="Freeform 25"/>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4098667" id="Group 23"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">
                <v:group id="Group 24"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">
                  <v:shape id="Freeform 25"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" path="m,l9419,e" filled="f" strokecolor="#4f81bc" strokeweight="1.06pt">
                    <v:path arrowok="t" o:connecttype="custom" o:connectlocs="0,0;9419,0" o:connectangles="0,0"/>
                  </v:shape>
                </v:group>
                <w10:anchorlock/>
              </v:group>
            </w:pict>
          </mc:Fallback>
        </mc:AlternateContent>
      </w:r>
    </w:p>
    <w:p w14:paraId="04CCC9CC" w14:textId="617E4D7F" w:rsidR="009B7F64" w:rsidRDefault="009B7F64" w:rsidP="00390292">
      <w:pPr>
        <w:pStyle w:val="BodyText"/>
        <w:ind w:left="0"/>
        <w:jc w:val="both"/>
      </w:pPr>
      <w:r>
        <w:t>The</w:t>
      </w:r>
      <w:r>
        <w:rPr>
          <w:spacing w:val="-2"/>
        </w:rPr>
        <w:t xml:space="preserve"> structure of </w:t>
      </w:r>
      <w:r>
        <w:t xml:space="preserve">the HHC is defined in the HHC Organizational Chart. The Rights and Responsibilities of each of these entities </w:t>
      </w:r>
      <w:proofErr w:type="gramStart"/>
      <w:r>
        <w:t>is</w:t>
      </w:r>
      <w:proofErr w:type="gramEnd"/>
      <w:r>
        <w:t xml:space="preserve"> defined Section </w:t>
      </w:r>
      <w:r w:rsidR="00546FC0">
        <w:t>6</w:t>
      </w:r>
      <w:r w:rsidR="00C34D4D">
        <w:t xml:space="preserve"> </w:t>
      </w:r>
      <w:r>
        <w:t xml:space="preserve">below. </w:t>
      </w:r>
    </w:p>
    <w:p w14:paraId="3F665B5F" w14:textId="77777777" w:rsidR="00916AA6" w:rsidRDefault="00916AA6" w:rsidP="009B7F64">
      <w:pPr>
        <w:pStyle w:val="BodyText"/>
        <w:ind w:left="0"/>
      </w:pPr>
    </w:p>
    <w:bookmarkStart w:id="6" w:name="_Toc484809958"/>
    <w:bookmarkStart w:id="7" w:name="_Toc484810311"/>
    <w:bookmarkStart w:id="8" w:name="_Toc485195272"/>
    <w:p w14:paraId="54CC1132" w14:textId="456FF4AD" w:rsidR="009B7F64" w:rsidRPr="009B7F64" w:rsidRDefault="0097681D" w:rsidP="00950A75">
      <w:pPr>
        <w:rPr>
          <w:b/>
          <w:bCs/>
        </w:rPr>
      </w:pPr>
      <w:r>
        <w:rPr>
          <w:noProof/>
        </w:rPr>
        <mc:AlternateContent>
          <mc:Choice Requires="wps">
            <w:drawing>
              <wp:anchor distT="0" distB="0" distL="114300" distR="114300" simplePos="0" relativeHeight="251658240" behindDoc="0" locked="0" layoutInCell="1" allowOverlap="1" wp14:anchorId="617F2DCE" wp14:editId="1E62068E">
                <wp:simplePos x="0" y="0"/>
                <wp:positionH relativeFrom="column">
                  <wp:posOffset>1508125</wp:posOffset>
                </wp:positionH>
                <wp:positionV relativeFrom="paragraph">
                  <wp:posOffset>1181735</wp:posOffset>
                </wp:positionV>
                <wp:extent cx="314325" cy="0"/>
                <wp:effectExtent l="0" t="76200" r="9525" b="95250"/>
                <wp:wrapNone/>
                <wp:docPr id="628243077" name="Straight Arrow Connector 18"/>
                <wp:cNvGraphicFramePr/>
                <a:graphic xmlns:a="http://schemas.openxmlformats.org/drawingml/2006/main">
                  <a:graphicData uri="http://schemas.microsoft.com/office/word/2010/wordprocessingShape">
                    <wps:wsp>
                      <wps:cNvCnPr/>
                      <wps:spPr>
                        <a:xfrm>
                          <a:off x="0" y="0"/>
                          <a:ext cx="3143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6B97651" id="_x0000_t32" coordsize="21600,21600" o:spt="32" o:oned="t" path="m,l21600,21600e" filled="f">
                <v:path arrowok="t" fillok="f" o:connecttype="none"/>
                <o:lock v:ext="edit" shapetype="t"/>
              </v:shapetype>
              <v:shape id="Straight Arrow Connector 18" o:spid="_x0000_s1026" type="#_x0000_t32" style="position:absolute;margin-left:118.75pt;margin-top:93.05pt;width:24.75pt;height:0;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" strokecolor="#4579b8 [3044]">
                <v:stroke endarrow="block"/>
              </v:shape>
            </w:pict>
          </mc:Fallback>
        </mc:AlternateContent>
      </w:r>
      <w:r w:rsidR="00916AA6" w:rsidRPr="00E62343">
        <w:rPr>
          <w:noProof/>
        </w:rPr>
        <w:drawing>
          <wp:inline distT="0" distB="0" distL="0" distR="0" wp14:anchorId="54D024A2" wp14:editId="4C68D6C2">
            <wp:extent cx="6553200" cy="642937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bookmarkEnd w:id="6"/>
      <w:bookmarkEnd w:id="7"/>
      <w:bookmarkEnd w:id="8"/>
    </w:p>
    <w:p w14:paraId="33BC8228" w14:textId="77777777" w:rsidR="00916AA6" w:rsidRDefault="00916AA6">
      <w:pPr>
        <w:rPr>
          <w:rFonts w:ascii="Times New Roman" w:eastAsia="Times New Roman" w:hAnsi="Times New Roman"/>
          <w:sz w:val="40"/>
          <w:szCs w:val="40"/>
        </w:rPr>
      </w:pPr>
      <w:r>
        <w:rPr>
          <w:b/>
          <w:bCs/>
        </w:rPr>
        <w:br w:type="page"/>
      </w:r>
    </w:p>
    <w:p w14:paraId="61DA0DF3" w14:textId="77777777" w:rsidR="009B7F64" w:rsidRPr="009B7F64" w:rsidRDefault="009B7F64" w:rsidP="00950A75">
      <w:pPr>
        <w:pStyle w:val="NoSpacing"/>
      </w:pPr>
    </w:p>
    <w:p w14:paraId="0555FFD1" w14:textId="77777777" w:rsidR="009B7F64" w:rsidRPr="007E178B" w:rsidRDefault="009B7F64" w:rsidP="0034391F">
      <w:pPr>
        <w:pStyle w:val="Heading1"/>
        <w:numPr>
          <w:ilvl w:val="0"/>
          <w:numId w:val="2"/>
        </w:numPr>
        <w:tabs>
          <w:tab w:val="left" w:pos="501"/>
        </w:tabs>
        <w:spacing w:before="49"/>
        <w:ind w:left="500"/>
        <w:rPr>
          <w:b w:val="0"/>
          <w:bCs w:val="0"/>
          <w:color w:val="5C7950"/>
        </w:rPr>
      </w:pPr>
      <w:bookmarkStart w:id="9" w:name="_Toc485195273"/>
      <w:r w:rsidRPr="007E178B">
        <w:rPr>
          <w:color w:val="5C7950"/>
          <w:spacing w:val="3"/>
        </w:rPr>
        <w:t>Rights and Responsibilities</w:t>
      </w:r>
      <w:bookmarkEnd w:id="9"/>
    </w:p>
    <w:p w14:paraId="4F43B4EA" w14:textId="77777777" w:rsidR="00C430CF" w:rsidRDefault="00C430CF">
      <w:pPr>
        <w:spacing w:before="9"/>
        <w:rPr>
          <w:rFonts w:ascii="Times New Roman" w:eastAsia="Times New Roman" w:hAnsi="Times New Roman" w:cs="Times New Roman"/>
          <w:b/>
          <w:bCs/>
          <w:sz w:val="6"/>
          <w:szCs w:val="6"/>
        </w:rPr>
      </w:pPr>
    </w:p>
    <w:p w14:paraId="7380537D" w14:textId="7361F487" w:rsidR="00C430CF" w:rsidRDefault="00584400">
      <w:pPr>
        <w:spacing w:line="20" w:lineRule="atLeast"/>
        <w:ind w:left="101"/>
        <w:rPr>
          <w:rFonts w:ascii="Times New Roman" w:eastAsia="Times New Roman" w:hAnsi="Times New Roman" w:cs="Times New Roman"/>
          <w:sz w:val="2"/>
          <w:szCs w:val="2"/>
        </w:rPr>
      </w:pPr>
      <w:r>
        <w:rPr>
          <w:noProof/>
        </w:rPr>
        <mc:AlternateContent>
          <mc:Choice Requires="wpg">
            <w:drawing>
              <wp:inline distT="0" distB="0" distL="0" distR="0" wp14:anchorId="76AD4FF6" wp14:editId="57870F47">
                <wp:extent cx="5995035" cy="13970"/>
                <wp:effectExtent l="0" t="0" r="5715" b="5080"/>
                <wp:docPr id="1619769129"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1782913481" name="Group 24"/>
                        <wpg:cNvGrpSpPr>
                          <a:grpSpLocks/>
                        </wpg:cNvGrpSpPr>
                        <wpg:grpSpPr bwMode="auto">
                          <a:xfrm>
                            <a:off x="11" y="11"/>
                            <a:ext cx="9419" cy="2"/>
                            <a:chOff x="11" y="11"/>
                            <a:chExt cx="9419" cy="2"/>
                          </a:xfrm>
                        </wpg:grpSpPr>
                        <wps:wsp>
                          <wps:cNvPr id="1091176987" name="Freeform 25"/>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5D70D6" id="Group 23"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">
                <v:group id="Group 24"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">
                  <v:shape id="Freeform 25"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" path="m,l9419,e" filled="f" strokecolor="#4f81bc" strokeweight="1.06pt">
                    <v:path arrowok="t" o:connecttype="custom" o:connectlocs="0,0;9419,0" o:connectangles="0,0"/>
                  </v:shape>
                </v:group>
                <w10:anchorlock/>
              </v:group>
            </w:pict>
          </mc:Fallback>
        </mc:AlternateContent>
      </w:r>
    </w:p>
    <w:p w14:paraId="1D0FE47D" w14:textId="77777777" w:rsidR="00C430CF" w:rsidRDefault="00C430CF">
      <w:pPr>
        <w:spacing w:before="9"/>
        <w:rPr>
          <w:rFonts w:ascii="Times New Roman" w:eastAsia="Times New Roman" w:hAnsi="Times New Roman" w:cs="Times New Roman"/>
          <w:b/>
          <w:bCs/>
          <w:sz w:val="18"/>
          <w:szCs w:val="18"/>
        </w:rPr>
      </w:pPr>
    </w:p>
    <w:p w14:paraId="05BD4F7A" w14:textId="7AD5C6AC" w:rsidR="00C430CF" w:rsidRDefault="00916AA6">
      <w:pPr>
        <w:pStyle w:val="BodyText"/>
        <w:ind w:left="140"/>
      </w:pPr>
      <w:r>
        <w:t>The Rights and Responsibilities of the entities within the HHC are as follows</w:t>
      </w:r>
      <w:r w:rsidR="00C34D4D">
        <w:t>:</w:t>
      </w:r>
    </w:p>
    <w:p w14:paraId="4A9EBA69" w14:textId="77777777" w:rsidR="00C430CF" w:rsidRDefault="00C430CF">
      <w:pPr>
        <w:spacing w:before="1"/>
        <w:rPr>
          <w:rFonts w:ascii="Times New Roman" w:eastAsia="Times New Roman" w:hAnsi="Times New Roman" w:cs="Times New Roman"/>
          <w:sz w:val="26"/>
          <w:szCs w:val="26"/>
        </w:rPr>
      </w:pPr>
    </w:p>
    <w:p w14:paraId="466225BC" w14:textId="77777777" w:rsidR="00C430CF" w:rsidRPr="007E178B" w:rsidRDefault="00916AA6" w:rsidP="0034391F">
      <w:pPr>
        <w:pStyle w:val="Heading2"/>
        <w:numPr>
          <w:ilvl w:val="1"/>
          <w:numId w:val="2"/>
        </w:numPr>
        <w:tabs>
          <w:tab w:val="left" w:pos="1581"/>
        </w:tabs>
        <w:spacing w:before="0"/>
        <w:rPr>
          <w:b w:val="0"/>
          <w:bCs w:val="0"/>
          <w:color w:val="5C7950"/>
        </w:rPr>
      </w:pPr>
      <w:bookmarkStart w:id="10" w:name="_Toc485195274"/>
      <w:r w:rsidRPr="007E178B">
        <w:rPr>
          <w:color w:val="5C7950"/>
          <w:spacing w:val="-1"/>
        </w:rPr>
        <w:t>HHC Body</w:t>
      </w:r>
      <w:bookmarkEnd w:id="10"/>
    </w:p>
    <w:p w14:paraId="3E4E8419" w14:textId="77777777" w:rsidR="00916AA6" w:rsidRPr="00F218D2" w:rsidRDefault="00916AA6" w:rsidP="00916AA6">
      <w:pPr>
        <w:pStyle w:val="ListParagraph"/>
        <w:widowControl/>
        <w:spacing w:after="160" w:line="259" w:lineRule="auto"/>
        <w:ind w:left="720"/>
        <w:contextualSpacing/>
        <w:rPr>
          <w:rFonts w:ascii="Times New Roman" w:hAnsi="Times New Roman" w:cs="Times New Roman"/>
          <w:sz w:val="24"/>
          <w:szCs w:val="24"/>
        </w:rPr>
      </w:pPr>
    </w:p>
    <w:p w14:paraId="652E9503" w14:textId="680FEFC8" w:rsidR="00916AA6" w:rsidRPr="00F218D2" w:rsidRDefault="002D7889" w:rsidP="0068092B">
      <w:pPr>
        <w:pStyle w:val="ListParagraph"/>
        <w:widowControl/>
        <w:numPr>
          <w:ilvl w:val="0"/>
          <w:numId w:val="7"/>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Review and a</w:t>
      </w:r>
      <w:r w:rsidR="00916AA6" w:rsidRPr="00F218D2">
        <w:rPr>
          <w:rFonts w:ascii="Times New Roman" w:hAnsi="Times New Roman" w:cs="Times New Roman"/>
          <w:sz w:val="24"/>
          <w:szCs w:val="24"/>
        </w:rPr>
        <w:t>pprove any changes to governance charter/operational guidelines</w:t>
      </w:r>
      <w:r w:rsidRPr="00F218D2">
        <w:rPr>
          <w:rFonts w:ascii="Times New Roman" w:hAnsi="Times New Roman" w:cs="Times New Roman"/>
          <w:sz w:val="24"/>
          <w:szCs w:val="24"/>
        </w:rPr>
        <w:t xml:space="preserve"> annually</w:t>
      </w:r>
      <w:r w:rsidR="009D550F" w:rsidRPr="00F218D2">
        <w:rPr>
          <w:rFonts w:ascii="Times New Roman" w:hAnsi="Times New Roman" w:cs="Times New Roman"/>
          <w:sz w:val="24"/>
          <w:szCs w:val="24"/>
        </w:rPr>
        <w:t>, including updating and approving the process to select a board to act on behalf of the CoC</w:t>
      </w:r>
      <w:r w:rsidR="00916AA6" w:rsidRPr="00F218D2">
        <w:rPr>
          <w:rFonts w:ascii="Times New Roman" w:hAnsi="Times New Roman" w:cs="Times New Roman"/>
          <w:sz w:val="24"/>
          <w:szCs w:val="24"/>
        </w:rPr>
        <w:t>.</w:t>
      </w:r>
    </w:p>
    <w:p w14:paraId="47177D70" w14:textId="5B6E860C" w:rsidR="00916AA6" w:rsidRPr="00F218D2" w:rsidRDefault="00916AA6" w:rsidP="0068092B">
      <w:pPr>
        <w:pStyle w:val="ListParagraph"/>
        <w:widowControl/>
        <w:numPr>
          <w:ilvl w:val="0"/>
          <w:numId w:val="7"/>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Establish an Advisory Board to act on behalf of the CoC</w:t>
      </w:r>
      <w:r w:rsidR="009D550F" w:rsidRPr="00F218D2">
        <w:rPr>
          <w:rFonts w:ascii="Times New Roman" w:hAnsi="Times New Roman" w:cs="Times New Roman"/>
          <w:sz w:val="24"/>
          <w:szCs w:val="24"/>
        </w:rPr>
        <w:t>, including reviewing, updating and approving a written process to select a board to act on behalf of the CoC at least once every 5 years.</w:t>
      </w:r>
    </w:p>
    <w:p w14:paraId="48E4321C" w14:textId="77777777" w:rsidR="00916AA6" w:rsidRPr="00F218D2" w:rsidRDefault="00916AA6" w:rsidP="0068092B">
      <w:pPr>
        <w:pStyle w:val="ListParagraph"/>
        <w:widowControl/>
        <w:numPr>
          <w:ilvl w:val="0"/>
          <w:numId w:val="7"/>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Approve fundamental changes in the structure of the coalition, such as mergers or consolidations.</w:t>
      </w:r>
    </w:p>
    <w:p w14:paraId="75632B38" w14:textId="77777777" w:rsidR="00916AA6" w:rsidRPr="00F218D2" w:rsidRDefault="00916AA6" w:rsidP="0068092B">
      <w:pPr>
        <w:pStyle w:val="ListParagraph"/>
        <w:widowControl/>
        <w:numPr>
          <w:ilvl w:val="0"/>
          <w:numId w:val="7"/>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Designate HUD Collaborative Applicant, an HMIS Lead, and an HMIS Vendor/Software.</w:t>
      </w:r>
    </w:p>
    <w:p w14:paraId="787DF562" w14:textId="77777777" w:rsidR="00916AA6" w:rsidRPr="00F218D2" w:rsidRDefault="00916AA6" w:rsidP="0068092B">
      <w:pPr>
        <w:pStyle w:val="ListParagraph"/>
        <w:widowControl/>
        <w:numPr>
          <w:ilvl w:val="0"/>
          <w:numId w:val="7"/>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Hold meetings of full membership at least semi-annually.</w:t>
      </w:r>
    </w:p>
    <w:p w14:paraId="133B9C20" w14:textId="77777777" w:rsidR="00916AA6" w:rsidRPr="00F218D2" w:rsidRDefault="00916AA6" w:rsidP="0068092B">
      <w:pPr>
        <w:pStyle w:val="ListParagraph"/>
        <w:widowControl/>
        <w:numPr>
          <w:ilvl w:val="0"/>
          <w:numId w:val="7"/>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Make an invitation for new members to join publicly available within the geographic region at least annually.</w:t>
      </w:r>
    </w:p>
    <w:p w14:paraId="70E14446" w14:textId="77777777" w:rsidR="00916AA6" w:rsidRPr="00F218D2" w:rsidRDefault="00916AA6" w:rsidP="0068092B">
      <w:pPr>
        <w:pStyle w:val="ListParagraph"/>
        <w:widowControl/>
        <w:numPr>
          <w:ilvl w:val="0"/>
          <w:numId w:val="7"/>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Approve and follow written standards for providing CoC assistance.</w:t>
      </w:r>
    </w:p>
    <w:p w14:paraId="0D052AAB" w14:textId="77777777" w:rsidR="00C430CF" w:rsidRPr="007E178B" w:rsidRDefault="00A7599A" w:rsidP="0034391F">
      <w:pPr>
        <w:pStyle w:val="Heading2"/>
        <w:numPr>
          <w:ilvl w:val="1"/>
          <w:numId w:val="2"/>
        </w:numPr>
        <w:tabs>
          <w:tab w:val="left" w:pos="1581"/>
        </w:tabs>
        <w:spacing w:before="194"/>
        <w:ind w:right="165"/>
        <w:rPr>
          <w:b w:val="0"/>
          <w:bCs w:val="0"/>
          <w:color w:val="5C7950"/>
        </w:rPr>
      </w:pPr>
      <w:bookmarkStart w:id="11" w:name="_Toc485195275"/>
      <w:r w:rsidRPr="007E178B">
        <w:rPr>
          <w:color w:val="5C7950"/>
        </w:rPr>
        <w:t>HHC Advisory Board</w:t>
      </w:r>
      <w:bookmarkEnd w:id="11"/>
    </w:p>
    <w:p w14:paraId="1A4291B4" w14:textId="77777777" w:rsidR="001F0265" w:rsidRPr="00F218D2" w:rsidRDefault="001F0265" w:rsidP="00950A75">
      <w:pPr>
        <w:widowControl/>
        <w:spacing w:after="160" w:line="259" w:lineRule="auto"/>
        <w:contextualSpacing/>
        <w:rPr>
          <w:b/>
          <w:bCs/>
        </w:rPr>
      </w:pPr>
    </w:p>
    <w:p w14:paraId="06DC66FC" w14:textId="77777777" w:rsidR="00B0304C" w:rsidRPr="00F218D2" w:rsidRDefault="00B0304C"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 xml:space="preserve">Develop a </w:t>
      </w:r>
      <w:proofErr w:type="gramStart"/>
      <w:r w:rsidRPr="00F218D2">
        <w:rPr>
          <w:rFonts w:ascii="Times New Roman" w:hAnsi="Times New Roman" w:cs="Times New Roman"/>
          <w:sz w:val="24"/>
          <w:szCs w:val="24"/>
        </w:rPr>
        <w:t>Community</w:t>
      </w:r>
      <w:proofErr w:type="gramEnd"/>
      <w:r w:rsidRPr="00F218D2">
        <w:rPr>
          <w:rFonts w:ascii="Times New Roman" w:hAnsi="Times New Roman" w:cs="Times New Roman"/>
          <w:sz w:val="24"/>
          <w:szCs w:val="24"/>
        </w:rPr>
        <w:t>-wide and CoC plan that includes coordinating the implementation of a housing and service system that encompasses:</w:t>
      </w:r>
    </w:p>
    <w:p w14:paraId="506774B0" w14:textId="77777777" w:rsidR="00B0304C" w:rsidRPr="00F218D2" w:rsidRDefault="00B0304C" w:rsidP="0068092B">
      <w:pPr>
        <w:pStyle w:val="ListParagraph"/>
        <w:widowControl/>
        <w:numPr>
          <w:ilvl w:val="1"/>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 xml:space="preserve">Outreach, engagement and </w:t>
      </w:r>
      <w:proofErr w:type="gramStart"/>
      <w:r w:rsidRPr="00F218D2">
        <w:rPr>
          <w:rFonts w:ascii="Times New Roman" w:hAnsi="Times New Roman" w:cs="Times New Roman"/>
          <w:sz w:val="24"/>
          <w:szCs w:val="24"/>
        </w:rPr>
        <w:t>assessment;</w:t>
      </w:r>
      <w:proofErr w:type="gramEnd"/>
    </w:p>
    <w:p w14:paraId="2BF4650C" w14:textId="644BDC45" w:rsidR="00B0304C" w:rsidRPr="00F218D2" w:rsidRDefault="00B0304C" w:rsidP="0068092B">
      <w:pPr>
        <w:pStyle w:val="ListParagraph"/>
        <w:widowControl/>
        <w:numPr>
          <w:ilvl w:val="1"/>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 xml:space="preserve">Shelter, housing and supportive </w:t>
      </w:r>
      <w:r w:rsidR="00B95788" w:rsidRPr="00F218D2">
        <w:rPr>
          <w:rFonts w:ascii="Times New Roman" w:hAnsi="Times New Roman" w:cs="Times New Roman"/>
          <w:sz w:val="24"/>
          <w:szCs w:val="24"/>
        </w:rPr>
        <w:t>services.</w:t>
      </w:r>
      <w:r w:rsidRPr="00F218D2">
        <w:rPr>
          <w:rFonts w:ascii="Times New Roman" w:hAnsi="Times New Roman" w:cs="Times New Roman"/>
          <w:sz w:val="24"/>
          <w:szCs w:val="24"/>
        </w:rPr>
        <w:t xml:space="preserve"> </w:t>
      </w:r>
    </w:p>
    <w:p w14:paraId="59D5406B" w14:textId="77777777" w:rsidR="00B0304C" w:rsidRPr="00F218D2" w:rsidRDefault="00B0304C" w:rsidP="0068092B">
      <w:pPr>
        <w:pStyle w:val="ListParagraph"/>
        <w:widowControl/>
        <w:numPr>
          <w:ilvl w:val="1"/>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Prevention strategies; and</w:t>
      </w:r>
    </w:p>
    <w:p w14:paraId="65153883" w14:textId="608E6FB5" w:rsidR="00B0304C" w:rsidRPr="00F218D2" w:rsidRDefault="00B0304C" w:rsidP="0068092B">
      <w:pPr>
        <w:pStyle w:val="ListParagraph"/>
        <w:widowControl/>
        <w:numPr>
          <w:ilvl w:val="1"/>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Access to Affordable Housing.</w:t>
      </w:r>
    </w:p>
    <w:p w14:paraId="7A25EC27" w14:textId="77777777" w:rsidR="00B04AD2" w:rsidRPr="00F218D2" w:rsidRDefault="00B0304C"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 xml:space="preserve">Appoint additional committees, subcommittees or </w:t>
      </w:r>
      <w:proofErr w:type="gramStart"/>
      <w:r w:rsidRPr="00F218D2">
        <w:rPr>
          <w:rFonts w:ascii="Times New Roman" w:hAnsi="Times New Roman" w:cs="Times New Roman"/>
          <w:sz w:val="24"/>
          <w:szCs w:val="24"/>
        </w:rPr>
        <w:t>workgroups</w:t>
      </w:r>
      <w:proofErr w:type="gramEnd"/>
      <w:r w:rsidRPr="00F218D2">
        <w:rPr>
          <w:rFonts w:ascii="Times New Roman" w:hAnsi="Times New Roman" w:cs="Times New Roman"/>
          <w:sz w:val="24"/>
          <w:szCs w:val="24"/>
        </w:rPr>
        <w:t xml:space="preserve"> of the Advisory Board.</w:t>
      </w:r>
    </w:p>
    <w:p w14:paraId="1BE189F5" w14:textId="3557E16B" w:rsidR="00B04AD2" w:rsidRPr="00F218D2" w:rsidRDefault="00B04AD2"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Engage in HUD Funding Process – NOF</w:t>
      </w:r>
      <w:r w:rsidR="0018292A" w:rsidRPr="00F218D2">
        <w:rPr>
          <w:rFonts w:ascii="Times New Roman" w:hAnsi="Times New Roman" w:cs="Times New Roman"/>
          <w:sz w:val="24"/>
          <w:szCs w:val="24"/>
        </w:rPr>
        <w:t>O</w:t>
      </w:r>
      <w:r w:rsidRPr="00F218D2">
        <w:rPr>
          <w:rFonts w:ascii="Times New Roman" w:hAnsi="Times New Roman" w:cs="Times New Roman"/>
          <w:sz w:val="24"/>
          <w:szCs w:val="24"/>
        </w:rPr>
        <w:t xml:space="preserve"> related activities, including </w:t>
      </w:r>
      <w:r w:rsidR="0068092B" w:rsidRPr="00F218D2">
        <w:rPr>
          <w:rFonts w:ascii="Times New Roman" w:hAnsi="Times New Roman" w:cs="Times New Roman"/>
          <w:sz w:val="24"/>
          <w:szCs w:val="24"/>
        </w:rPr>
        <w:t>establishing</w:t>
      </w:r>
      <w:r w:rsidRPr="00F218D2">
        <w:rPr>
          <w:rFonts w:ascii="Times New Roman" w:hAnsi="Times New Roman" w:cs="Times New Roman"/>
          <w:sz w:val="24"/>
          <w:szCs w:val="24"/>
        </w:rPr>
        <w:t xml:space="preserve"> funding priorities and perform ratings and rankings to determine who will be included in the response to the NOF</w:t>
      </w:r>
      <w:r w:rsidR="0018292A" w:rsidRPr="00F218D2">
        <w:rPr>
          <w:rFonts w:ascii="Times New Roman" w:hAnsi="Times New Roman" w:cs="Times New Roman"/>
          <w:sz w:val="24"/>
          <w:szCs w:val="24"/>
        </w:rPr>
        <w:t>O</w:t>
      </w:r>
      <w:r w:rsidRPr="00F218D2">
        <w:rPr>
          <w:rFonts w:ascii="Times New Roman" w:hAnsi="Times New Roman" w:cs="Times New Roman"/>
          <w:sz w:val="24"/>
          <w:szCs w:val="24"/>
        </w:rPr>
        <w:t>.</w:t>
      </w:r>
    </w:p>
    <w:p w14:paraId="7221AFA9" w14:textId="77777777" w:rsidR="00B04AD2" w:rsidRPr="00F218D2" w:rsidRDefault="00B04AD2"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In consultation with ESG programs, design, oversee and approve changes to a coordinated assessment system that provides a comprehensive assessment of the needs of individuals and families for housing and services.</w:t>
      </w:r>
    </w:p>
    <w:p w14:paraId="115CCD46" w14:textId="3A196E33" w:rsidR="00B0304C" w:rsidRPr="00F218D2" w:rsidRDefault="00B04AD2"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Develop community wide funding priorities</w:t>
      </w:r>
      <w:r w:rsidR="00884EAA" w:rsidRPr="00F218D2">
        <w:rPr>
          <w:rFonts w:ascii="Times New Roman" w:hAnsi="Times New Roman" w:cs="Times New Roman"/>
          <w:sz w:val="24"/>
          <w:szCs w:val="24"/>
        </w:rPr>
        <w:t>.</w:t>
      </w:r>
    </w:p>
    <w:p w14:paraId="1BE534DC" w14:textId="77777777" w:rsidR="0034391F" w:rsidRPr="00F218D2" w:rsidRDefault="0034391F"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In consultation with HUD Emergency Solutions Grants (“ESG”) Programs, establish/update written standards for providing CoC assistance.</w:t>
      </w:r>
    </w:p>
    <w:p w14:paraId="2BD217E2" w14:textId="77777777" w:rsidR="0034391F" w:rsidRPr="00F218D2" w:rsidRDefault="0034391F"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Consult with recipients and subrecipients to establish performance targets appropriate for population and program type, monitor recipient and subrecipient performance, evaluate outcomes, and address concerns regarding poor performers.</w:t>
      </w:r>
    </w:p>
    <w:p w14:paraId="303BB90B" w14:textId="77777777" w:rsidR="00B04AD2" w:rsidRPr="00F218D2" w:rsidRDefault="00B04AD2" w:rsidP="0068092B">
      <w:pPr>
        <w:pStyle w:val="ListParagraph"/>
        <w:widowControl/>
        <w:spacing w:after="160" w:line="259" w:lineRule="auto"/>
        <w:ind w:left="720"/>
        <w:contextualSpacing/>
        <w:jc w:val="both"/>
        <w:rPr>
          <w:rFonts w:ascii="Times New Roman" w:hAnsi="Times New Roman" w:cs="Times New Roman"/>
          <w:sz w:val="24"/>
          <w:szCs w:val="24"/>
        </w:rPr>
      </w:pPr>
    </w:p>
    <w:p w14:paraId="7E36A0D3" w14:textId="77777777" w:rsidR="001F0265" w:rsidRPr="00F218D2" w:rsidRDefault="001F0265" w:rsidP="00950A75">
      <w:pPr>
        <w:pStyle w:val="NoSpacing"/>
      </w:pPr>
    </w:p>
    <w:p w14:paraId="10C4C9F2" w14:textId="77777777" w:rsidR="001F0265" w:rsidRPr="007E178B" w:rsidRDefault="001F0265" w:rsidP="0034391F">
      <w:pPr>
        <w:pStyle w:val="Heading2"/>
        <w:numPr>
          <w:ilvl w:val="1"/>
          <w:numId w:val="2"/>
        </w:numPr>
        <w:tabs>
          <w:tab w:val="left" w:pos="1581"/>
        </w:tabs>
        <w:spacing w:before="194"/>
        <w:ind w:right="165"/>
        <w:rPr>
          <w:b w:val="0"/>
          <w:bCs w:val="0"/>
          <w:color w:val="5C7950"/>
        </w:rPr>
      </w:pPr>
      <w:r w:rsidRPr="007E178B">
        <w:rPr>
          <w:color w:val="5C7950"/>
        </w:rPr>
        <w:t>HHC Executive Committee</w:t>
      </w:r>
    </w:p>
    <w:p w14:paraId="6884162A" w14:textId="77777777" w:rsidR="00C430CF" w:rsidRPr="00F218D2" w:rsidRDefault="00C430CF">
      <w:pPr>
        <w:rPr>
          <w:rFonts w:ascii="Times New Roman" w:eastAsia="Times New Roman" w:hAnsi="Times New Roman" w:cs="Times New Roman"/>
          <w:sz w:val="20"/>
          <w:szCs w:val="20"/>
        </w:rPr>
      </w:pPr>
    </w:p>
    <w:p w14:paraId="2E532D83" w14:textId="77777777" w:rsidR="00A7599A" w:rsidRPr="00F218D2" w:rsidRDefault="00A7599A"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 xml:space="preserve">Ensure HHC obeys applicable HUD </w:t>
      </w:r>
      <w:r w:rsidR="002D7889" w:rsidRPr="00F218D2">
        <w:rPr>
          <w:rFonts w:ascii="Times New Roman" w:hAnsi="Times New Roman" w:cs="Times New Roman"/>
          <w:sz w:val="24"/>
          <w:szCs w:val="24"/>
        </w:rPr>
        <w:t>regulations and statutes</w:t>
      </w:r>
      <w:r w:rsidRPr="00F218D2">
        <w:rPr>
          <w:rFonts w:ascii="Times New Roman" w:hAnsi="Times New Roman" w:cs="Times New Roman"/>
          <w:sz w:val="24"/>
          <w:szCs w:val="24"/>
        </w:rPr>
        <w:t>.</w:t>
      </w:r>
    </w:p>
    <w:p w14:paraId="4805D5C7" w14:textId="77777777" w:rsidR="00A7599A" w:rsidRPr="00F218D2" w:rsidRDefault="00A7599A"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 xml:space="preserve">In consultation with the Collaborative Applicant and HMIS Lead, develop, follow and update annually a governance charter that will include all procedures and policies needed to comply with HUD and HMIS requirements, a code of conduct and recusal process for the board, its chair(s), and any person acting on behalf of the board (Final governance charter must be approved by full HHC if changes are made). </w:t>
      </w:r>
    </w:p>
    <w:p w14:paraId="2B12B50C" w14:textId="77777777" w:rsidR="00A7599A" w:rsidRPr="00F218D2" w:rsidRDefault="00A7599A"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In consultation with HMIS Lead, review, revise and approve HMIS privacy plan, security plan, and data quality plan for HMIS.</w:t>
      </w:r>
    </w:p>
    <w:p w14:paraId="45C6BEF2" w14:textId="77777777" w:rsidR="00A7599A" w:rsidRPr="00F218D2" w:rsidRDefault="00A7599A"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Evaluate outcomes of projects funded under the ESG and CoC programs, and report to HUD</w:t>
      </w:r>
      <w:r w:rsidR="00FC49BE" w:rsidRPr="00F218D2">
        <w:rPr>
          <w:rFonts w:ascii="Times New Roman" w:hAnsi="Times New Roman" w:cs="Times New Roman"/>
          <w:sz w:val="24"/>
          <w:szCs w:val="24"/>
        </w:rPr>
        <w:t>.</w:t>
      </w:r>
    </w:p>
    <w:p w14:paraId="74981810" w14:textId="77777777" w:rsidR="008F19FF" w:rsidRPr="00F218D2" w:rsidRDefault="008F19FF"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 xml:space="preserve">Governance and Policy Duties, </w:t>
      </w:r>
      <w:proofErr w:type="gramStart"/>
      <w:r w:rsidRPr="00F218D2">
        <w:rPr>
          <w:rFonts w:ascii="Times New Roman" w:hAnsi="Times New Roman" w:cs="Times New Roman"/>
          <w:sz w:val="24"/>
          <w:szCs w:val="24"/>
        </w:rPr>
        <w:t>including:</w:t>
      </w:r>
      <w:proofErr w:type="gramEnd"/>
      <w:r w:rsidRPr="00F218D2">
        <w:rPr>
          <w:rFonts w:ascii="Times New Roman" w:hAnsi="Times New Roman" w:cs="Times New Roman"/>
          <w:sz w:val="24"/>
          <w:szCs w:val="24"/>
        </w:rPr>
        <w:t xml:space="preserve"> update all HHC and HMIS policies on an annual basis, including HHC Operational Guidelines and HHC Guidelines, engage in board recruitment, accept board nominations, and prepare the slate of Advisory Board nominations and officers for the HHC Body. </w:t>
      </w:r>
      <w:r w:rsidR="001B3D86" w:rsidRPr="00F218D2">
        <w:rPr>
          <w:rFonts w:ascii="Times New Roman" w:hAnsi="Times New Roman" w:cs="Times New Roman"/>
          <w:sz w:val="24"/>
          <w:szCs w:val="24"/>
        </w:rPr>
        <w:t>The Executive Committee</w:t>
      </w:r>
      <w:r w:rsidRPr="00F218D2">
        <w:rPr>
          <w:rFonts w:ascii="Times New Roman" w:hAnsi="Times New Roman" w:cs="Times New Roman"/>
          <w:sz w:val="24"/>
          <w:szCs w:val="24"/>
        </w:rPr>
        <w:t xml:space="preserve"> will also engage in board training and leadership development for new Advisory Board members.</w:t>
      </w:r>
    </w:p>
    <w:p w14:paraId="09E008F7" w14:textId="28A069AE" w:rsidR="00C430CF" w:rsidRDefault="00CA3CBA"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sidRPr="00F218D2">
        <w:rPr>
          <w:rFonts w:ascii="Times New Roman" w:hAnsi="Times New Roman" w:cs="Times New Roman"/>
          <w:sz w:val="24"/>
          <w:szCs w:val="24"/>
        </w:rPr>
        <w:t xml:space="preserve">Additional duties of the Executive Committee </w:t>
      </w:r>
      <w:proofErr w:type="gramStart"/>
      <w:r w:rsidRPr="00F218D2">
        <w:rPr>
          <w:rFonts w:ascii="Times New Roman" w:hAnsi="Times New Roman" w:cs="Times New Roman"/>
          <w:sz w:val="24"/>
          <w:szCs w:val="24"/>
        </w:rPr>
        <w:t>include:</w:t>
      </w:r>
      <w:proofErr w:type="gramEnd"/>
      <w:r w:rsidRPr="00F218D2">
        <w:rPr>
          <w:rFonts w:ascii="Times New Roman" w:hAnsi="Times New Roman" w:cs="Times New Roman"/>
          <w:sz w:val="24"/>
          <w:szCs w:val="24"/>
        </w:rPr>
        <w:t xml:space="preserve"> approving HHC letters of support</w:t>
      </w:r>
      <w:proofErr w:type="gramStart"/>
      <w:r w:rsidRPr="00F218D2">
        <w:rPr>
          <w:rFonts w:ascii="Times New Roman" w:hAnsi="Times New Roman" w:cs="Times New Roman"/>
          <w:sz w:val="24"/>
          <w:szCs w:val="24"/>
        </w:rPr>
        <w:t>, ,</w:t>
      </w:r>
      <w:proofErr w:type="gramEnd"/>
      <w:r w:rsidRPr="00F218D2">
        <w:rPr>
          <w:rFonts w:ascii="Times New Roman" w:hAnsi="Times New Roman" w:cs="Times New Roman"/>
          <w:sz w:val="24"/>
          <w:szCs w:val="24"/>
        </w:rPr>
        <w:t xml:space="preserve"> </w:t>
      </w:r>
      <w:proofErr w:type="gramStart"/>
      <w:r w:rsidRPr="00F218D2">
        <w:rPr>
          <w:rFonts w:ascii="Times New Roman" w:hAnsi="Times New Roman" w:cs="Times New Roman"/>
          <w:sz w:val="24"/>
          <w:szCs w:val="24"/>
        </w:rPr>
        <w:t>liaise</w:t>
      </w:r>
      <w:proofErr w:type="gramEnd"/>
      <w:r w:rsidRPr="00F218D2">
        <w:rPr>
          <w:rFonts w:ascii="Times New Roman" w:hAnsi="Times New Roman" w:cs="Times New Roman"/>
          <w:sz w:val="24"/>
          <w:szCs w:val="24"/>
        </w:rPr>
        <w:t xml:space="preserve"> with the Collaborative Applicant, and oversee community relations and communications (e.g. press releases, website, year-end reports, etc.)</w:t>
      </w:r>
      <w:r w:rsidR="00801043" w:rsidRPr="00F218D2">
        <w:t xml:space="preserve"> and </w:t>
      </w:r>
      <w:proofErr w:type="gramStart"/>
      <w:r w:rsidR="00801043" w:rsidRPr="00F218D2">
        <w:rPr>
          <w:rFonts w:ascii="Times New Roman" w:hAnsi="Times New Roman" w:cs="Times New Roman"/>
          <w:sz w:val="24"/>
          <w:szCs w:val="24"/>
        </w:rPr>
        <w:t>conduct</w:t>
      </w:r>
      <w:proofErr w:type="gramEnd"/>
      <w:r w:rsidR="00801043" w:rsidRPr="00F218D2">
        <w:rPr>
          <w:rFonts w:ascii="Times New Roman" w:hAnsi="Times New Roman" w:cs="Times New Roman"/>
          <w:sz w:val="24"/>
          <w:szCs w:val="24"/>
        </w:rPr>
        <w:t xml:space="preserve"> HMIS user evaluations including evaluating completeness and determining whether a new applicant should receive an HMIS license.</w:t>
      </w:r>
    </w:p>
    <w:p w14:paraId="19596C9E" w14:textId="4C44ECA3" w:rsidR="00292215" w:rsidRPr="00F218D2" w:rsidRDefault="00292215" w:rsidP="0068092B">
      <w:pPr>
        <w:pStyle w:val="ListParagraph"/>
        <w:widowControl/>
        <w:numPr>
          <w:ilvl w:val="0"/>
          <w:numId w:val="5"/>
        </w:numPr>
        <w:spacing w:after="160" w:line="259"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Conduct assessment of </w:t>
      </w:r>
      <w:r w:rsidR="00CB175B">
        <w:rPr>
          <w:rFonts w:ascii="Times New Roman" w:hAnsi="Times New Roman" w:cs="Times New Roman"/>
          <w:sz w:val="24"/>
          <w:szCs w:val="24"/>
        </w:rPr>
        <w:t>Collaborative Applicant</w:t>
      </w:r>
      <w:r w:rsidR="00AC7C57">
        <w:rPr>
          <w:rFonts w:ascii="Times New Roman" w:hAnsi="Times New Roman" w:cs="Times New Roman"/>
          <w:sz w:val="24"/>
          <w:szCs w:val="24"/>
        </w:rPr>
        <w:t>,</w:t>
      </w:r>
      <w:r w:rsidR="00CB175B">
        <w:rPr>
          <w:rFonts w:ascii="Times New Roman" w:hAnsi="Times New Roman" w:cs="Times New Roman"/>
          <w:sz w:val="24"/>
          <w:szCs w:val="24"/>
        </w:rPr>
        <w:t xml:space="preserve"> </w:t>
      </w:r>
      <w:r w:rsidR="00AC7C57">
        <w:rPr>
          <w:rFonts w:ascii="Times New Roman" w:hAnsi="Times New Roman" w:cs="Times New Roman"/>
          <w:sz w:val="24"/>
          <w:szCs w:val="24"/>
        </w:rPr>
        <w:t>as needed.</w:t>
      </w:r>
    </w:p>
    <w:p w14:paraId="72C4959D" w14:textId="77777777" w:rsidR="00501E61" w:rsidRDefault="00501E61">
      <w:pPr>
        <w:spacing w:before="7"/>
        <w:rPr>
          <w:rFonts w:ascii="Times New Roman" w:eastAsia="Times New Roman" w:hAnsi="Times New Roman" w:cs="Times New Roman"/>
          <w:sz w:val="18"/>
          <w:szCs w:val="18"/>
        </w:rPr>
      </w:pPr>
    </w:p>
    <w:p w14:paraId="7AAC967A" w14:textId="6F4B9DB7" w:rsidR="00FC49BE" w:rsidRPr="007E178B" w:rsidRDefault="00860743" w:rsidP="0034391F">
      <w:pPr>
        <w:pStyle w:val="Heading2"/>
        <w:numPr>
          <w:ilvl w:val="1"/>
          <w:numId w:val="2"/>
        </w:numPr>
        <w:tabs>
          <w:tab w:val="left" w:pos="1581"/>
        </w:tabs>
        <w:spacing w:before="58"/>
        <w:rPr>
          <w:b w:val="0"/>
          <w:bCs w:val="0"/>
          <w:color w:val="5C7950"/>
        </w:rPr>
      </w:pPr>
      <w:bookmarkStart w:id="12" w:name="_Toc485195276"/>
      <w:r w:rsidRPr="007E178B">
        <w:rPr>
          <w:color w:val="5C7950"/>
        </w:rPr>
        <w:t>Co</w:t>
      </w:r>
      <w:r w:rsidR="00FC49BE" w:rsidRPr="007E178B">
        <w:rPr>
          <w:color w:val="5C7950"/>
        </w:rPr>
        <w:t>llaborative Applicant</w:t>
      </w:r>
      <w:r w:rsidR="00154A54" w:rsidRPr="007E178B">
        <w:rPr>
          <w:color w:val="5C7950"/>
        </w:rPr>
        <w:t>, Coordinated Entry,</w:t>
      </w:r>
      <w:r w:rsidR="00FC49BE" w:rsidRPr="007E178B">
        <w:rPr>
          <w:color w:val="5C7950"/>
        </w:rPr>
        <w:t xml:space="preserve"> and HMIS Lead</w:t>
      </w:r>
      <w:bookmarkEnd w:id="12"/>
    </w:p>
    <w:p w14:paraId="4A15BCA2" w14:textId="77777777" w:rsidR="00B61947" w:rsidRPr="00B61947" w:rsidRDefault="00B61947" w:rsidP="00950A75">
      <w:pPr>
        <w:pStyle w:val="NoSpacing"/>
      </w:pPr>
    </w:p>
    <w:p w14:paraId="3EF2657F" w14:textId="2C051AC3" w:rsidR="00FC49BE" w:rsidRPr="00FC49BE" w:rsidRDefault="00FC49BE" w:rsidP="0068092B">
      <w:pPr>
        <w:pStyle w:val="ListParagraph"/>
        <w:widowControl/>
        <w:numPr>
          <w:ilvl w:val="0"/>
          <w:numId w:val="8"/>
        </w:numPr>
        <w:spacing w:after="160" w:line="259"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Collect, </w:t>
      </w:r>
      <w:r w:rsidRPr="00FC49BE">
        <w:rPr>
          <w:rFonts w:ascii="Times New Roman" w:hAnsi="Times New Roman" w:cs="Times New Roman"/>
          <w:sz w:val="24"/>
          <w:szCs w:val="24"/>
        </w:rPr>
        <w:t xml:space="preserve">combine </w:t>
      </w:r>
      <w:r>
        <w:rPr>
          <w:rFonts w:ascii="Times New Roman" w:hAnsi="Times New Roman" w:cs="Times New Roman"/>
          <w:sz w:val="24"/>
          <w:szCs w:val="24"/>
        </w:rPr>
        <w:t xml:space="preserve">and submit </w:t>
      </w:r>
      <w:r w:rsidRPr="00FC49BE">
        <w:rPr>
          <w:rFonts w:ascii="Times New Roman" w:hAnsi="Times New Roman" w:cs="Times New Roman"/>
          <w:sz w:val="24"/>
          <w:szCs w:val="24"/>
        </w:rPr>
        <w:t>the required</w:t>
      </w:r>
      <w:r w:rsidR="0018292A">
        <w:rPr>
          <w:rFonts w:ascii="Times New Roman" w:hAnsi="Times New Roman" w:cs="Times New Roman"/>
          <w:sz w:val="24"/>
          <w:szCs w:val="24"/>
        </w:rPr>
        <w:t xml:space="preserve"> CoC</w:t>
      </w:r>
      <w:r w:rsidRPr="00FC49BE">
        <w:rPr>
          <w:rFonts w:ascii="Times New Roman" w:hAnsi="Times New Roman" w:cs="Times New Roman"/>
          <w:sz w:val="24"/>
          <w:szCs w:val="24"/>
        </w:rPr>
        <w:t xml:space="preserve"> NOF</w:t>
      </w:r>
      <w:r w:rsidR="0018292A">
        <w:rPr>
          <w:rFonts w:ascii="Times New Roman" w:hAnsi="Times New Roman" w:cs="Times New Roman"/>
          <w:sz w:val="24"/>
          <w:szCs w:val="24"/>
        </w:rPr>
        <w:t>O</w:t>
      </w:r>
      <w:r w:rsidRPr="00FC49BE">
        <w:rPr>
          <w:rFonts w:ascii="Times New Roman" w:hAnsi="Times New Roman" w:cs="Times New Roman"/>
          <w:sz w:val="24"/>
          <w:szCs w:val="24"/>
        </w:rPr>
        <w:t xml:space="preserve"> application</w:t>
      </w:r>
      <w:r>
        <w:rPr>
          <w:rFonts w:ascii="Times New Roman" w:hAnsi="Times New Roman" w:cs="Times New Roman"/>
          <w:sz w:val="24"/>
          <w:szCs w:val="24"/>
        </w:rPr>
        <w:t>.</w:t>
      </w:r>
    </w:p>
    <w:p w14:paraId="742CA063" w14:textId="2D030A7C" w:rsidR="00FC49BE" w:rsidRPr="00FC49BE" w:rsidRDefault="00FC49BE" w:rsidP="0068092B">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Apply for and manage CoC Planning Grant</w:t>
      </w:r>
      <w:r w:rsidR="00154A54">
        <w:rPr>
          <w:rFonts w:ascii="Times New Roman" w:hAnsi="Times New Roman" w:cs="Times New Roman"/>
          <w:sz w:val="24"/>
          <w:szCs w:val="24"/>
        </w:rPr>
        <w:t xml:space="preserve">, Coordinated </w:t>
      </w:r>
      <w:proofErr w:type="spellStart"/>
      <w:r w:rsidR="00154A54">
        <w:rPr>
          <w:rFonts w:ascii="Times New Roman" w:hAnsi="Times New Roman" w:cs="Times New Roman"/>
          <w:sz w:val="24"/>
          <w:szCs w:val="24"/>
        </w:rPr>
        <w:t>Entry</w:t>
      </w:r>
      <w:r w:rsidRPr="00FC49BE">
        <w:rPr>
          <w:rFonts w:ascii="Times New Roman" w:hAnsi="Times New Roman" w:cs="Times New Roman"/>
          <w:sz w:val="24"/>
          <w:szCs w:val="24"/>
        </w:rPr>
        <w:t>and</w:t>
      </w:r>
      <w:proofErr w:type="spellEnd"/>
      <w:r w:rsidRPr="00FC49BE">
        <w:rPr>
          <w:rFonts w:ascii="Times New Roman" w:hAnsi="Times New Roman" w:cs="Times New Roman"/>
          <w:sz w:val="24"/>
          <w:szCs w:val="24"/>
        </w:rPr>
        <w:t xml:space="preserve"> HMIS Grants</w:t>
      </w:r>
      <w:r>
        <w:rPr>
          <w:rFonts w:ascii="Times New Roman" w:hAnsi="Times New Roman" w:cs="Times New Roman"/>
          <w:sz w:val="24"/>
          <w:szCs w:val="24"/>
        </w:rPr>
        <w:t>.</w:t>
      </w:r>
    </w:p>
    <w:p w14:paraId="6F11DB57" w14:textId="19082EFE" w:rsidR="00FC49BE" w:rsidRPr="00FC49BE" w:rsidRDefault="00FC49BE" w:rsidP="0068092B">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Employ HHC Staff</w:t>
      </w:r>
      <w:r w:rsidR="00154A54">
        <w:rPr>
          <w:rFonts w:ascii="Times New Roman" w:hAnsi="Times New Roman" w:cs="Times New Roman"/>
          <w:sz w:val="24"/>
          <w:szCs w:val="24"/>
        </w:rPr>
        <w:t>.</w:t>
      </w:r>
    </w:p>
    <w:p w14:paraId="44DAC39C" w14:textId="79FC97B6" w:rsidR="00FC49BE" w:rsidRPr="00FC49BE" w:rsidRDefault="00FC49BE" w:rsidP="0068092B">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 xml:space="preserve">House and manage HMIS. Enter HMIS </w:t>
      </w:r>
      <w:proofErr w:type="gramStart"/>
      <w:r w:rsidRPr="00FC49BE">
        <w:rPr>
          <w:rFonts w:ascii="Times New Roman" w:hAnsi="Times New Roman" w:cs="Times New Roman"/>
          <w:sz w:val="24"/>
          <w:szCs w:val="24"/>
        </w:rPr>
        <w:t>use</w:t>
      </w:r>
      <w:proofErr w:type="gramEnd"/>
      <w:r w:rsidRPr="00FC49BE">
        <w:rPr>
          <w:rFonts w:ascii="Times New Roman" w:hAnsi="Times New Roman" w:cs="Times New Roman"/>
          <w:sz w:val="24"/>
          <w:szCs w:val="24"/>
        </w:rPr>
        <w:t xml:space="preserve"> agreements with all HMIS </w:t>
      </w:r>
      <w:proofErr w:type="gramStart"/>
      <w:r w:rsidRPr="00FC49BE">
        <w:rPr>
          <w:rFonts w:ascii="Times New Roman" w:hAnsi="Times New Roman" w:cs="Times New Roman"/>
          <w:sz w:val="24"/>
          <w:szCs w:val="24"/>
        </w:rPr>
        <w:t>users, and</w:t>
      </w:r>
      <w:proofErr w:type="gramEnd"/>
      <w:r w:rsidRPr="00FC49BE">
        <w:rPr>
          <w:rFonts w:ascii="Times New Roman" w:hAnsi="Times New Roman" w:cs="Times New Roman"/>
          <w:sz w:val="24"/>
          <w:szCs w:val="24"/>
        </w:rPr>
        <w:t xml:space="preserve"> ensure HMIS users are complying with HMIS privacy and security policies</w:t>
      </w:r>
      <w:r w:rsidR="00154A54">
        <w:rPr>
          <w:rFonts w:ascii="Times New Roman" w:hAnsi="Times New Roman" w:cs="Times New Roman"/>
          <w:sz w:val="24"/>
          <w:szCs w:val="24"/>
        </w:rPr>
        <w:t>.</w:t>
      </w:r>
    </w:p>
    <w:p w14:paraId="02C4BC6E" w14:textId="77777777" w:rsidR="008947F8" w:rsidRPr="00FC49BE" w:rsidRDefault="008947F8" w:rsidP="008947F8">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Operate as the public face of CoC</w:t>
      </w:r>
      <w:r>
        <w:rPr>
          <w:rFonts w:ascii="Times New Roman" w:hAnsi="Times New Roman" w:cs="Times New Roman"/>
          <w:sz w:val="24"/>
          <w:szCs w:val="24"/>
        </w:rPr>
        <w:t>.</w:t>
      </w:r>
      <w:r w:rsidRPr="00FC49BE">
        <w:rPr>
          <w:rFonts w:ascii="Times New Roman" w:hAnsi="Times New Roman" w:cs="Times New Roman"/>
          <w:sz w:val="24"/>
          <w:szCs w:val="24"/>
        </w:rPr>
        <w:t xml:space="preserve"> </w:t>
      </w:r>
    </w:p>
    <w:p w14:paraId="507D7E6F" w14:textId="77777777" w:rsidR="008947F8" w:rsidRPr="00FC49BE" w:rsidRDefault="008947F8" w:rsidP="008947F8">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Carry out planning activities and all other CoC activ</w:t>
      </w:r>
      <w:r>
        <w:rPr>
          <w:rFonts w:ascii="Times New Roman" w:hAnsi="Times New Roman" w:cs="Times New Roman"/>
          <w:sz w:val="24"/>
          <w:szCs w:val="24"/>
        </w:rPr>
        <w:t>it</w:t>
      </w:r>
      <w:r w:rsidRPr="00FC49BE">
        <w:rPr>
          <w:rFonts w:ascii="Times New Roman" w:hAnsi="Times New Roman" w:cs="Times New Roman"/>
          <w:sz w:val="24"/>
          <w:szCs w:val="24"/>
        </w:rPr>
        <w:t>ies</w:t>
      </w:r>
      <w:r>
        <w:rPr>
          <w:rFonts w:ascii="Times New Roman" w:hAnsi="Times New Roman" w:cs="Times New Roman"/>
          <w:sz w:val="24"/>
          <w:szCs w:val="24"/>
        </w:rPr>
        <w:t>.</w:t>
      </w:r>
    </w:p>
    <w:p w14:paraId="7968442F" w14:textId="77777777" w:rsidR="008947F8" w:rsidRPr="00FC49BE" w:rsidRDefault="008947F8" w:rsidP="008947F8">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Carry out monitoring of recipient</w:t>
      </w:r>
      <w:r>
        <w:rPr>
          <w:rFonts w:ascii="Times New Roman" w:hAnsi="Times New Roman" w:cs="Times New Roman"/>
          <w:sz w:val="24"/>
          <w:szCs w:val="24"/>
        </w:rPr>
        <w:t>s</w:t>
      </w:r>
      <w:r w:rsidRPr="00FC49BE">
        <w:rPr>
          <w:rFonts w:ascii="Times New Roman" w:hAnsi="Times New Roman" w:cs="Times New Roman"/>
          <w:sz w:val="24"/>
          <w:szCs w:val="24"/>
        </w:rPr>
        <w:t xml:space="preserve"> and subrecipients</w:t>
      </w:r>
      <w:r>
        <w:rPr>
          <w:rFonts w:ascii="Times New Roman" w:hAnsi="Times New Roman" w:cs="Times New Roman"/>
          <w:sz w:val="24"/>
          <w:szCs w:val="24"/>
        </w:rPr>
        <w:t>.</w:t>
      </w:r>
    </w:p>
    <w:p w14:paraId="300CCA71" w14:textId="77777777" w:rsidR="008947F8" w:rsidRPr="00FC49BE" w:rsidRDefault="008947F8" w:rsidP="008947F8">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Ensure consistent participation of recipients and subrecipients in HMIS</w:t>
      </w:r>
      <w:r>
        <w:rPr>
          <w:rFonts w:ascii="Times New Roman" w:hAnsi="Times New Roman" w:cs="Times New Roman"/>
          <w:sz w:val="24"/>
          <w:szCs w:val="24"/>
        </w:rPr>
        <w:t>.</w:t>
      </w:r>
    </w:p>
    <w:p w14:paraId="75BF2531" w14:textId="77777777" w:rsidR="008947F8" w:rsidRPr="00FC49BE" w:rsidRDefault="008947F8" w:rsidP="008947F8">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Ensure HMIS is administered in compliance with requirements prescribed by HUD</w:t>
      </w:r>
      <w:r>
        <w:rPr>
          <w:rFonts w:ascii="Times New Roman" w:hAnsi="Times New Roman" w:cs="Times New Roman"/>
          <w:sz w:val="24"/>
          <w:szCs w:val="24"/>
        </w:rPr>
        <w:t>.</w:t>
      </w:r>
    </w:p>
    <w:p w14:paraId="4102C854" w14:textId="77777777" w:rsidR="008947F8" w:rsidRPr="00FC49BE" w:rsidRDefault="008947F8" w:rsidP="008947F8">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 xml:space="preserve">Planning for and conducting a point-in-time count of homeless </w:t>
      </w:r>
      <w:proofErr w:type="gramStart"/>
      <w:r w:rsidRPr="00FC49BE">
        <w:rPr>
          <w:rFonts w:ascii="Times New Roman" w:hAnsi="Times New Roman" w:cs="Times New Roman"/>
          <w:sz w:val="24"/>
          <w:szCs w:val="24"/>
        </w:rPr>
        <w:t>persons</w:t>
      </w:r>
      <w:proofErr w:type="gramEnd"/>
      <w:r w:rsidRPr="00FC49BE">
        <w:rPr>
          <w:rFonts w:ascii="Times New Roman" w:hAnsi="Times New Roman" w:cs="Times New Roman"/>
          <w:sz w:val="24"/>
          <w:szCs w:val="24"/>
        </w:rPr>
        <w:t xml:space="preserve"> in accordance with HUD requirements</w:t>
      </w:r>
      <w:r>
        <w:rPr>
          <w:rFonts w:ascii="Times New Roman" w:hAnsi="Times New Roman" w:cs="Times New Roman"/>
          <w:sz w:val="24"/>
          <w:szCs w:val="24"/>
        </w:rPr>
        <w:t>.</w:t>
      </w:r>
    </w:p>
    <w:p w14:paraId="22CC1E5A" w14:textId="77777777" w:rsidR="008947F8" w:rsidRPr="00FC49BE" w:rsidRDefault="008947F8" w:rsidP="008947F8">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 xml:space="preserve">Conduct annual gaps analysis of the </w:t>
      </w:r>
      <w:proofErr w:type="gramStart"/>
      <w:r w:rsidRPr="00FC49BE">
        <w:rPr>
          <w:rFonts w:ascii="Times New Roman" w:hAnsi="Times New Roman" w:cs="Times New Roman"/>
          <w:sz w:val="24"/>
          <w:szCs w:val="24"/>
        </w:rPr>
        <w:t>homeless</w:t>
      </w:r>
      <w:proofErr w:type="gramEnd"/>
      <w:r w:rsidRPr="00FC49BE">
        <w:rPr>
          <w:rFonts w:ascii="Times New Roman" w:hAnsi="Times New Roman" w:cs="Times New Roman"/>
          <w:sz w:val="24"/>
          <w:szCs w:val="24"/>
        </w:rPr>
        <w:t xml:space="preserve"> needs and services available within the geographic area</w:t>
      </w:r>
      <w:r>
        <w:rPr>
          <w:rFonts w:ascii="Times New Roman" w:hAnsi="Times New Roman" w:cs="Times New Roman"/>
          <w:sz w:val="24"/>
          <w:szCs w:val="24"/>
        </w:rPr>
        <w:t>.</w:t>
      </w:r>
    </w:p>
    <w:p w14:paraId="0BB52263" w14:textId="77777777" w:rsidR="008947F8" w:rsidRPr="00FC49BE" w:rsidRDefault="008947F8" w:rsidP="008947F8">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t>Gather information required to complete Consolidated Plan</w:t>
      </w:r>
      <w:r>
        <w:rPr>
          <w:rFonts w:ascii="Times New Roman" w:hAnsi="Times New Roman" w:cs="Times New Roman"/>
          <w:sz w:val="24"/>
          <w:szCs w:val="24"/>
        </w:rPr>
        <w:t>.</w:t>
      </w:r>
    </w:p>
    <w:p w14:paraId="3EF4F294" w14:textId="77777777" w:rsidR="008947F8" w:rsidRDefault="008947F8" w:rsidP="008947F8">
      <w:pPr>
        <w:pStyle w:val="ListParagraph"/>
        <w:widowControl/>
        <w:numPr>
          <w:ilvl w:val="0"/>
          <w:numId w:val="8"/>
        </w:numPr>
        <w:spacing w:after="160" w:line="259" w:lineRule="auto"/>
        <w:contextualSpacing/>
        <w:jc w:val="both"/>
        <w:rPr>
          <w:rFonts w:ascii="Times New Roman" w:hAnsi="Times New Roman" w:cs="Times New Roman"/>
          <w:sz w:val="24"/>
          <w:szCs w:val="24"/>
        </w:rPr>
      </w:pPr>
      <w:r w:rsidRPr="00FC49BE">
        <w:rPr>
          <w:rFonts w:ascii="Times New Roman" w:hAnsi="Times New Roman" w:cs="Times New Roman"/>
          <w:sz w:val="24"/>
          <w:szCs w:val="24"/>
        </w:rPr>
        <w:lastRenderedPageBreak/>
        <w:t>Consult with ESG program recipients on plan for allocating and reporting on ESG program recipients and subrecipients</w:t>
      </w:r>
      <w:r>
        <w:rPr>
          <w:rFonts w:ascii="Times New Roman" w:hAnsi="Times New Roman" w:cs="Times New Roman"/>
          <w:sz w:val="24"/>
          <w:szCs w:val="24"/>
        </w:rPr>
        <w:t>.</w:t>
      </w:r>
    </w:p>
    <w:p w14:paraId="3A195031" w14:textId="77777777" w:rsidR="001A191A" w:rsidRDefault="001A191A" w:rsidP="0068092B">
      <w:pPr>
        <w:pStyle w:val="ListParagraph"/>
        <w:widowControl/>
        <w:spacing w:after="160" w:line="259" w:lineRule="auto"/>
        <w:ind w:left="720"/>
        <w:contextualSpacing/>
        <w:rPr>
          <w:rFonts w:ascii="Times New Roman" w:hAnsi="Times New Roman" w:cs="Times New Roman"/>
          <w:sz w:val="24"/>
          <w:szCs w:val="24"/>
        </w:rPr>
      </w:pPr>
    </w:p>
    <w:p w14:paraId="0C342587" w14:textId="1FE7BF4C" w:rsidR="00FA6930" w:rsidRPr="00595510" w:rsidRDefault="00184362" w:rsidP="0034391F">
      <w:pPr>
        <w:pStyle w:val="Heading2"/>
        <w:numPr>
          <w:ilvl w:val="1"/>
          <w:numId w:val="2"/>
        </w:numPr>
        <w:tabs>
          <w:tab w:val="left" w:pos="1581"/>
        </w:tabs>
        <w:spacing w:before="188"/>
        <w:ind w:left="1530"/>
        <w:rPr>
          <w:color w:val="5C7950"/>
        </w:rPr>
      </w:pPr>
      <w:proofErr w:type="gramStart"/>
      <w:r w:rsidRPr="00595510">
        <w:rPr>
          <w:color w:val="5C7950"/>
        </w:rPr>
        <w:t>Monitoring of</w:t>
      </w:r>
      <w:proofErr w:type="gramEnd"/>
      <w:r w:rsidRPr="00595510">
        <w:rPr>
          <w:color w:val="5C7950"/>
        </w:rPr>
        <w:t xml:space="preserve"> CoC Funded Projects </w:t>
      </w:r>
    </w:p>
    <w:p w14:paraId="1CEBEE55" w14:textId="77777777" w:rsidR="005E7E3D" w:rsidRPr="00B741CC" w:rsidRDefault="005E7E3D" w:rsidP="0068092B">
      <w:pPr>
        <w:widowControl/>
        <w:spacing w:after="160" w:line="259" w:lineRule="auto"/>
        <w:contextualSpacing/>
        <w:jc w:val="both"/>
        <w:rPr>
          <w:rFonts w:ascii="Times New Roman" w:hAnsi="Times New Roman" w:cs="Times New Roman"/>
          <w:sz w:val="24"/>
          <w:szCs w:val="24"/>
        </w:rPr>
      </w:pPr>
      <w:r w:rsidRPr="00B741CC">
        <w:rPr>
          <w:rFonts w:ascii="Times New Roman" w:hAnsi="Times New Roman" w:cs="Times New Roman"/>
          <w:sz w:val="24"/>
          <w:szCs w:val="24"/>
        </w:rPr>
        <w:t xml:space="preserve">The HHC staff will develop a monitoring tool consisting of specific standards for operating and managing CoC projects. The tool will include review of policies and procedures, fiscal management, and program participant records. The HHC will bring forth the monitoring tool to the CoC funded agencies for first review and approval. The Performance Evaluation and Selection committee will then review and give final approval. </w:t>
      </w:r>
    </w:p>
    <w:p w14:paraId="51E981F0" w14:textId="4BF2D17D" w:rsidR="0059652A" w:rsidRDefault="005E7E3D" w:rsidP="0068092B">
      <w:pPr>
        <w:widowControl/>
        <w:spacing w:after="160" w:line="259" w:lineRule="auto"/>
        <w:contextualSpacing/>
        <w:jc w:val="both"/>
        <w:rPr>
          <w:rFonts w:ascii="Times New Roman" w:hAnsi="Times New Roman" w:cs="Times New Roman"/>
          <w:sz w:val="24"/>
          <w:szCs w:val="24"/>
        </w:rPr>
      </w:pPr>
      <w:r w:rsidRPr="00B741CC">
        <w:rPr>
          <w:rFonts w:ascii="Times New Roman" w:hAnsi="Times New Roman" w:cs="Times New Roman"/>
          <w:sz w:val="24"/>
          <w:szCs w:val="24"/>
        </w:rPr>
        <w:t xml:space="preserve">Monitoring visits will consist of onsite review and </w:t>
      </w:r>
      <w:r w:rsidR="00B07E43" w:rsidRPr="00B741CC">
        <w:rPr>
          <w:rFonts w:ascii="Times New Roman" w:hAnsi="Times New Roman" w:cs="Times New Roman"/>
          <w:sz w:val="24"/>
          <w:szCs w:val="24"/>
        </w:rPr>
        <w:t>off-site</w:t>
      </w:r>
      <w:r w:rsidRPr="00B741CC">
        <w:rPr>
          <w:rFonts w:ascii="Times New Roman" w:hAnsi="Times New Roman" w:cs="Times New Roman"/>
          <w:sz w:val="24"/>
          <w:szCs w:val="24"/>
        </w:rPr>
        <w:t xml:space="preserve"> review of policies, fiscal management, and program participant records. CoC funded projects should submit policies and procedures documents to HHC staff via email. HHC staff will schedule on site monitoring visits with each program. Programs should </w:t>
      </w:r>
      <w:proofErr w:type="gramStart"/>
      <w:r w:rsidRPr="00B741CC">
        <w:rPr>
          <w:rFonts w:ascii="Times New Roman" w:hAnsi="Times New Roman" w:cs="Times New Roman"/>
          <w:sz w:val="24"/>
          <w:szCs w:val="24"/>
        </w:rPr>
        <w:t>prepare for</w:t>
      </w:r>
      <w:proofErr w:type="gramEnd"/>
      <w:r w:rsidRPr="00B741CC">
        <w:rPr>
          <w:rFonts w:ascii="Times New Roman" w:hAnsi="Times New Roman" w:cs="Times New Roman"/>
          <w:sz w:val="24"/>
          <w:szCs w:val="24"/>
        </w:rPr>
        <w:t xml:space="preserve"> HHC to review annual performance report (APR), fiscal management, and program participant files during onsite monitoring visits. HHC staff will review 5 or 10%</w:t>
      </w:r>
      <w:proofErr w:type="gramStart"/>
      <w:r w:rsidRPr="00B741CC">
        <w:rPr>
          <w:rFonts w:ascii="Times New Roman" w:hAnsi="Times New Roman" w:cs="Times New Roman"/>
          <w:sz w:val="24"/>
          <w:szCs w:val="24"/>
        </w:rPr>
        <w:t xml:space="preserve"> whichever</w:t>
      </w:r>
      <w:proofErr w:type="gramEnd"/>
      <w:r w:rsidRPr="00B741CC">
        <w:rPr>
          <w:rFonts w:ascii="Times New Roman" w:hAnsi="Times New Roman" w:cs="Times New Roman"/>
          <w:sz w:val="24"/>
          <w:szCs w:val="24"/>
        </w:rPr>
        <w:t xml:space="preserve"> is greater, of each project’s participant files.</w:t>
      </w:r>
    </w:p>
    <w:p w14:paraId="0CA4ABE3" w14:textId="168DEC9B" w:rsidR="00EA2A2B" w:rsidRPr="00EA2A2B" w:rsidRDefault="00EA2A2B" w:rsidP="0068092B">
      <w:pPr>
        <w:widowControl/>
        <w:spacing w:after="160" w:line="259" w:lineRule="auto"/>
        <w:contextualSpacing/>
        <w:jc w:val="both"/>
        <w:rPr>
          <w:rFonts w:ascii="Times New Roman" w:eastAsia="Times New Roman" w:hAnsi="Times New Roman"/>
          <w:b/>
          <w:bCs/>
          <w:color w:val="17365D"/>
          <w:sz w:val="32"/>
          <w:szCs w:val="32"/>
        </w:rPr>
      </w:pPr>
    </w:p>
    <w:p w14:paraId="454AE44A" w14:textId="2B650119" w:rsidR="004C641E" w:rsidRPr="00595510" w:rsidRDefault="00EA2A2B" w:rsidP="0034391F">
      <w:pPr>
        <w:pStyle w:val="ListParagraph"/>
        <w:widowControl/>
        <w:numPr>
          <w:ilvl w:val="1"/>
          <w:numId w:val="2"/>
        </w:numPr>
        <w:spacing w:after="160" w:line="259" w:lineRule="auto"/>
        <w:contextualSpacing/>
        <w:rPr>
          <w:rFonts w:ascii="Times New Roman" w:hAnsi="Times New Roman" w:cs="Times New Roman"/>
          <w:color w:val="5C7950"/>
          <w:sz w:val="24"/>
          <w:szCs w:val="24"/>
        </w:rPr>
      </w:pPr>
      <w:r w:rsidRPr="00595510">
        <w:rPr>
          <w:rFonts w:ascii="Times New Roman" w:eastAsia="Times New Roman" w:hAnsi="Times New Roman"/>
          <w:b/>
          <w:bCs/>
          <w:color w:val="5C7950"/>
          <w:sz w:val="32"/>
          <w:szCs w:val="32"/>
        </w:rPr>
        <w:t>Written Standards for CoC &amp; ESG Funded Projects</w:t>
      </w:r>
    </w:p>
    <w:p w14:paraId="06AFA2ED" w14:textId="3D5B8BFE" w:rsidR="00FA6930" w:rsidRPr="00D046E8" w:rsidRDefault="004C641E" w:rsidP="0068092B">
      <w:pPr>
        <w:widowControl/>
        <w:spacing w:after="160" w:line="259" w:lineRule="auto"/>
        <w:contextualSpacing/>
        <w:jc w:val="both"/>
        <w:rPr>
          <w:rFonts w:ascii="Times New Roman" w:hAnsi="Times New Roman" w:cs="Times New Roman"/>
          <w:sz w:val="24"/>
          <w:szCs w:val="24"/>
        </w:rPr>
      </w:pPr>
      <w:r w:rsidRPr="00D046E8">
        <w:rPr>
          <w:rFonts w:ascii="Times New Roman" w:hAnsi="Times New Roman" w:cs="Times New Roman"/>
          <w:sz w:val="24"/>
          <w:szCs w:val="24"/>
        </w:rPr>
        <w:t xml:space="preserve">The CoC must maintain a set of written standards for programs funded by Continuum of Care and Emergency Solutions grant. All programs that receive ESG or CoC funding are required to abide by these written standards, as well as all HUD regulations and </w:t>
      </w:r>
      <w:r w:rsidR="00B07E43" w:rsidRPr="00D046E8">
        <w:rPr>
          <w:rFonts w:ascii="Times New Roman" w:hAnsi="Times New Roman" w:cs="Times New Roman"/>
          <w:sz w:val="24"/>
          <w:szCs w:val="24"/>
        </w:rPr>
        <w:t>NOF</w:t>
      </w:r>
      <w:r w:rsidR="00B07E43">
        <w:rPr>
          <w:rFonts w:ascii="Times New Roman" w:hAnsi="Times New Roman" w:cs="Times New Roman"/>
          <w:sz w:val="24"/>
          <w:szCs w:val="24"/>
        </w:rPr>
        <w:t>O</w:t>
      </w:r>
      <w:r w:rsidR="00B07E43" w:rsidRPr="00D046E8">
        <w:rPr>
          <w:rFonts w:ascii="Times New Roman" w:hAnsi="Times New Roman" w:cs="Times New Roman"/>
          <w:sz w:val="24"/>
          <w:szCs w:val="24"/>
        </w:rPr>
        <w:t xml:space="preserve"> </w:t>
      </w:r>
      <w:r w:rsidRPr="00D046E8">
        <w:rPr>
          <w:rFonts w:ascii="Times New Roman" w:hAnsi="Times New Roman" w:cs="Times New Roman"/>
          <w:sz w:val="24"/>
          <w:szCs w:val="24"/>
        </w:rPr>
        <w:t xml:space="preserve">requirements. The CoC written standards will be reviewed </w:t>
      </w:r>
      <w:r w:rsidR="006166ED" w:rsidRPr="00D046E8">
        <w:rPr>
          <w:rFonts w:ascii="Times New Roman" w:hAnsi="Times New Roman" w:cs="Times New Roman"/>
          <w:sz w:val="24"/>
          <w:szCs w:val="24"/>
        </w:rPr>
        <w:t xml:space="preserve">annually </w:t>
      </w:r>
      <w:r w:rsidRPr="00D046E8">
        <w:rPr>
          <w:rFonts w:ascii="Times New Roman" w:hAnsi="Times New Roman" w:cs="Times New Roman"/>
          <w:sz w:val="24"/>
          <w:szCs w:val="24"/>
        </w:rPr>
        <w:t>and revised</w:t>
      </w:r>
      <w:r w:rsidR="006166ED" w:rsidRPr="00D046E8">
        <w:rPr>
          <w:rFonts w:ascii="Times New Roman" w:hAnsi="Times New Roman" w:cs="Times New Roman"/>
          <w:sz w:val="24"/>
          <w:szCs w:val="24"/>
        </w:rPr>
        <w:t>,</w:t>
      </w:r>
      <w:r w:rsidRPr="00D046E8">
        <w:rPr>
          <w:rFonts w:ascii="Times New Roman" w:hAnsi="Times New Roman" w:cs="Times New Roman"/>
          <w:sz w:val="24"/>
          <w:szCs w:val="24"/>
        </w:rPr>
        <w:t xml:space="preserve"> as needed.</w:t>
      </w:r>
    </w:p>
    <w:p w14:paraId="25431841" w14:textId="77777777" w:rsidR="00296625" w:rsidRPr="00D046E8" w:rsidRDefault="00296625" w:rsidP="004D4949">
      <w:pPr>
        <w:widowControl/>
        <w:spacing w:after="160" w:line="259" w:lineRule="auto"/>
        <w:contextualSpacing/>
        <w:rPr>
          <w:rFonts w:ascii="Times New Roman" w:hAnsi="Times New Roman" w:cs="Times New Roman"/>
          <w:sz w:val="24"/>
          <w:szCs w:val="24"/>
        </w:rPr>
      </w:pPr>
    </w:p>
    <w:p w14:paraId="07FE1986" w14:textId="0B69DA90" w:rsidR="00FA6930" w:rsidRPr="00595510" w:rsidRDefault="00FA6930" w:rsidP="0034391F">
      <w:pPr>
        <w:pStyle w:val="Heading2"/>
        <w:numPr>
          <w:ilvl w:val="1"/>
          <w:numId w:val="2"/>
        </w:numPr>
        <w:tabs>
          <w:tab w:val="left" w:pos="1581"/>
        </w:tabs>
        <w:spacing w:before="188"/>
        <w:rPr>
          <w:color w:val="5C7950"/>
        </w:rPr>
      </w:pPr>
      <w:r w:rsidRPr="00595510">
        <w:rPr>
          <w:color w:val="5C7950"/>
        </w:rPr>
        <w:t xml:space="preserve">Point in Time Methodology </w:t>
      </w:r>
    </w:p>
    <w:p w14:paraId="6978C418" w14:textId="42950FFC" w:rsidR="00FA6930" w:rsidRPr="00AD49D5" w:rsidRDefault="00AD49D5" w:rsidP="0068092B">
      <w:pPr>
        <w:pStyle w:val="Heading2"/>
        <w:tabs>
          <w:tab w:val="left" w:pos="1581"/>
        </w:tabs>
        <w:spacing w:before="188"/>
        <w:ind w:left="0" w:firstLine="0"/>
        <w:jc w:val="both"/>
        <w:rPr>
          <w:rFonts w:eastAsiaTheme="minorHAnsi" w:cs="Times New Roman"/>
          <w:b w:val="0"/>
          <w:bCs w:val="0"/>
          <w:sz w:val="24"/>
          <w:szCs w:val="24"/>
        </w:rPr>
      </w:pPr>
      <w:r w:rsidRPr="00D046E8">
        <w:rPr>
          <w:rFonts w:eastAsiaTheme="minorHAnsi" w:cs="Times New Roman"/>
          <w:b w:val="0"/>
          <w:bCs w:val="0"/>
          <w:sz w:val="24"/>
          <w:szCs w:val="24"/>
        </w:rPr>
        <w:t>The CoC is responsible for planning and conducting the annual Point in Time count. The methodology of this count will be subject to full board vote and approval in the board’s November meeting.</w:t>
      </w:r>
      <w:r>
        <w:rPr>
          <w:rFonts w:eastAsiaTheme="minorHAnsi" w:cs="Times New Roman"/>
          <w:b w:val="0"/>
          <w:bCs w:val="0"/>
          <w:sz w:val="24"/>
          <w:szCs w:val="24"/>
        </w:rPr>
        <w:t xml:space="preserve">  </w:t>
      </w:r>
    </w:p>
    <w:p w14:paraId="399FB9D1" w14:textId="77777777" w:rsidR="00184362" w:rsidRPr="00FA6930" w:rsidRDefault="00184362" w:rsidP="00FA6930">
      <w:pPr>
        <w:widowControl/>
        <w:spacing w:after="160" w:line="259" w:lineRule="auto"/>
        <w:contextualSpacing/>
        <w:rPr>
          <w:rFonts w:ascii="Times New Roman" w:hAnsi="Times New Roman" w:cs="Times New Roman"/>
          <w:sz w:val="24"/>
          <w:szCs w:val="24"/>
        </w:rPr>
      </w:pPr>
    </w:p>
    <w:p w14:paraId="1FC33C49" w14:textId="77777777" w:rsidR="00963BA2" w:rsidRDefault="00963BA2">
      <w:pPr>
        <w:rPr>
          <w:rFonts w:ascii="Times New Roman" w:hAnsi="Times New Roman" w:cs="Times New Roman"/>
          <w:sz w:val="24"/>
          <w:szCs w:val="24"/>
        </w:rPr>
      </w:pPr>
    </w:p>
    <w:p w14:paraId="1FEC922A" w14:textId="77777777" w:rsidR="00C430CF" w:rsidRPr="00595510" w:rsidRDefault="006826BE" w:rsidP="0034391F">
      <w:pPr>
        <w:pStyle w:val="Heading1"/>
        <w:numPr>
          <w:ilvl w:val="0"/>
          <w:numId w:val="2"/>
        </w:numPr>
        <w:tabs>
          <w:tab w:val="left" w:pos="501"/>
        </w:tabs>
        <w:spacing w:before="11"/>
        <w:ind w:left="500"/>
        <w:rPr>
          <w:rFonts w:cs="Times New Roman"/>
          <w:color w:val="5C7950"/>
          <w:sz w:val="6"/>
          <w:szCs w:val="6"/>
        </w:rPr>
      </w:pPr>
      <w:bookmarkStart w:id="13" w:name="_Toc485195278"/>
      <w:r w:rsidRPr="00595510">
        <w:rPr>
          <w:color w:val="5C7950"/>
          <w:spacing w:val="3"/>
        </w:rPr>
        <w:t>HHC Body Operations</w:t>
      </w:r>
      <w:bookmarkEnd w:id="13"/>
      <w:r w:rsidR="00860743" w:rsidRPr="00595510">
        <w:rPr>
          <w:color w:val="5C7950"/>
          <w:spacing w:val="10"/>
        </w:rPr>
        <w:t xml:space="preserve"> </w:t>
      </w:r>
    </w:p>
    <w:p w14:paraId="51B02056" w14:textId="640CC781" w:rsidR="00C430CF" w:rsidRPr="00595510" w:rsidRDefault="00584400">
      <w:pPr>
        <w:spacing w:line="20" w:lineRule="atLeast"/>
        <w:ind w:left="101"/>
        <w:rPr>
          <w:rFonts w:ascii="Times New Roman" w:eastAsia="Times New Roman" w:hAnsi="Times New Roman" w:cs="Times New Roman"/>
          <w:color w:val="5C7950"/>
          <w:sz w:val="2"/>
          <w:szCs w:val="2"/>
        </w:rPr>
      </w:pPr>
      <w:r w:rsidRPr="00595510">
        <w:rPr>
          <w:noProof/>
          <w:color w:val="5C7950"/>
        </w:rPr>
        <mc:AlternateContent>
          <mc:Choice Requires="wpg">
            <w:drawing>
              <wp:inline distT="0" distB="0" distL="0" distR="0" wp14:anchorId="684CDC8B" wp14:editId="72C286A6">
                <wp:extent cx="5995035" cy="13970"/>
                <wp:effectExtent l="0" t="0" r="0" b="0"/>
                <wp:docPr id="38217162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1910493372" name="Group 19"/>
                        <wpg:cNvGrpSpPr>
                          <a:grpSpLocks/>
                        </wpg:cNvGrpSpPr>
                        <wpg:grpSpPr bwMode="auto">
                          <a:xfrm>
                            <a:off x="11" y="11"/>
                            <a:ext cx="9419" cy="2"/>
                            <a:chOff x="11" y="11"/>
                            <a:chExt cx="9419" cy="2"/>
                          </a:xfrm>
                        </wpg:grpSpPr>
                        <wps:wsp>
                          <wps:cNvPr id="1119029604" name="Freeform 20"/>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935329" id="Group 18"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">
                <v:group id="Group 19"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">
                  <v:shape id="Freeform 20"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" path="m,l9419,e" filled="f" strokecolor="#5c7950" strokeweight="1.06pt">
                    <v:path arrowok="t" o:connecttype="custom" o:connectlocs="0,0;9419,0" o:connectangles="0,0"/>
                  </v:shape>
                </v:group>
                <w10:anchorlock/>
              </v:group>
            </w:pict>
          </mc:Fallback>
        </mc:AlternateContent>
      </w:r>
    </w:p>
    <w:p w14:paraId="6CD55D3B" w14:textId="77777777" w:rsidR="00C430CF" w:rsidRPr="00595510" w:rsidRDefault="00C430CF">
      <w:pPr>
        <w:spacing w:before="2"/>
        <w:rPr>
          <w:rFonts w:ascii="Times New Roman" w:eastAsia="Times New Roman" w:hAnsi="Times New Roman" w:cs="Times New Roman"/>
          <w:b/>
          <w:bCs/>
          <w:color w:val="5C7950"/>
          <w:sz w:val="20"/>
          <w:szCs w:val="20"/>
        </w:rPr>
      </w:pPr>
    </w:p>
    <w:p w14:paraId="5066800B" w14:textId="77777777" w:rsidR="00C430CF" w:rsidRPr="00595510" w:rsidRDefault="00BC0D0F" w:rsidP="0034391F">
      <w:pPr>
        <w:pStyle w:val="Heading2"/>
        <w:numPr>
          <w:ilvl w:val="1"/>
          <w:numId w:val="2"/>
        </w:numPr>
        <w:tabs>
          <w:tab w:val="left" w:pos="1581"/>
        </w:tabs>
        <w:spacing w:before="58"/>
        <w:jc w:val="both"/>
        <w:rPr>
          <w:b w:val="0"/>
          <w:bCs w:val="0"/>
          <w:color w:val="5C7950"/>
        </w:rPr>
      </w:pPr>
      <w:bookmarkStart w:id="14" w:name="_Toc485195279"/>
      <w:r w:rsidRPr="00595510">
        <w:rPr>
          <w:color w:val="5C7950"/>
          <w:spacing w:val="-1"/>
        </w:rPr>
        <w:t xml:space="preserve">General </w:t>
      </w:r>
      <w:r w:rsidR="00860743" w:rsidRPr="00595510">
        <w:rPr>
          <w:color w:val="5C7950"/>
          <w:spacing w:val="-1"/>
        </w:rPr>
        <w:t>Membership</w:t>
      </w:r>
      <w:r w:rsidR="00860743" w:rsidRPr="00595510">
        <w:rPr>
          <w:color w:val="5C7950"/>
          <w:spacing w:val="-10"/>
        </w:rPr>
        <w:t xml:space="preserve"> </w:t>
      </w:r>
      <w:r w:rsidR="006826BE" w:rsidRPr="00595510">
        <w:rPr>
          <w:color w:val="5C7950"/>
        </w:rPr>
        <w:t>in the HHC Body</w:t>
      </w:r>
      <w:bookmarkEnd w:id="14"/>
    </w:p>
    <w:p w14:paraId="074AF726" w14:textId="4E3C0196" w:rsidR="00BC0D0F" w:rsidRDefault="00BC0D0F" w:rsidP="006F0A02">
      <w:pPr>
        <w:pStyle w:val="BodyText"/>
        <w:spacing w:before="174" w:line="276" w:lineRule="auto"/>
        <w:ind w:left="0" w:right="156" w:firstLine="720"/>
        <w:jc w:val="both"/>
      </w:pPr>
      <w:r>
        <w:rPr>
          <w:spacing w:val="-3"/>
        </w:rPr>
        <w:t xml:space="preserve">HHC Body </w:t>
      </w:r>
      <w:r w:rsidR="00CA253A">
        <w:rPr>
          <w:spacing w:val="-3"/>
        </w:rPr>
        <w:t>m</w:t>
      </w:r>
      <w:r>
        <w:rPr>
          <w:spacing w:val="-3"/>
        </w:rPr>
        <w:t>eetings are open to all</w:t>
      </w:r>
      <w:r>
        <w:rPr>
          <w:spacing w:val="26"/>
        </w:rPr>
        <w:t xml:space="preserve"> </w:t>
      </w:r>
      <w:r>
        <w:rPr>
          <w:spacing w:val="-3"/>
        </w:rPr>
        <w:t>individuals,</w:t>
      </w:r>
      <w:r>
        <w:t xml:space="preserve"> </w:t>
      </w:r>
      <w:r>
        <w:rPr>
          <w:spacing w:val="-1"/>
        </w:rPr>
        <w:t>especially</w:t>
      </w:r>
      <w:r>
        <w:rPr>
          <w:spacing w:val="33"/>
        </w:rPr>
        <w:t xml:space="preserve"> </w:t>
      </w:r>
      <w:r>
        <w:rPr>
          <w:spacing w:val="-1"/>
        </w:rPr>
        <w:t>those</w:t>
      </w:r>
      <w:r>
        <w:rPr>
          <w:spacing w:val="8"/>
        </w:rPr>
        <w:t xml:space="preserve"> </w:t>
      </w:r>
      <w:r>
        <w:rPr>
          <w:spacing w:val="-2"/>
        </w:rPr>
        <w:t>who</w:t>
      </w:r>
      <w:r>
        <w:rPr>
          <w:spacing w:val="29"/>
        </w:rPr>
        <w:t xml:space="preserve"> </w:t>
      </w:r>
      <w:r>
        <w:t>are</w:t>
      </w:r>
      <w:r>
        <w:rPr>
          <w:spacing w:val="9"/>
        </w:rPr>
        <w:t xml:space="preserve"> </w:t>
      </w:r>
      <w:r>
        <w:rPr>
          <w:spacing w:val="-2"/>
        </w:rPr>
        <w:t>currently experiencing</w:t>
      </w:r>
      <w:r>
        <w:t xml:space="preserve"> </w:t>
      </w:r>
      <w:r>
        <w:rPr>
          <w:spacing w:val="1"/>
        </w:rPr>
        <w:t>or</w:t>
      </w:r>
      <w:r>
        <w:rPr>
          <w:spacing w:val="55"/>
          <w:w w:val="102"/>
        </w:rPr>
        <w:t xml:space="preserve"> </w:t>
      </w:r>
      <w:r>
        <w:rPr>
          <w:spacing w:val="-1"/>
        </w:rPr>
        <w:t>formerly</w:t>
      </w:r>
      <w:r>
        <w:rPr>
          <w:spacing w:val="24"/>
        </w:rPr>
        <w:t xml:space="preserve"> </w:t>
      </w:r>
      <w:r>
        <w:rPr>
          <w:spacing w:val="-2"/>
        </w:rPr>
        <w:t>experienced</w:t>
      </w:r>
      <w:r>
        <w:t xml:space="preserve"> </w:t>
      </w:r>
      <w:r>
        <w:rPr>
          <w:spacing w:val="-2"/>
        </w:rPr>
        <w:t>homelessness,</w:t>
      </w:r>
      <w:r>
        <w:t xml:space="preserve"> </w:t>
      </w:r>
      <w:r>
        <w:rPr>
          <w:spacing w:val="-1"/>
        </w:rPr>
        <w:t>and</w:t>
      </w:r>
      <w:r>
        <w:rPr>
          <w:spacing w:val="34"/>
        </w:rPr>
        <w:t xml:space="preserve"> </w:t>
      </w:r>
      <w:r>
        <w:rPr>
          <w:spacing w:val="-2"/>
        </w:rPr>
        <w:t>representatives</w:t>
      </w:r>
      <w:r>
        <w:t xml:space="preserve"> from</w:t>
      </w:r>
      <w:r>
        <w:rPr>
          <w:spacing w:val="26"/>
        </w:rPr>
        <w:t xml:space="preserve"> </w:t>
      </w:r>
      <w:r>
        <w:t>all</w:t>
      </w:r>
      <w:r>
        <w:rPr>
          <w:spacing w:val="9"/>
        </w:rPr>
        <w:t xml:space="preserve"> </w:t>
      </w:r>
      <w:r>
        <w:t>sectors</w:t>
      </w:r>
      <w:r>
        <w:rPr>
          <w:spacing w:val="14"/>
        </w:rPr>
        <w:t xml:space="preserve"> </w:t>
      </w:r>
      <w:r>
        <w:rPr>
          <w:spacing w:val="-2"/>
        </w:rPr>
        <w:t>interested</w:t>
      </w:r>
      <w:r>
        <w:t xml:space="preserve"> </w:t>
      </w:r>
      <w:r>
        <w:rPr>
          <w:spacing w:val="-1"/>
        </w:rPr>
        <w:t>in</w:t>
      </w:r>
      <w:r>
        <w:rPr>
          <w:spacing w:val="19"/>
        </w:rPr>
        <w:t xml:space="preserve"> </w:t>
      </w:r>
      <w:r>
        <w:rPr>
          <w:spacing w:val="-2"/>
        </w:rPr>
        <w:t>learning</w:t>
      </w:r>
      <w:r>
        <w:rPr>
          <w:spacing w:val="97"/>
          <w:w w:val="102"/>
        </w:rPr>
        <w:t xml:space="preserve"> </w:t>
      </w:r>
      <w:r>
        <w:rPr>
          <w:spacing w:val="-1"/>
        </w:rPr>
        <w:t>about</w:t>
      </w:r>
      <w:r>
        <w:rPr>
          <w:spacing w:val="22"/>
        </w:rPr>
        <w:t xml:space="preserve"> </w:t>
      </w:r>
      <w:r>
        <w:rPr>
          <w:spacing w:val="1"/>
        </w:rPr>
        <w:t>or</w:t>
      </w:r>
      <w:r>
        <w:rPr>
          <w:spacing w:val="6"/>
        </w:rPr>
        <w:t xml:space="preserve"> </w:t>
      </w:r>
      <w:r>
        <w:rPr>
          <w:spacing w:val="-3"/>
        </w:rPr>
        <w:t>addressing</w:t>
      </w:r>
      <w:r>
        <w:t xml:space="preserve"> </w:t>
      </w:r>
      <w:r>
        <w:rPr>
          <w:spacing w:val="-2"/>
        </w:rPr>
        <w:t>homelessness,</w:t>
      </w:r>
      <w:r>
        <w:rPr>
          <w:spacing w:val="45"/>
        </w:rPr>
        <w:t xml:space="preserve"> </w:t>
      </w:r>
      <w:r>
        <w:rPr>
          <w:spacing w:val="-3"/>
        </w:rPr>
        <w:t>housing</w:t>
      </w:r>
      <w:r>
        <w:rPr>
          <w:spacing w:val="46"/>
        </w:rPr>
        <w:t xml:space="preserve"> </w:t>
      </w:r>
      <w:r>
        <w:rPr>
          <w:spacing w:val="-3"/>
        </w:rPr>
        <w:t>vulnerability</w:t>
      </w:r>
      <w:r>
        <w:t xml:space="preserve"> </w:t>
      </w:r>
      <w:r>
        <w:rPr>
          <w:spacing w:val="1"/>
        </w:rPr>
        <w:t>or</w:t>
      </w:r>
      <w:r>
        <w:rPr>
          <w:spacing w:val="6"/>
        </w:rPr>
        <w:t xml:space="preserve"> </w:t>
      </w:r>
      <w:r>
        <w:rPr>
          <w:spacing w:val="-1"/>
        </w:rPr>
        <w:t>other</w:t>
      </w:r>
      <w:r>
        <w:rPr>
          <w:spacing w:val="21"/>
        </w:rPr>
        <w:t xml:space="preserve"> </w:t>
      </w:r>
      <w:r>
        <w:rPr>
          <w:spacing w:val="-2"/>
        </w:rPr>
        <w:t>issues</w:t>
      </w:r>
      <w:r>
        <w:rPr>
          <w:spacing w:val="38"/>
        </w:rPr>
        <w:t xml:space="preserve"> </w:t>
      </w:r>
      <w:r>
        <w:rPr>
          <w:spacing w:val="-2"/>
        </w:rPr>
        <w:t>relevant</w:t>
      </w:r>
      <w:r>
        <w:rPr>
          <w:spacing w:val="23"/>
        </w:rPr>
        <w:t xml:space="preserve"> </w:t>
      </w:r>
      <w:r>
        <w:t>to</w:t>
      </w:r>
      <w:r>
        <w:rPr>
          <w:spacing w:val="17"/>
        </w:rPr>
        <w:t xml:space="preserve"> </w:t>
      </w:r>
      <w:r>
        <w:rPr>
          <w:spacing w:val="-2"/>
        </w:rPr>
        <w:t>the</w:t>
      </w:r>
      <w:r>
        <w:rPr>
          <w:spacing w:val="24"/>
        </w:rPr>
        <w:t xml:space="preserve"> </w:t>
      </w:r>
      <w:r>
        <w:rPr>
          <w:spacing w:val="-2"/>
        </w:rPr>
        <w:t>mission,</w:t>
      </w:r>
      <w:r>
        <w:rPr>
          <w:spacing w:val="113"/>
          <w:w w:val="102"/>
        </w:rPr>
        <w:t xml:space="preserve"> </w:t>
      </w:r>
      <w:r>
        <w:rPr>
          <w:spacing w:val="-1"/>
        </w:rPr>
        <w:t>vision</w:t>
      </w:r>
      <w:r w:rsidR="00CE3729">
        <w:rPr>
          <w:spacing w:val="-1"/>
        </w:rPr>
        <w:t>,</w:t>
      </w:r>
      <w:r>
        <w:rPr>
          <w:spacing w:val="15"/>
        </w:rPr>
        <w:t xml:space="preserve"> </w:t>
      </w:r>
      <w:r>
        <w:rPr>
          <w:spacing w:val="-1"/>
        </w:rPr>
        <w:t>and</w:t>
      </w:r>
      <w:r>
        <w:rPr>
          <w:spacing w:val="16"/>
        </w:rPr>
        <w:t xml:space="preserve"> </w:t>
      </w:r>
      <w:r>
        <w:rPr>
          <w:spacing w:val="-3"/>
        </w:rPr>
        <w:t>purpose</w:t>
      </w:r>
      <w:r>
        <w:rPr>
          <w:spacing w:val="4"/>
        </w:rPr>
        <w:t xml:space="preserve"> </w:t>
      </w:r>
      <w:r>
        <w:rPr>
          <w:spacing w:val="1"/>
        </w:rPr>
        <w:t xml:space="preserve">of </w:t>
      </w:r>
      <w:r>
        <w:rPr>
          <w:spacing w:val="-2"/>
        </w:rPr>
        <w:t>the</w:t>
      </w:r>
      <w:r>
        <w:rPr>
          <w:spacing w:val="23"/>
        </w:rPr>
        <w:t xml:space="preserve"> </w:t>
      </w:r>
      <w:r>
        <w:rPr>
          <w:spacing w:val="-2"/>
        </w:rPr>
        <w:t>HHC</w:t>
      </w:r>
      <w:r>
        <w:rPr>
          <w:spacing w:val="-1"/>
        </w:rPr>
        <w:t>. Membership</w:t>
      </w:r>
      <w:r>
        <w:rPr>
          <w:spacing w:val="42"/>
        </w:rPr>
        <w:t xml:space="preserve"> </w:t>
      </w:r>
      <w:r>
        <w:t>in</w:t>
      </w:r>
      <w:r>
        <w:rPr>
          <w:spacing w:val="43"/>
        </w:rPr>
        <w:t xml:space="preserve"> </w:t>
      </w:r>
      <w:r>
        <w:t>the</w:t>
      </w:r>
      <w:r>
        <w:rPr>
          <w:spacing w:val="43"/>
        </w:rPr>
        <w:t xml:space="preserve"> </w:t>
      </w:r>
      <w:r>
        <w:rPr>
          <w:spacing w:val="-1"/>
        </w:rPr>
        <w:t xml:space="preserve">HHC Body </w:t>
      </w:r>
      <w:r>
        <w:t>is</w:t>
      </w:r>
      <w:r>
        <w:rPr>
          <w:spacing w:val="43"/>
        </w:rPr>
        <w:t xml:space="preserve"> also </w:t>
      </w:r>
      <w:r>
        <w:rPr>
          <w:spacing w:val="-1"/>
        </w:rPr>
        <w:t>open</w:t>
      </w:r>
      <w:r>
        <w:rPr>
          <w:spacing w:val="42"/>
        </w:rPr>
        <w:t xml:space="preserve"> </w:t>
      </w:r>
      <w:r>
        <w:t>to</w:t>
      </w:r>
      <w:r>
        <w:rPr>
          <w:spacing w:val="43"/>
        </w:rPr>
        <w:t xml:space="preserve"> </w:t>
      </w:r>
      <w:r>
        <w:rPr>
          <w:spacing w:val="-1"/>
        </w:rPr>
        <w:t>all</w:t>
      </w:r>
      <w:r>
        <w:rPr>
          <w:spacing w:val="43"/>
        </w:rPr>
        <w:t xml:space="preserve"> </w:t>
      </w:r>
      <w:r>
        <w:rPr>
          <w:spacing w:val="-1"/>
        </w:rPr>
        <w:t>stakeholders</w:t>
      </w:r>
      <w:r>
        <w:rPr>
          <w:spacing w:val="43"/>
        </w:rPr>
        <w:t xml:space="preserve"> </w:t>
      </w:r>
      <w:r>
        <w:t>in</w:t>
      </w:r>
      <w:r>
        <w:rPr>
          <w:spacing w:val="45"/>
        </w:rPr>
        <w:t xml:space="preserve"> </w:t>
      </w:r>
      <w:r>
        <w:t>Central New York,</w:t>
      </w:r>
      <w:r>
        <w:rPr>
          <w:spacing w:val="69"/>
        </w:rPr>
        <w:t xml:space="preserve"> </w:t>
      </w:r>
      <w:r>
        <w:t>including</w:t>
      </w:r>
      <w:r>
        <w:rPr>
          <w:spacing w:val="24"/>
        </w:rPr>
        <w:t xml:space="preserve"> </w:t>
      </w:r>
      <w:r>
        <w:t>nonprofit</w:t>
      </w:r>
      <w:r>
        <w:rPr>
          <w:spacing w:val="26"/>
        </w:rPr>
        <w:t xml:space="preserve"> </w:t>
      </w:r>
      <w:r>
        <w:rPr>
          <w:spacing w:val="-1"/>
        </w:rPr>
        <w:t>homeless</w:t>
      </w:r>
      <w:r>
        <w:rPr>
          <w:spacing w:val="26"/>
        </w:rPr>
        <w:t xml:space="preserve"> </w:t>
      </w:r>
      <w:r>
        <w:rPr>
          <w:spacing w:val="-1"/>
        </w:rPr>
        <w:t>assistance</w:t>
      </w:r>
      <w:r>
        <w:rPr>
          <w:spacing w:val="25"/>
        </w:rPr>
        <w:t xml:space="preserve"> </w:t>
      </w:r>
      <w:r>
        <w:t>providers,</w:t>
      </w:r>
      <w:r>
        <w:rPr>
          <w:spacing w:val="26"/>
        </w:rPr>
        <w:t xml:space="preserve"> </w:t>
      </w:r>
      <w:r>
        <w:t>victim</w:t>
      </w:r>
      <w:r>
        <w:rPr>
          <w:spacing w:val="26"/>
        </w:rPr>
        <w:t xml:space="preserve"> </w:t>
      </w:r>
      <w:r>
        <w:rPr>
          <w:spacing w:val="-1"/>
        </w:rPr>
        <w:t>service</w:t>
      </w:r>
      <w:r>
        <w:rPr>
          <w:spacing w:val="25"/>
        </w:rPr>
        <w:t xml:space="preserve"> </w:t>
      </w:r>
      <w:r>
        <w:t>providers,</w:t>
      </w:r>
      <w:r>
        <w:rPr>
          <w:spacing w:val="25"/>
        </w:rPr>
        <w:t xml:space="preserve"> </w:t>
      </w:r>
      <w:r>
        <w:t>faith-based</w:t>
      </w:r>
      <w:r>
        <w:rPr>
          <w:spacing w:val="53"/>
        </w:rPr>
        <w:t xml:space="preserve"> </w:t>
      </w:r>
      <w:r>
        <w:rPr>
          <w:spacing w:val="-1"/>
        </w:rPr>
        <w:t>organizations,</w:t>
      </w:r>
      <w:r>
        <w:rPr>
          <w:spacing w:val="28"/>
        </w:rPr>
        <w:t xml:space="preserve"> </w:t>
      </w:r>
      <w:r>
        <w:rPr>
          <w:spacing w:val="-1"/>
        </w:rPr>
        <w:t>governments,</w:t>
      </w:r>
      <w:r>
        <w:rPr>
          <w:spacing w:val="29"/>
        </w:rPr>
        <w:t xml:space="preserve"> </w:t>
      </w:r>
      <w:r>
        <w:rPr>
          <w:spacing w:val="-1"/>
        </w:rPr>
        <w:t>businesses,</w:t>
      </w:r>
      <w:r>
        <w:rPr>
          <w:spacing w:val="30"/>
        </w:rPr>
        <w:t xml:space="preserve"> </w:t>
      </w:r>
      <w:r>
        <w:rPr>
          <w:spacing w:val="-1"/>
        </w:rPr>
        <w:t>advocates,</w:t>
      </w:r>
      <w:r>
        <w:rPr>
          <w:spacing w:val="28"/>
        </w:rPr>
        <w:t xml:space="preserve"> </w:t>
      </w:r>
      <w:r>
        <w:t>public</w:t>
      </w:r>
      <w:r>
        <w:rPr>
          <w:spacing w:val="27"/>
        </w:rPr>
        <w:t xml:space="preserve"> </w:t>
      </w:r>
      <w:r>
        <w:t>housing</w:t>
      </w:r>
      <w:r>
        <w:rPr>
          <w:spacing w:val="26"/>
        </w:rPr>
        <w:t xml:space="preserve"> </w:t>
      </w:r>
      <w:r>
        <w:rPr>
          <w:spacing w:val="-1"/>
        </w:rPr>
        <w:t>agencies,</w:t>
      </w:r>
      <w:r>
        <w:rPr>
          <w:spacing w:val="28"/>
        </w:rPr>
        <w:t xml:space="preserve"> </w:t>
      </w:r>
      <w:r>
        <w:rPr>
          <w:spacing w:val="-1"/>
        </w:rPr>
        <w:t>school</w:t>
      </w:r>
      <w:r>
        <w:rPr>
          <w:spacing w:val="95"/>
        </w:rPr>
        <w:t xml:space="preserve"> </w:t>
      </w:r>
      <w:r>
        <w:rPr>
          <w:spacing w:val="-1"/>
        </w:rPr>
        <w:t>districts,</w:t>
      </w:r>
      <w:r>
        <w:rPr>
          <w:spacing w:val="55"/>
        </w:rPr>
        <w:t xml:space="preserve"> </w:t>
      </w:r>
      <w:r>
        <w:rPr>
          <w:spacing w:val="-1"/>
        </w:rPr>
        <w:t>social</w:t>
      </w:r>
      <w:r>
        <w:rPr>
          <w:spacing w:val="55"/>
        </w:rPr>
        <w:t xml:space="preserve"> </w:t>
      </w:r>
      <w:r>
        <w:rPr>
          <w:spacing w:val="-1"/>
        </w:rPr>
        <w:t>service</w:t>
      </w:r>
      <w:r>
        <w:rPr>
          <w:spacing w:val="56"/>
        </w:rPr>
        <w:t xml:space="preserve"> </w:t>
      </w:r>
      <w:r>
        <w:rPr>
          <w:spacing w:val="-1"/>
        </w:rPr>
        <w:t>providers,</w:t>
      </w:r>
      <w:r>
        <w:rPr>
          <w:spacing w:val="55"/>
        </w:rPr>
        <w:t xml:space="preserve"> </w:t>
      </w:r>
      <w:r>
        <w:t>mental</w:t>
      </w:r>
      <w:r>
        <w:rPr>
          <w:spacing w:val="54"/>
        </w:rPr>
        <w:t xml:space="preserve"> </w:t>
      </w:r>
      <w:r>
        <w:t>health</w:t>
      </w:r>
      <w:r>
        <w:rPr>
          <w:spacing w:val="54"/>
        </w:rPr>
        <w:t xml:space="preserve"> </w:t>
      </w:r>
      <w:r>
        <w:rPr>
          <w:spacing w:val="-1"/>
        </w:rPr>
        <w:t>agencies,</w:t>
      </w:r>
      <w:r>
        <w:rPr>
          <w:spacing w:val="54"/>
        </w:rPr>
        <w:t xml:space="preserve"> </w:t>
      </w:r>
      <w:r>
        <w:t>hospitals,</w:t>
      </w:r>
      <w:r>
        <w:rPr>
          <w:spacing w:val="54"/>
        </w:rPr>
        <w:t xml:space="preserve"> </w:t>
      </w:r>
      <w:r>
        <w:rPr>
          <w:spacing w:val="-1"/>
        </w:rPr>
        <w:t>universities,</w:t>
      </w:r>
      <w:r>
        <w:rPr>
          <w:spacing w:val="93"/>
        </w:rPr>
        <w:t xml:space="preserve"> </w:t>
      </w:r>
      <w:r>
        <w:rPr>
          <w:spacing w:val="-1"/>
        </w:rPr>
        <w:t>affordable</w:t>
      </w:r>
      <w:r>
        <w:rPr>
          <w:spacing w:val="37"/>
        </w:rPr>
        <w:t xml:space="preserve"> </w:t>
      </w:r>
      <w:r>
        <w:t>housing</w:t>
      </w:r>
      <w:r>
        <w:rPr>
          <w:spacing w:val="35"/>
        </w:rPr>
        <w:t xml:space="preserve"> </w:t>
      </w:r>
      <w:r>
        <w:t>developers,</w:t>
      </w:r>
      <w:r>
        <w:rPr>
          <w:spacing w:val="38"/>
        </w:rPr>
        <w:t xml:space="preserve"> </w:t>
      </w:r>
      <w:r>
        <w:t>law</w:t>
      </w:r>
      <w:r>
        <w:rPr>
          <w:spacing w:val="37"/>
        </w:rPr>
        <w:t xml:space="preserve"> </w:t>
      </w:r>
      <w:r>
        <w:rPr>
          <w:spacing w:val="-1"/>
        </w:rPr>
        <w:t>enforcement,</w:t>
      </w:r>
      <w:r>
        <w:rPr>
          <w:spacing w:val="38"/>
        </w:rPr>
        <w:t xml:space="preserve"> </w:t>
      </w:r>
      <w:r>
        <w:rPr>
          <w:spacing w:val="-1"/>
        </w:rPr>
        <w:t>and</w:t>
      </w:r>
      <w:r>
        <w:rPr>
          <w:spacing w:val="38"/>
        </w:rPr>
        <w:t xml:space="preserve"> </w:t>
      </w:r>
      <w:r>
        <w:rPr>
          <w:spacing w:val="-1"/>
        </w:rPr>
        <w:t>organizations</w:t>
      </w:r>
      <w:r>
        <w:rPr>
          <w:spacing w:val="38"/>
        </w:rPr>
        <w:t xml:space="preserve"> </w:t>
      </w:r>
      <w:r>
        <w:t>that</w:t>
      </w:r>
      <w:r>
        <w:rPr>
          <w:spacing w:val="38"/>
        </w:rPr>
        <w:t xml:space="preserve"> </w:t>
      </w:r>
      <w:r>
        <w:rPr>
          <w:spacing w:val="-1"/>
        </w:rPr>
        <w:t>serve</w:t>
      </w:r>
      <w:r>
        <w:rPr>
          <w:spacing w:val="36"/>
        </w:rPr>
        <w:t xml:space="preserve"> </w:t>
      </w:r>
      <w:r>
        <w:rPr>
          <w:spacing w:val="-1"/>
        </w:rPr>
        <w:t>veterans</w:t>
      </w:r>
      <w:r>
        <w:rPr>
          <w:spacing w:val="81"/>
        </w:rPr>
        <w:t xml:space="preserve"> </w:t>
      </w:r>
      <w:r>
        <w:rPr>
          <w:spacing w:val="-1"/>
        </w:rPr>
        <w:t>and</w:t>
      </w:r>
      <w:r>
        <w:t xml:space="preserve"> </w:t>
      </w:r>
      <w:r>
        <w:rPr>
          <w:spacing w:val="-1"/>
        </w:rPr>
        <w:t>homeless</w:t>
      </w:r>
      <w:r>
        <w:t xml:space="preserve"> and formerly</w:t>
      </w:r>
      <w:r>
        <w:rPr>
          <w:spacing w:val="-5"/>
        </w:rPr>
        <w:t xml:space="preserve"> </w:t>
      </w:r>
      <w:r>
        <w:rPr>
          <w:spacing w:val="-1"/>
        </w:rPr>
        <w:t>homeless</w:t>
      </w:r>
      <w:r>
        <w:t xml:space="preserve"> individuals.</w:t>
      </w:r>
    </w:p>
    <w:p w14:paraId="61F8156A" w14:textId="5029BF98" w:rsidR="00BC0D0F" w:rsidRDefault="00BC0D0F" w:rsidP="006F0A02">
      <w:pPr>
        <w:pStyle w:val="BodyText"/>
        <w:spacing w:before="174" w:line="276" w:lineRule="auto"/>
        <w:ind w:left="0" w:right="156" w:firstLine="720"/>
        <w:jc w:val="both"/>
        <w:rPr>
          <w:spacing w:val="-1"/>
        </w:rPr>
      </w:pPr>
      <w:r>
        <w:rPr>
          <w:spacing w:val="-1"/>
        </w:rPr>
        <w:lastRenderedPageBreak/>
        <w:t xml:space="preserve">All HHC Body members are encouraged to participate in HHC Committees and Workgroups. The HHC Body will consist of voting and non-voting members.  Voting members are defined below in section </w:t>
      </w:r>
      <w:r w:rsidR="008947F8">
        <w:rPr>
          <w:spacing w:val="-1"/>
        </w:rPr>
        <w:t>8</w:t>
      </w:r>
      <w:r>
        <w:rPr>
          <w:spacing w:val="-1"/>
        </w:rPr>
        <w:t xml:space="preserve">.2. All other members are encouraged to participate but do not vote. </w:t>
      </w:r>
    </w:p>
    <w:p w14:paraId="055A6E96" w14:textId="1BFB8F00" w:rsidR="00BC0D0F" w:rsidRDefault="00860743" w:rsidP="006F0A02">
      <w:pPr>
        <w:pStyle w:val="BodyText"/>
        <w:spacing w:before="181" w:line="276" w:lineRule="auto"/>
        <w:ind w:left="0" w:right="160" w:firstLine="720"/>
        <w:jc w:val="both"/>
        <w:rPr>
          <w:spacing w:val="-1"/>
        </w:rPr>
      </w:pPr>
      <w:r>
        <w:rPr>
          <w:spacing w:val="-1"/>
        </w:rPr>
        <w:t>Membership</w:t>
      </w:r>
      <w:r>
        <w:rPr>
          <w:spacing w:val="11"/>
        </w:rPr>
        <w:t xml:space="preserve"> </w:t>
      </w:r>
      <w:r>
        <w:rPr>
          <w:spacing w:val="-1"/>
        </w:rPr>
        <w:t>and</w:t>
      </w:r>
      <w:r>
        <w:rPr>
          <w:spacing w:val="11"/>
        </w:rPr>
        <w:t xml:space="preserve"> </w:t>
      </w:r>
      <w:r>
        <w:t>participation</w:t>
      </w:r>
      <w:r>
        <w:rPr>
          <w:spacing w:val="11"/>
        </w:rPr>
        <w:t xml:space="preserve"> </w:t>
      </w:r>
      <w:proofErr w:type="gramStart"/>
      <w:r>
        <w:t>is</w:t>
      </w:r>
      <w:proofErr w:type="gramEnd"/>
      <w:r>
        <w:rPr>
          <w:spacing w:val="12"/>
        </w:rPr>
        <w:t xml:space="preserve"> </w:t>
      </w:r>
      <w:r>
        <w:rPr>
          <w:spacing w:val="-1"/>
        </w:rPr>
        <w:t>required</w:t>
      </w:r>
      <w:r>
        <w:rPr>
          <w:spacing w:val="14"/>
        </w:rPr>
        <w:t xml:space="preserve"> </w:t>
      </w:r>
      <w:r>
        <w:t>for</w:t>
      </w:r>
      <w:r>
        <w:rPr>
          <w:spacing w:val="10"/>
        </w:rPr>
        <w:t xml:space="preserve"> </w:t>
      </w:r>
      <w:r>
        <w:rPr>
          <w:spacing w:val="-1"/>
        </w:rPr>
        <w:t>all</w:t>
      </w:r>
      <w:r>
        <w:rPr>
          <w:spacing w:val="14"/>
        </w:rPr>
        <w:t xml:space="preserve"> </w:t>
      </w:r>
      <w:r>
        <w:rPr>
          <w:spacing w:val="-1"/>
        </w:rPr>
        <w:t>agencies</w:t>
      </w:r>
      <w:r>
        <w:rPr>
          <w:spacing w:val="11"/>
        </w:rPr>
        <w:t xml:space="preserve"> </w:t>
      </w:r>
      <w:r>
        <w:t>actively</w:t>
      </w:r>
      <w:r>
        <w:rPr>
          <w:spacing w:val="6"/>
        </w:rPr>
        <w:t xml:space="preserve"> </w:t>
      </w:r>
      <w:r>
        <w:t>receiving</w:t>
      </w:r>
      <w:r>
        <w:rPr>
          <w:spacing w:val="12"/>
        </w:rPr>
        <w:t xml:space="preserve"> </w:t>
      </w:r>
      <w:r>
        <w:t>funds</w:t>
      </w:r>
      <w:r w:rsidR="00BC0D0F">
        <w:t xml:space="preserve"> through the </w:t>
      </w:r>
      <w:r w:rsidR="00CA253A">
        <w:t xml:space="preserve">HUD </w:t>
      </w:r>
      <w:r w:rsidR="00915B91">
        <w:t>CoC</w:t>
      </w:r>
      <w:r w:rsidR="00BC0D0F">
        <w:t xml:space="preserve"> and ESG</w:t>
      </w:r>
      <w:r w:rsidR="00915B91">
        <w:t xml:space="preserve"> programs</w:t>
      </w:r>
      <w:r>
        <w:t>.</w:t>
      </w:r>
      <w:r>
        <w:rPr>
          <w:spacing w:val="61"/>
        </w:rPr>
        <w:t xml:space="preserve"> </w:t>
      </w:r>
      <w:r>
        <w:t>At</w:t>
      </w:r>
      <w:r>
        <w:rPr>
          <w:spacing w:val="38"/>
        </w:rPr>
        <w:t xml:space="preserve"> </w:t>
      </w:r>
      <w:r>
        <w:t>a</w:t>
      </w:r>
      <w:r>
        <w:rPr>
          <w:spacing w:val="37"/>
        </w:rPr>
        <w:t xml:space="preserve"> </w:t>
      </w:r>
      <w:r>
        <w:t>minimum,</w:t>
      </w:r>
      <w:r>
        <w:rPr>
          <w:spacing w:val="36"/>
        </w:rPr>
        <w:t xml:space="preserve"> </w:t>
      </w:r>
      <w:r>
        <w:rPr>
          <w:spacing w:val="-1"/>
        </w:rPr>
        <w:t>participation</w:t>
      </w:r>
      <w:r>
        <w:rPr>
          <w:spacing w:val="38"/>
        </w:rPr>
        <w:t xml:space="preserve"> </w:t>
      </w:r>
      <w:r>
        <w:t>shall</w:t>
      </w:r>
      <w:r>
        <w:rPr>
          <w:spacing w:val="38"/>
        </w:rPr>
        <w:t xml:space="preserve"> </w:t>
      </w:r>
      <w:r>
        <w:t>be</w:t>
      </w:r>
      <w:r>
        <w:rPr>
          <w:spacing w:val="37"/>
        </w:rPr>
        <w:t xml:space="preserve"> </w:t>
      </w:r>
      <w:r>
        <w:rPr>
          <w:spacing w:val="-1"/>
        </w:rPr>
        <w:t>defined</w:t>
      </w:r>
      <w:r>
        <w:rPr>
          <w:spacing w:val="38"/>
        </w:rPr>
        <w:t xml:space="preserve"> </w:t>
      </w:r>
      <w:r>
        <w:rPr>
          <w:spacing w:val="-1"/>
        </w:rPr>
        <w:t>as</w:t>
      </w:r>
      <w:r>
        <w:rPr>
          <w:spacing w:val="38"/>
        </w:rPr>
        <w:t xml:space="preserve"> </w:t>
      </w:r>
      <w:r>
        <w:rPr>
          <w:spacing w:val="-1"/>
        </w:rPr>
        <w:t>attending</w:t>
      </w:r>
      <w:r>
        <w:rPr>
          <w:spacing w:val="36"/>
        </w:rPr>
        <w:t xml:space="preserve"> </w:t>
      </w:r>
      <w:r>
        <w:rPr>
          <w:spacing w:val="-1"/>
        </w:rPr>
        <w:t>and</w:t>
      </w:r>
      <w:r>
        <w:rPr>
          <w:spacing w:val="38"/>
        </w:rPr>
        <w:t xml:space="preserve"> </w:t>
      </w:r>
      <w:r>
        <w:rPr>
          <w:spacing w:val="-1"/>
        </w:rPr>
        <w:t>participating</w:t>
      </w:r>
      <w:r>
        <w:rPr>
          <w:spacing w:val="35"/>
        </w:rPr>
        <w:t xml:space="preserve"> </w:t>
      </w:r>
      <w:r>
        <w:t>in</w:t>
      </w:r>
      <w:r>
        <w:rPr>
          <w:spacing w:val="38"/>
        </w:rPr>
        <w:t xml:space="preserve"> </w:t>
      </w:r>
      <w:r>
        <w:rPr>
          <w:spacing w:val="-1"/>
        </w:rPr>
        <w:t>regular</w:t>
      </w:r>
      <w:r>
        <w:rPr>
          <w:spacing w:val="81"/>
        </w:rPr>
        <w:t xml:space="preserve"> </w:t>
      </w:r>
      <w:r>
        <w:rPr>
          <w:spacing w:val="-1"/>
        </w:rPr>
        <w:t>meetings</w:t>
      </w:r>
      <w:r w:rsidR="00915B91">
        <w:rPr>
          <w:spacing w:val="-1"/>
        </w:rPr>
        <w:t>.</w:t>
      </w:r>
    </w:p>
    <w:p w14:paraId="1CA9BB75" w14:textId="77777777" w:rsidR="00EA7A55" w:rsidRDefault="00EA7A55" w:rsidP="006F0A02">
      <w:pPr>
        <w:pStyle w:val="BodyText"/>
        <w:spacing w:before="181" w:line="276" w:lineRule="auto"/>
        <w:ind w:left="0" w:right="160" w:firstLine="720"/>
        <w:jc w:val="both"/>
        <w:rPr>
          <w:spacing w:val="-1"/>
        </w:rPr>
      </w:pPr>
    </w:p>
    <w:p w14:paraId="79511341" w14:textId="39332985" w:rsidR="00C430CF" w:rsidRDefault="00860743" w:rsidP="006F0A02">
      <w:pPr>
        <w:pStyle w:val="BodyText"/>
        <w:spacing w:before="43" w:line="275" w:lineRule="auto"/>
        <w:ind w:left="0" w:right="156" w:firstLine="720"/>
        <w:jc w:val="both"/>
        <w:rPr>
          <w:rFonts w:cs="Times New Roman"/>
        </w:rPr>
      </w:pPr>
      <w:r>
        <w:rPr>
          <w:spacing w:val="-1"/>
        </w:rPr>
        <w:t>New</w:t>
      </w:r>
      <w:r>
        <w:rPr>
          <w:spacing w:val="35"/>
        </w:rPr>
        <w:t xml:space="preserve"> </w:t>
      </w:r>
      <w:r>
        <w:t>members</w:t>
      </w:r>
      <w:r>
        <w:rPr>
          <w:spacing w:val="35"/>
        </w:rPr>
        <w:t xml:space="preserve"> </w:t>
      </w:r>
      <w:r>
        <w:rPr>
          <w:spacing w:val="1"/>
        </w:rPr>
        <w:t>may</w:t>
      </w:r>
      <w:r>
        <w:rPr>
          <w:spacing w:val="30"/>
        </w:rPr>
        <w:t xml:space="preserve"> </w:t>
      </w:r>
      <w:r>
        <w:t>enroll</w:t>
      </w:r>
      <w:r>
        <w:rPr>
          <w:spacing w:val="36"/>
        </w:rPr>
        <w:t xml:space="preserve"> </w:t>
      </w:r>
      <w:r>
        <w:rPr>
          <w:spacing w:val="-1"/>
        </w:rPr>
        <w:t>at</w:t>
      </w:r>
      <w:r>
        <w:rPr>
          <w:spacing w:val="36"/>
        </w:rPr>
        <w:t xml:space="preserve"> </w:t>
      </w:r>
      <w:r>
        <w:t>any</w:t>
      </w:r>
      <w:r>
        <w:rPr>
          <w:spacing w:val="30"/>
        </w:rPr>
        <w:t xml:space="preserve"> </w:t>
      </w:r>
      <w:r>
        <w:t>time</w:t>
      </w:r>
      <w:r>
        <w:rPr>
          <w:spacing w:val="35"/>
        </w:rPr>
        <w:t xml:space="preserve"> </w:t>
      </w:r>
      <w:r>
        <w:t>during</w:t>
      </w:r>
      <w:r>
        <w:rPr>
          <w:spacing w:val="33"/>
        </w:rPr>
        <w:t xml:space="preserve"> </w:t>
      </w:r>
      <w:r>
        <w:t>the</w:t>
      </w:r>
      <w:r>
        <w:rPr>
          <w:spacing w:val="37"/>
        </w:rPr>
        <w:t xml:space="preserve"> </w:t>
      </w:r>
      <w:r>
        <w:rPr>
          <w:spacing w:val="-1"/>
        </w:rPr>
        <w:t>year</w:t>
      </w:r>
      <w:r>
        <w:rPr>
          <w:spacing w:val="35"/>
        </w:rPr>
        <w:t xml:space="preserve"> </w:t>
      </w:r>
      <w:r>
        <w:rPr>
          <w:spacing w:val="2"/>
        </w:rPr>
        <w:t>by</w:t>
      </w:r>
      <w:r>
        <w:rPr>
          <w:spacing w:val="30"/>
        </w:rPr>
        <w:t xml:space="preserve"> </w:t>
      </w:r>
      <w:r>
        <w:t>providing</w:t>
      </w:r>
      <w:r>
        <w:rPr>
          <w:spacing w:val="33"/>
        </w:rPr>
        <w:t xml:space="preserve"> </w:t>
      </w:r>
      <w:r>
        <w:t>to</w:t>
      </w:r>
      <w:r>
        <w:rPr>
          <w:spacing w:val="36"/>
        </w:rPr>
        <w:t xml:space="preserve"> </w:t>
      </w:r>
      <w:r>
        <w:t>the</w:t>
      </w:r>
      <w:r>
        <w:rPr>
          <w:spacing w:val="36"/>
        </w:rPr>
        <w:t xml:space="preserve"> </w:t>
      </w:r>
      <w:r w:rsidR="00BC0D0F">
        <w:rPr>
          <w:spacing w:val="-1"/>
        </w:rPr>
        <w:t>HHC Director</w:t>
      </w:r>
      <w:r>
        <w:rPr>
          <w:spacing w:val="36"/>
        </w:rPr>
        <w:t xml:space="preserve"> </w:t>
      </w:r>
      <w:r>
        <w:t>their</w:t>
      </w:r>
      <w:r>
        <w:rPr>
          <w:spacing w:val="38"/>
        </w:rPr>
        <w:t xml:space="preserve"> </w:t>
      </w:r>
      <w:r>
        <w:rPr>
          <w:spacing w:val="-1"/>
        </w:rPr>
        <w:t>names,</w:t>
      </w:r>
      <w:r>
        <w:rPr>
          <w:spacing w:val="18"/>
        </w:rPr>
        <w:t xml:space="preserve"> </w:t>
      </w:r>
      <w:r>
        <w:rPr>
          <w:spacing w:val="-1"/>
        </w:rPr>
        <w:t>contact</w:t>
      </w:r>
      <w:r>
        <w:rPr>
          <w:spacing w:val="19"/>
        </w:rPr>
        <w:t xml:space="preserve"> </w:t>
      </w:r>
      <w:r>
        <w:rPr>
          <w:spacing w:val="-1"/>
        </w:rPr>
        <w:t>information,</w:t>
      </w:r>
      <w:r>
        <w:rPr>
          <w:spacing w:val="18"/>
        </w:rPr>
        <w:t xml:space="preserve"> </w:t>
      </w:r>
      <w:r>
        <w:rPr>
          <w:spacing w:val="-1"/>
        </w:rPr>
        <w:t>and</w:t>
      </w:r>
      <w:r>
        <w:rPr>
          <w:spacing w:val="21"/>
        </w:rPr>
        <w:t xml:space="preserve"> </w:t>
      </w:r>
      <w:r>
        <w:rPr>
          <w:spacing w:val="1"/>
        </w:rPr>
        <w:t>any</w:t>
      </w:r>
      <w:r>
        <w:rPr>
          <w:spacing w:val="14"/>
        </w:rPr>
        <w:t xml:space="preserve"> </w:t>
      </w:r>
      <w:r>
        <w:rPr>
          <w:spacing w:val="-1"/>
        </w:rPr>
        <w:t>relevant</w:t>
      </w:r>
      <w:r>
        <w:rPr>
          <w:spacing w:val="21"/>
        </w:rPr>
        <w:t xml:space="preserve"> </w:t>
      </w:r>
      <w:r>
        <w:t>affiliations.</w:t>
      </w:r>
      <w:r>
        <w:rPr>
          <w:spacing w:val="43"/>
        </w:rPr>
        <w:t xml:space="preserve"> </w:t>
      </w:r>
      <w:r>
        <w:rPr>
          <w:spacing w:val="-1"/>
        </w:rPr>
        <w:t>Contact</w:t>
      </w:r>
      <w:r>
        <w:rPr>
          <w:spacing w:val="19"/>
        </w:rPr>
        <w:t xml:space="preserve"> </w:t>
      </w:r>
      <w:r>
        <w:t>information,</w:t>
      </w:r>
      <w:r>
        <w:rPr>
          <w:spacing w:val="18"/>
        </w:rPr>
        <w:t xml:space="preserve"> </w:t>
      </w:r>
      <w:r>
        <w:t>meeting</w:t>
      </w:r>
      <w:r>
        <w:rPr>
          <w:spacing w:val="73"/>
        </w:rPr>
        <w:t xml:space="preserve"> </w:t>
      </w:r>
      <w:r>
        <w:rPr>
          <w:spacing w:val="-1"/>
        </w:rPr>
        <w:t>agendas</w:t>
      </w:r>
      <w:r>
        <w:t xml:space="preserve"> and</w:t>
      </w:r>
      <w:r>
        <w:rPr>
          <w:spacing w:val="-1"/>
        </w:rPr>
        <w:t xml:space="preserve"> </w:t>
      </w:r>
      <w:r>
        <w:t>minutes</w:t>
      </w:r>
      <w:r>
        <w:rPr>
          <w:spacing w:val="3"/>
        </w:rPr>
        <w:t xml:space="preserve"> </w:t>
      </w:r>
      <w:r>
        <w:rPr>
          <w:spacing w:val="-1"/>
        </w:rPr>
        <w:t>are</w:t>
      </w:r>
      <w:r>
        <w:t xml:space="preserve"> listed on the</w:t>
      </w:r>
      <w:r w:rsidR="00BC0D0F">
        <w:rPr>
          <w:spacing w:val="-1"/>
        </w:rPr>
        <w:t xml:space="preserve"> HHC’s</w:t>
      </w:r>
      <w:r>
        <w:t xml:space="preserve"> </w:t>
      </w:r>
      <w:r w:rsidR="00BC0D0F">
        <w:t>website</w:t>
      </w:r>
      <w:r w:rsidR="00390B7E">
        <w:t>.</w:t>
      </w:r>
    </w:p>
    <w:p w14:paraId="365CAF9B" w14:textId="77777777" w:rsidR="00C430CF" w:rsidRDefault="00C430CF">
      <w:pPr>
        <w:spacing w:before="7"/>
        <w:rPr>
          <w:rFonts w:ascii="Times New Roman" w:eastAsia="Times New Roman" w:hAnsi="Times New Roman" w:cs="Times New Roman"/>
          <w:sz w:val="19"/>
          <w:szCs w:val="19"/>
        </w:rPr>
      </w:pPr>
    </w:p>
    <w:p w14:paraId="1CC9A50D" w14:textId="77777777" w:rsidR="00C430CF" w:rsidRPr="00595510" w:rsidRDefault="00BC0D0F" w:rsidP="0034391F">
      <w:pPr>
        <w:pStyle w:val="Heading2"/>
        <w:numPr>
          <w:ilvl w:val="1"/>
          <w:numId w:val="2"/>
        </w:numPr>
        <w:tabs>
          <w:tab w:val="left" w:pos="1581"/>
        </w:tabs>
        <w:spacing w:before="0"/>
        <w:jc w:val="both"/>
        <w:rPr>
          <w:b w:val="0"/>
          <w:bCs w:val="0"/>
          <w:color w:val="5C7950"/>
        </w:rPr>
      </w:pPr>
      <w:bookmarkStart w:id="15" w:name="_Toc485195280"/>
      <w:r w:rsidRPr="00595510">
        <w:rPr>
          <w:color w:val="5C7950"/>
          <w:spacing w:val="-1"/>
        </w:rPr>
        <w:t>Voting Membership in the HHC Body</w:t>
      </w:r>
      <w:bookmarkEnd w:id="15"/>
      <w:r w:rsidRPr="00595510">
        <w:rPr>
          <w:color w:val="5C7950"/>
          <w:spacing w:val="-1"/>
        </w:rPr>
        <w:t xml:space="preserve"> </w:t>
      </w:r>
    </w:p>
    <w:p w14:paraId="7ECDB218" w14:textId="77777777" w:rsidR="0020100F" w:rsidRDefault="0020100F" w:rsidP="006F0A02">
      <w:pPr>
        <w:pStyle w:val="BodyText"/>
        <w:tabs>
          <w:tab w:val="left" w:pos="720"/>
        </w:tabs>
        <w:spacing w:before="7" w:line="251" w:lineRule="auto"/>
        <w:ind w:left="0" w:right="346"/>
        <w:rPr>
          <w:spacing w:val="-3"/>
        </w:rPr>
      </w:pPr>
    </w:p>
    <w:p w14:paraId="343642C6" w14:textId="7DC4C02F" w:rsidR="00BC0D0F" w:rsidRPr="006F0A02" w:rsidRDefault="006F0A02" w:rsidP="0068092B">
      <w:pPr>
        <w:pStyle w:val="BodyText"/>
        <w:tabs>
          <w:tab w:val="left" w:pos="720"/>
        </w:tabs>
        <w:spacing w:before="7" w:line="251" w:lineRule="auto"/>
        <w:ind w:left="0" w:right="346"/>
        <w:jc w:val="both"/>
        <w:rPr>
          <w:spacing w:val="53"/>
          <w:w w:val="103"/>
        </w:rPr>
      </w:pPr>
      <w:r>
        <w:rPr>
          <w:spacing w:val="-3"/>
        </w:rPr>
        <w:tab/>
      </w:r>
      <w:r w:rsidR="00BC0D0F" w:rsidRPr="0072299F">
        <w:rPr>
          <w:spacing w:val="-3"/>
        </w:rPr>
        <w:t>An</w:t>
      </w:r>
      <w:r w:rsidR="00BC0D0F" w:rsidRPr="0072299F">
        <w:rPr>
          <w:spacing w:val="16"/>
        </w:rPr>
        <w:t xml:space="preserve"> </w:t>
      </w:r>
      <w:r w:rsidR="00BC0D0F" w:rsidRPr="0072299F">
        <w:rPr>
          <w:spacing w:val="-1"/>
        </w:rPr>
        <w:t>agency</w:t>
      </w:r>
      <w:r w:rsidR="00BC0D0F" w:rsidRPr="0072299F">
        <w:rPr>
          <w:spacing w:val="35"/>
        </w:rPr>
        <w:t xml:space="preserve"> </w:t>
      </w:r>
      <w:r w:rsidR="00BC0D0F" w:rsidRPr="0072299F">
        <w:rPr>
          <w:spacing w:val="1"/>
        </w:rPr>
        <w:t>or</w:t>
      </w:r>
      <w:r w:rsidR="00BC0D0F" w:rsidRPr="0072299F">
        <w:rPr>
          <w:spacing w:val="8"/>
        </w:rPr>
        <w:t xml:space="preserve"> </w:t>
      </w:r>
      <w:r w:rsidR="00BC0D0F" w:rsidRPr="0072299F">
        <w:rPr>
          <w:spacing w:val="-1"/>
        </w:rPr>
        <w:t>organization</w:t>
      </w:r>
      <w:r w:rsidR="00BC0D0F" w:rsidRPr="0072299F">
        <w:rPr>
          <w:spacing w:val="30"/>
        </w:rPr>
        <w:t xml:space="preserve"> </w:t>
      </w:r>
      <w:r w:rsidR="00BC0D0F" w:rsidRPr="0072299F">
        <w:rPr>
          <w:spacing w:val="-2"/>
        </w:rPr>
        <w:t>gets</w:t>
      </w:r>
      <w:r w:rsidR="00BC0D0F" w:rsidRPr="0072299F">
        <w:rPr>
          <w:spacing w:val="22"/>
        </w:rPr>
        <w:t xml:space="preserve"> </w:t>
      </w:r>
      <w:r w:rsidR="00BC0D0F" w:rsidRPr="0072299F">
        <w:rPr>
          <w:spacing w:val="-1"/>
        </w:rPr>
        <w:t>one</w:t>
      </w:r>
      <w:r w:rsidR="00BC0D0F" w:rsidRPr="0072299F">
        <w:rPr>
          <w:spacing w:val="24"/>
        </w:rPr>
        <w:t xml:space="preserve"> </w:t>
      </w:r>
      <w:r w:rsidR="00BC0D0F" w:rsidRPr="0072299F">
        <w:t>vote.</w:t>
      </w:r>
      <w:r w:rsidR="00BC0D0F" w:rsidRPr="0072299F">
        <w:rPr>
          <w:spacing w:val="15"/>
        </w:rPr>
        <w:t xml:space="preserve"> </w:t>
      </w:r>
      <w:r w:rsidR="00BC0D0F" w:rsidRPr="0072299F">
        <w:rPr>
          <w:spacing w:val="-3"/>
        </w:rPr>
        <w:t>An</w:t>
      </w:r>
      <w:r w:rsidR="00BC0D0F" w:rsidRPr="0072299F">
        <w:rPr>
          <w:spacing w:val="16"/>
        </w:rPr>
        <w:t xml:space="preserve"> </w:t>
      </w:r>
      <w:r w:rsidR="00BC0D0F" w:rsidRPr="0072299F">
        <w:rPr>
          <w:spacing w:val="-3"/>
        </w:rPr>
        <w:t>individual</w:t>
      </w:r>
      <w:r w:rsidR="00BC0D0F" w:rsidRPr="0072299F">
        <w:t xml:space="preserve"> </w:t>
      </w:r>
      <w:r w:rsidR="00BC0D0F" w:rsidRPr="0072299F">
        <w:rPr>
          <w:spacing w:val="-1"/>
        </w:rPr>
        <w:t>not</w:t>
      </w:r>
      <w:r w:rsidR="00BC0D0F" w:rsidRPr="0072299F">
        <w:rPr>
          <w:spacing w:val="9"/>
        </w:rPr>
        <w:t xml:space="preserve"> </w:t>
      </w:r>
      <w:r w:rsidR="00BC0D0F" w:rsidRPr="0072299F">
        <w:t>associated</w:t>
      </w:r>
      <w:r w:rsidR="00BC0D0F" w:rsidRPr="0072299F">
        <w:rPr>
          <w:spacing w:val="16"/>
        </w:rPr>
        <w:t xml:space="preserve"> </w:t>
      </w:r>
      <w:r w:rsidR="00BC0D0F" w:rsidRPr="0072299F">
        <w:rPr>
          <w:spacing w:val="-1"/>
        </w:rPr>
        <w:t>with</w:t>
      </w:r>
      <w:r w:rsidR="00BC0D0F" w:rsidRPr="0072299F">
        <w:rPr>
          <w:spacing w:val="16"/>
        </w:rPr>
        <w:t xml:space="preserve"> </w:t>
      </w:r>
      <w:r w:rsidR="00BC0D0F" w:rsidRPr="0072299F">
        <w:rPr>
          <w:spacing w:val="1"/>
        </w:rPr>
        <w:t>an</w:t>
      </w:r>
      <w:r w:rsidR="00BC0D0F" w:rsidRPr="0072299F">
        <w:rPr>
          <w:spacing w:val="16"/>
        </w:rPr>
        <w:t xml:space="preserve"> </w:t>
      </w:r>
      <w:r w:rsidR="00BC0D0F" w:rsidRPr="0072299F">
        <w:rPr>
          <w:spacing w:val="-1"/>
        </w:rPr>
        <w:t>agency</w:t>
      </w:r>
      <w:r w:rsidR="00BC0D0F" w:rsidRPr="0072299F">
        <w:rPr>
          <w:spacing w:val="21"/>
        </w:rPr>
        <w:t xml:space="preserve"> </w:t>
      </w:r>
      <w:r w:rsidR="00BC0D0F" w:rsidRPr="0072299F">
        <w:rPr>
          <w:spacing w:val="1"/>
        </w:rPr>
        <w:t>or</w:t>
      </w:r>
      <w:r w:rsidR="00BC0D0F" w:rsidRPr="0072299F">
        <w:rPr>
          <w:spacing w:val="66"/>
          <w:w w:val="102"/>
        </w:rPr>
        <w:t xml:space="preserve"> </w:t>
      </w:r>
      <w:r w:rsidR="00BC0D0F" w:rsidRPr="0072299F">
        <w:rPr>
          <w:spacing w:val="-1"/>
        </w:rPr>
        <w:t>organization</w:t>
      </w:r>
      <w:r w:rsidR="00BC0D0F" w:rsidRPr="0072299F">
        <w:rPr>
          <w:spacing w:val="28"/>
        </w:rPr>
        <w:t xml:space="preserve"> </w:t>
      </w:r>
      <w:r w:rsidR="00BC0D0F" w:rsidRPr="0072299F">
        <w:rPr>
          <w:spacing w:val="-2"/>
        </w:rPr>
        <w:t>gets</w:t>
      </w:r>
      <w:r w:rsidR="00BC0D0F" w:rsidRPr="0072299F">
        <w:rPr>
          <w:spacing w:val="20"/>
        </w:rPr>
        <w:t xml:space="preserve"> </w:t>
      </w:r>
      <w:r w:rsidR="00BC0D0F" w:rsidRPr="0072299F">
        <w:rPr>
          <w:spacing w:val="-1"/>
        </w:rPr>
        <w:t>one</w:t>
      </w:r>
      <w:r w:rsidR="00BC0D0F" w:rsidRPr="0072299F">
        <w:rPr>
          <w:spacing w:val="22"/>
        </w:rPr>
        <w:t xml:space="preserve"> </w:t>
      </w:r>
      <w:r w:rsidR="00BC0D0F" w:rsidRPr="0072299F">
        <w:t>vote.</w:t>
      </w:r>
      <w:r w:rsidR="00BC0D0F" w:rsidRPr="0072299F">
        <w:rPr>
          <w:spacing w:val="13"/>
        </w:rPr>
        <w:t xml:space="preserve"> </w:t>
      </w:r>
      <w:proofErr w:type="gramStart"/>
      <w:r w:rsidR="00BC0D0F" w:rsidRPr="0072299F">
        <w:rPr>
          <w:spacing w:val="1"/>
        </w:rPr>
        <w:t>In</w:t>
      </w:r>
      <w:r w:rsidR="00BC0D0F" w:rsidRPr="0072299F">
        <w:rPr>
          <w:spacing w:val="2"/>
        </w:rPr>
        <w:t xml:space="preserve"> </w:t>
      </w:r>
      <w:r w:rsidR="00BC0D0F" w:rsidRPr="0072299F">
        <w:rPr>
          <w:spacing w:val="-1"/>
        </w:rPr>
        <w:t>order</w:t>
      </w:r>
      <w:r w:rsidR="00BC0D0F" w:rsidRPr="0072299F">
        <w:rPr>
          <w:spacing w:val="32"/>
        </w:rPr>
        <w:t xml:space="preserve"> </w:t>
      </w:r>
      <w:r w:rsidR="00BC0D0F" w:rsidRPr="0072299F">
        <w:t>to</w:t>
      </w:r>
      <w:proofErr w:type="gramEnd"/>
      <w:r w:rsidR="00BC0D0F" w:rsidRPr="0072299F">
        <w:t xml:space="preserve"> </w:t>
      </w:r>
      <w:r w:rsidR="00BC0D0F" w:rsidRPr="0072299F">
        <w:rPr>
          <w:spacing w:val="-3"/>
        </w:rPr>
        <w:t>be</w:t>
      </w:r>
      <w:r w:rsidR="00E77D16" w:rsidRPr="0072299F">
        <w:rPr>
          <w:spacing w:val="-1"/>
        </w:rPr>
        <w:t xml:space="preserve">come a voting member, the organization or individual must </w:t>
      </w:r>
      <w:proofErr w:type="gramStart"/>
      <w:r w:rsidR="00E77D16" w:rsidRPr="0072299F">
        <w:rPr>
          <w:spacing w:val="-1"/>
        </w:rPr>
        <w:t>enter into</w:t>
      </w:r>
      <w:proofErr w:type="gramEnd"/>
      <w:r w:rsidR="00E77D16" w:rsidRPr="0072299F">
        <w:rPr>
          <w:spacing w:val="-1"/>
        </w:rPr>
        <w:t xml:space="preserve"> a Memorandum of Understanding with the HHC, outlining rights and responsibilities of members. A sample MOU can be found at the end of this document.</w:t>
      </w:r>
      <w:r w:rsidR="00BC0D0F" w:rsidRPr="0072299F">
        <w:rPr>
          <w:spacing w:val="53"/>
          <w:w w:val="103"/>
        </w:rPr>
        <w:t xml:space="preserve"> </w:t>
      </w:r>
      <w:r w:rsidR="00BC0D0F" w:rsidRPr="0072299F">
        <w:rPr>
          <w:spacing w:val="-2"/>
        </w:rPr>
        <w:t>The</w:t>
      </w:r>
      <w:r w:rsidR="00BC0D0F" w:rsidRPr="0072299F">
        <w:rPr>
          <w:spacing w:val="24"/>
        </w:rPr>
        <w:t xml:space="preserve"> </w:t>
      </w:r>
      <w:r w:rsidR="00BC0D0F" w:rsidRPr="0072299F">
        <w:rPr>
          <w:spacing w:val="-1"/>
        </w:rPr>
        <w:t>agency</w:t>
      </w:r>
      <w:r w:rsidR="00BC0D0F" w:rsidRPr="0072299F">
        <w:rPr>
          <w:spacing w:val="22"/>
        </w:rPr>
        <w:t xml:space="preserve"> </w:t>
      </w:r>
      <w:r w:rsidR="00BC0D0F" w:rsidRPr="0072299F">
        <w:rPr>
          <w:spacing w:val="1"/>
        </w:rPr>
        <w:t>or</w:t>
      </w:r>
      <w:r w:rsidR="00BC0D0F" w:rsidRPr="0072299F">
        <w:rPr>
          <w:spacing w:val="6"/>
        </w:rPr>
        <w:t xml:space="preserve"> </w:t>
      </w:r>
      <w:r w:rsidR="00BC0D0F" w:rsidRPr="0072299F">
        <w:rPr>
          <w:spacing w:val="-1"/>
        </w:rPr>
        <w:t>organization</w:t>
      </w:r>
      <w:r w:rsidR="00BC0D0F" w:rsidRPr="0072299F">
        <w:rPr>
          <w:spacing w:val="32"/>
        </w:rPr>
        <w:t xml:space="preserve"> </w:t>
      </w:r>
      <w:r w:rsidR="00BC0D0F" w:rsidRPr="0072299F">
        <w:rPr>
          <w:spacing w:val="1"/>
        </w:rPr>
        <w:t>can</w:t>
      </w:r>
      <w:r w:rsidR="00BC0D0F" w:rsidRPr="0072299F">
        <w:rPr>
          <w:spacing w:val="17"/>
        </w:rPr>
        <w:t xml:space="preserve"> </w:t>
      </w:r>
      <w:r w:rsidR="00BC0D0F" w:rsidRPr="0072299F">
        <w:rPr>
          <w:spacing w:val="-3"/>
        </w:rPr>
        <w:t>determine</w:t>
      </w:r>
      <w:r w:rsidR="00BC0D0F" w:rsidRPr="0072299F">
        <w:rPr>
          <w:spacing w:val="6"/>
        </w:rPr>
        <w:t xml:space="preserve"> </w:t>
      </w:r>
      <w:r w:rsidR="00BC0D0F" w:rsidRPr="0072299F">
        <w:rPr>
          <w:spacing w:val="-2"/>
        </w:rPr>
        <w:t>the</w:t>
      </w:r>
      <w:r w:rsidR="00BC0D0F" w:rsidRPr="0072299F">
        <w:rPr>
          <w:spacing w:val="24"/>
        </w:rPr>
        <w:t xml:space="preserve"> </w:t>
      </w:r>
      <w:r w:rsidR="00BC0D0F" w:rsidRPr="0072299F">
        <w:rPr>
          <w:spacing w:val="-2"/>
        </w:rPr>
        <w:t>representative</w:t>
      </w:r>
      <w:r w:rsidR="00BC0D0F" w:rsidRPr="0072299F">
        <w:t xml:space="preserve"> </w:t>
      </w:r>
      <w:r w:rsidR="00BC0D0F" w:rsidRPr="0072299F">
        <w:rPr>
          <w:spacing w:val="-2"/>
        </w:rPr>
        <w:t>who</w:t>
      </w:r>
      <w:r w:rsidR="00BC0D0F" w:rsidRPr="0072299F">
        <w:rPr>
          <w:spacing w:val="31"/>
        </w:rPr>
        <w:t xml:space="preserve"> </w:t>
      </w:r>
      <w:r w:rsidR="00BC0D0F" w:rsidRPr="0072299F">
        <w:rPr>
          <w:spacing w:val="-1"/>
        </w:rPr>
        <w:t>will</w:t>
      </w:r>
      <w:r w:rsidR="00BC0D0F" w:rsidRPr="0072299F">
        <w:rPr>
          <w:spacing w:val="22"/>
        </w:rPr>
        <w:t xml:space="preserve"> </w:t>
      </w:r>
      <w:r w:rsidR="00BC0D0F" w:rsidRPr="0072299F">
        <w:t>vote</w:t>
      </w:r>
      <w:r w:rsidR="00BC0D0F" w:rsidRPr="0072299F">
        <w:rPr>
          <w:spacing w:val="10"/>
        </w:rPr>
        <w:t xml:space="preserve"> </w:t>
      </w:r>
      <w:r w:rsidR="00BC0D0F" w:rsidRPr="0072299F">
        <w:rPr>
          <w:spacing w:val="1"/>
        </w:rPr>
        <w:t>at</w:t>
      </w:r>
      <w:r w:rsidR="00BC0D0F" w:rsidRPr="0072299F">
        <w:rPr>
          <w:spacing w:val="10"/>
        </w:rPr>
        <w:t xml:space="preserve"> </w:t>
      </w:r>
      <w:r w:rsidR="00E77D16" w:rsidRPr="0072299F">
        <w:rPr>
          <w:spacing w:val="1"/>
        </w:rPr>
        <w:t xml:space="preserve">a </w:t>
      </w:r>
      <w:r w:rsidR="00BC0D0F" w:rsidRPr="0072299F">
        <w:rPr>
          <w:spacing w:val="-3"/>
        </w:rPr>
        <w:t>meeting.</w:t>
      </w:r>
      <w:r w:rsidR="00243176" w:rsidRPr="0072299F">
        <w:rPr>
          <w:spacing w:val="-3"/>
        </w:rPr>
        <w:t xml:space="preserve"> Attendance may be in person, telephonically, or through web-based </w:t>
      </w:r>
      <w:r w:rsidR="00390292" w:rsidRPr="0072299F">
        <w:rPr>
          <w:spacing w:val="-3"/>
        </w:rPr>
        <w:t>programs</w:t>
      </w:r>
      <w:r w:rsidR="00243176" w:rsidRPr="0072299F">
        <w:rPr>
          <w:spacing w:val="-3"/>
        </w:rPr>
        <w:t>.</w:t>
      </w:r>
    </w:p>
    <w:p w14:paraId="20AC69BE" w14:textId="77777777" w:rsidR="006F0A02" w:rsidRDefault="006F0A02" w:rsidP="0068092B">
      <w:pPr>
        <w:pStyle w:val="BodyText"/>
        <w:tabs>
          <w:tab w:val="left" w:pos="1099"/>
        </w:tabs>
        <w:spacing w:before="12" w:line="252" w:lineRule="auto"/>
        <w:ind w:left="0" w:right="346"/>
        <w:jc w:val="both"/>
      </w:pPr>
    </w:p>
    <w:p w14:paraId="11616043" w14:textId="77777777" w:rsidR="00BC0D0F" w:rsidRDefault="006F0A02" w:rsidP="0068092B">
      <w:pPr>
        <w:pStyle w:val="BodyText"/>
        <w:tabs>
          <w:tab w:val="left" w:pos="720"/>
        </w:tabs>
        <w:spacing w:before="12" w:line="252" w:lineRule="auto"/>
        <w:ind w:left="0" w:right="346"/>
        <w:jc w:val="both"/>
      </w:pPr>
      <w:r>
        <w:tab/>
      </w:r>
      <w:r w:rsidR="00BC0D0F">
        <w:t>Items</w:t>
      </w:r>
      <w:r w:rsidR="00BC0D0F">
        <w:rPr>
          <w:spacing w:val="20"/>
        </w:rPr>
        <w:t xml:space="preserve"> </w:t>
      </w:r>
      <w:r w:rsidR="00BC0D0F">
        <w:rPr>
          <w:spacing w:val="1"/>
        </w:rPr>
        <w:t>or</w:t>
      </w:r>
      <w:r w:rsidR="00BC0D0F">
        <w:rPr>
          <w:spacing w:val="4"/>
        </w:rPr>
        <w:t xml:space="preserve"> </w:t>
      </w:r>
      <w:r w:rsidR="00BC0D0F">
        <w:rPr>
          <w:spacing w:val="-1"/>
        </w:rPr>
        <w:t>decisions</w:t>
      </w:r>
      <w:r w:rsidR="00BC0D0F">
        <w:rPr>
          <w:spacing w:val="35"/>
        </w:rPr>
        <w:t xml:space="preserve"> </w:t>
      </w:r>
      <w:r w:rsidR="00BC0D0F">
        <w:rPr>
          <w:spacing w:val="-4"/>
        </w:rPr>
        <w:t>requiring</w:t>
      </w:r>
      <w:r w:rsidR="00BC0D0F">
        <w:t xml:space="preserve"> a</w:t>
      </w:r>
      <w:r w:rsidR="00BC0D0F">
        <w:rPr>
          <w:spacing w:val="12"/>
        </w:rPr>
        <w:t xml:space="preserve"> </w:t>
      </w:r>
      <w:r w:rsidR="00BC0D0F">
        <w:t>vote</w:t>
      </w:r>
      <w:r w:rsidR="00BC0D0F">
        <w:rPr>
          <w:spacing w:val="8"/>
        </w:rPr>
        <w:t xml:space="preserve"> </w:t>
      </w:r>
      <w:r w:rsidR="00BC0D0F">
        <w:rPr>
          <w:spacing w:val="-3"/>
        </w:rPr>
        <w:t>must</w:t>
      </w:r>
      <w:r w:rsidR="00BC0D0F">
        <w:rPr>
          <w:spacing w:val="34"/>
        </w:rPr>
        <w:t xml:space="preserve"> </w:t>
      </w:r>
      <w:r w:rsidR="00BC0D0F">
        <w:rPr>
          <w:spacing w:val="-3"/>
        </w:rPr>
        <w:t>be</w:t>
      </w:r>
      <w:r w:rsidR="00BC0D0F">
        <w:rPr>
          <w:spacing w:val="22"/>
        </w:rPr>
        <w:t xml:space="preserve"> </w:t>
      </w:r>
      <w:r w:rsidR="00BC0D0F">
        <w:rPr>
          <w:spacing w:val="-2"/>
        </w:rPr>
        <w:t>made</w:t>
      </w:r>
      <w:r w:rsidR="00BC0D0F">
        <w:rPr>
          <w:spacing w:val="21"/>
        </w:rPr>
        <w:t xml:space="preserve"> </w:t>
      </w:r>
      <w:r w:rsidR="00BC0D0F">
        <w:rPr>
          <w:spacing w:val="-1"/>
        </w:rPr>
        <w:t>known</w:t>
      </w:r>
      <w:r w:rsidR="00BC0D0F">
        <w:rPr>
          <w:spacing w:val="15"/>
        </w:rPr>
        <w:t xml:space="preserve"> </w:t>
      </w:r>
      <w:r w:rsidR="00BC0D0F">
        <w:t>to</w:t>
      </w:r>
      <w:r w:rsidR="00BC0D0F">
        <w:rPr>
          <w:spacing w:val="15"/>
        </w:rPr>
        <w:t xml:space="preserve"> </w:t>
      </w:r>
      <w:r w:rsidR="00BC0D0F">
        <w:rPr>
          <w:spacing w:val="-3"/>
        </w:rPr>
        <w:t>Members</w:t>
      </w:r>
      <w:r w:rsidR="00BC0D0F">
        <w:t xml:space="preserve"> </w:t>
      </w:r>
      <w:r w:rsidR="00BC0D0F">
        <w:rPr>
          <w:spacing w:val="-1"/>
        </w:rPr>
        <w:t>in</w:t>
      </w:r>
      <w:r w:rsidR="00BC0D0F">
        <w:rPr>
          <w:spacing w:val="14"/>
        </w:rPr>
        <w:t xml:space="preserve"> </w:t>
      </w:r>
      <w:r w:rsidR="00BC0D0F">
        <w:t>good</w:t>
      </w:r>
      <w:r w:rsidR="00BC0D0F">
        <w:rPr>
          <w:spacing w:val="15"/>
        </w:rPr>
        <w:t xml:space="preserve"> </w:t>
      </w:r>
      <w:r w:rsidR="00BC0D0F">
        <w:rPr>
          <w:spacing w:val="-3"/>
        </w:rPr>
        <w:t>standing</w:t>
      </w:r>
      <w:r w:rsidR="00BC0D0F">
        <w:rPr>
          <w:spacing w:val="43"/>
        </w:rPr>
        <w:t xml:space="preserve"> </w:t>
      </w:r>
      <w:r w:rsidR="00BC0D0F">
        <w:rPr>
          <w:spacing w:val="1"/>
        </w:rPr>
        <w:t>at</w:t>
      </w:r>
      <w:r w:rsidR="00BC0D0F">
        <w:rPr>
          <w:spacing w:val="43"/>
          <w:w w:val="102"/>
        </w:rPr>
        <w:t xml:space="preserve"> </w:t>
      </w:r>
      <w:r w:rsidR="00BC0D0F">
        <w:t>least</w:t>
      </w:r>
      <w:r w:rsidR="00BC0D0F">
        <w:rPr>
          <w:spacing w:val="20"/>
        </w:rPr>
        <w:t xml:space="preserve"> </w:t>
      </w:r>
      <w:r w:rsidR="00BC0D0F">
        <w:t>5</w:t>
      </w:r>
      <w:r w:rsidR="00BC0D0F">
        <w:rPr>
          <w:spacing w:val="6"/>
        </w:rPr>
        <w:t xml:space="preserve"> </w:t>
      </w:r>
      <w:r w:rsidR="00BC0D0F">
        <w:rPr>
          <w:spacing w:val="-3"/>
        </w:rPr>
        <w:t>business</w:t>
      </w:r>
      <w:r w:rsidR="00BC0D0F">
        <w:t xml:space="preserve"> </w:t>
      </w:r>
      <w:r w:rsidR="00BC0D0F">
        <w:rPr>
          <w:spacing w:val="-1"/>
        </w:rPr>
        <w:t>days</w:t>
      </w:r>
      <w:r w:rsidR="00BC0D0F">
        <w:rPr>
          <w:spacing w:val="20"/>
        </w:rPr>
        <w:t xml:space="preserve"> </w:t>
      </w:r>
      <w:r w:rsidR="00BC0D0F">
        <w:rPr>
          <w:spacing w:val="-2"/>
        </w:rPr>
        <w:t>prior</w:t>
      </w:r>
      <w:r w:rsidR="00BC0D0F">
        <w:rPr>
          <w:spacing w:val="17"/>
        </w:rPr>
        <w:t xml:space="preserve"> </w:t>
      </w:r>
      <w:r w:rsidR="00BC0D0F">
        <w:t>to</w:t>
      </w:r>
      <w:r w:rsidR="00BC0D0F">
        <w:rPr>
          <w:spacing w:val="14"/>
        </w:rPr>
        <w:t xml:space="preserve"> </w:t>
      </w:r>
      <w:r w:rsidR="00BC0D0F">
        <w:rPr>
          <w:spacing w:val="-2"/>
        </w:rPr>
        <w:t>the</w:t>
      </w:r>
      <w:r w:rsidR="00BC0D0F">
        <w:rPr>
          <w:spacing w:val="20"/>
        </w:rPr>
        <w:t xml:space="preserve"> </w:t>
      </w:r>
      <w:r w:rsidR="00BC0D0F">
        <w:t>vote</w:t>
      </w:r>
      <w:r w:rsidR="00BC0D0F">
        <w:rPr>
          <w:spacing w:val="-2"/>
        </w:rPr>
        <w:t>.</w:t>
      </w:r>
      <w:r w:rsidR="00BC0D0F">
        <w:rPr>
          <w:spacing w:val="30"/>
        </w:rPr>
        <w:t xml:space="preserve"> </w:t>
      </w:r>
      <w:r w:rsidR="00BC0D0F">
        <w:rPr>
          <w:spacing w:val="-3"/>
        </w:rPr>
        <w:t>Members</w:t>
      </w:r>
      <w:r w:rsidR="00BC0D0F">
        <w:t xml:space="preserve"> </w:t>
      </w:r>
      <w:r w:rsidR="00BC0D0F">
        <w:rPr>
          <w:spacing w:val="-3"/>
        </w:rPr>
        <w:t>must</w:t>
      </w:r>
      <w:r w:rsidR="00BC0D0F">
        <w:rPr>
          <w:spacing w:val="36"/>
        </w:rPr>
        <w:t xml:space="preserve"> </w:t>
      </w:r>
      <w:r w:rsidR="00BC0D0F">
        <w:rPr>
          <w:spacing w:val="-3"/>
        </w:rPr>
        <w:t>be</w:t>
      </w:r>
      <w:r w:rsidR="00BC0D0F">
        <w:rPr>
          <w:spacing w:val="24"/>
        </w:rPr>
        <w:t xml:space="preserve"> </w:t>
      </w:r>
      <w:r w:rsidR="00BC0D0F">
        <w:t>notified</w:t>
      </w:r>
      <w:r w:rsidR="00BC0D0F">
        <w:rPr>
          <w:spacing w:val="17"/>
        </w:rPr>
        <w:t xml:space="preserve"> </w:t>
      </w:r>
      <w:r w:rsidR="00BC0D0F">
        <w:rPr>
          <w:spacing w:val="-3"/>
        </w:rPr>
        <w:t>utilizing</w:t>
      </w:r>
      <w:r w:rsidR="00BC0D0F">
        <w:rPr>
          <w:spacing w:val="46"/>
        </w:rPr>
        <w:t xml:space="preserve"> </w:t>
      </w:r>
      <w:r w:rsidR="00BC0D0F">
        <w:rPr>
          <w:spacing w:val="-2"/>
        </w:rPr>
        <w:t>the</w:t>
      </w:r>
      <w:r w:rsidR="00BC0D0F">
        <w:rPr>
          <w:spacing w:val="24"/>
        </w:rPr>
        <w:t xml:space="preserve"> </w:t>
      </w:r>
      <w:r w:rsidR="00BC0D0F">
        <w:rPr>
          <w:spacing w:val="-3"/>
        </w:rPr>
        <w:t>current</w:t>
      </w:r>
      <w:r w:rsidR="00BC0D0F">
        <w:t xml:space="preserve"> </w:t>
      </w:r>
      <w:r w:rsidR="00BC0D0F">
        <w:rPr>
          <w:spacing w:val="-2"/>
        </w:rPr>
        <w:t>listing</w:t>
      </w:r>
      <w:r w:rsidR="00BC0D0F">
        <w:rPr>
          <w:spacing w:val="30"/>
        </w:rPr>
        <w:t xml:space="preserve"> </w:t>
      </w:r>
      <w:r w:rsidR="00BC0D0F">
        <w:rPr>
          <w:spacing w:val="1"/>
        </w:rPr>
        <w:t>of</w:t>
      </w:r>
      <w:r w:rsidR="00BC0D0F">
        <w:rPr>
          <w:spacing w:val="2"/>
        </w:rPr>
        <w:t xml:space="preserve"> </w:t>
      </w:r>
      <w:r w:rsidR="00BC0D0F">
        <w:rPr>
          <w:spacing w:val="-3"/>
        </w:rPr>
        <w:t>Membership</w:t>
      </w:r>
      <w:r w:rsidR="00BC0D0F">
        <w:rPr>
          <w:spacing w:val="47"/>
          <w:w w:val="102"/>
        </w:rPr>
        <w:t xml:space="preserve"> </w:t>
      </w:r>
      <w:r w:rsidR="00BC0D0F">
        <w:t>Contact</w:t>
      </w:r>
      <w:r w:rsidR="00BC0D0F">
        <w:rPr>
          <w:spacing w:val="8"/>
        </w:rPr>
        <w:t xml:space="preserve"> </w:t>
      </w:r>
      <w:r w:rsidR="00BC0D0F">
        <w:t>Information</w:t>
      </w:r>
      <w:r w:rsidR="00BC0D0F">
        <w:rPr>
          <w:spacing w:val="20"/>
        </w:rPr>
        <w:t xml:space="preserve"> </w:t>
      </w:r>
      <w:r w:rsidR="00BC0D0F">
        <w:rPr>
          <w:spacing w:val="-1"/>
        </w:rPr>
        <w:t>which</w:t>
      </w:r>
      <w:r w:rsidR="00BC0D0F">
        <w:rPr>
          <w:spacing w:val="30"/>
        </w:rPr>
        <w:t xml:space="preserve"> </w:t>
      </w:r>
      <w:r w:rsidR="00BC0D0F">
        <w:rPr>
          <w:spacing w:val="-1"/>
        </w:rPr>
        <w:t>is</w:t>
      </w:r>
      <w:r w:rsidR="00BC0D0F">
        <w:rPr>
          <w:spacing w:val="9"/>
        </w:rPr>
        <w:t xml:space="preserve"> </w:t>
      </w:r>
      <w:r w:rsidR="00BC0D0F">
        <w:rPr>
          <w:spacing w:val="-2"/>
        </w:rPr>
        <w:t>via</w:t>
      </w:r>
      <w:r w:rsidR="00BC0D0F">
        <w:rPr>
          <w:spacing w:val="13"/>
        </w:rPr>
        <w:t xml:space="preserve"> </w:t>
      </w:r>
      <w:r w:rsidR="00BC0D0F">
        <w:rPr>
          <w:spacing w:val="-1"/>
        </w:rPr>
        <w:t>email</w:t>
      </w:r>
      <w:r w:rsidR="00BC0D0F">
        <w:rPr>
          <w:spacing w:val="35"/>
        </w:rPr>
        <w:t xml:space="preserve"> </w:t>
      </w:r>
      <w:r w:rsidR="00BC0D0F">
        <w:rPr>
          <w:spacing w:val="-3"/>
        </w:rPr>
        <w:t>through</w:t>
      </w:r>
      <w:r w:rsidR="00BC0D0F">
        <w:rPr>
          <w:spacing w:val="29"/>
        </w:rPr>
        <w:t xml:space="preserve"> </w:t>
      </w:r>
      <w:r w:rsidR="00BC0D0F">
        <w:rPr>
          <w:spacing w:val="-2"/>
        </w:rPr>
        <w:t>the</w:t>
      </w:r>
      <w:r w:rsidR="00BC0D0F">
        <w:rPr>
          <w:spacing w:val="23"/>
        </w:rPr>
        <w:t xml:space="preserve"> </w:t>
      </w:r>
      <w:r w:rsidR="00BC0D0F">
        <w:rPr>
          <w:spacing w:val="-2"/>
        </w:rPr>
        <w:t>HHC</w:t>
      </w:r>
      <w:r w:rsidR="00BC0D0F">
        <w:rPr>
          <w:spacing w:val="29"/>
        </w:rPr>
        <w:t xml:space="preserve"> </w:t>
      </w:r>
      <w:r w:rsidR="00BC0D0F">
        <w:rPr>
          <w:spacing w:val="-1"/>
        </w:rPr>
        <w:t>listserv.</w:t>
      </w:r>
      <w:r w:rsidR="00BC0D0F">
        <w:rPr>
          <w:spacing w:val="43"/>
        </w:rPr>
        <w:t xml:space="preserve"> </w:t>
      </w:r>
      <w:r w:rsidR="00BC0D0F">
        <w:rPr>
          <w:spacing w:val="-3"/>
        </w:rPr>
        <w:t>Members</w:t>
      </w:r>
      <w:r w:rsidR="00BC0D0F">
        <w:t xml:space="preserve"> </w:t>
      </w:r>
      <w:r w:rsidR="00BC0D0F">
        <w:rPr>
          <w:spacing w:val="-2"/>
        </w:rPr>
        <w:t>who</w:t>
      </w:r>
      <w:r w:rsidR="00BC0D0F">
        <w:rPr>
          <w:spacing w:val="16"/>
        </w:rPr>
        <w:t xml:space="preserve"> </w:t>
      </w:r>
      <w:r w:rsidR="00BC0D0F">
        <w:rPr>
          <w:spacing w:val="-3"/>
        </w:rPr>
        <w:t>do</w:t>
      </w:r>
      <w:r w:rsidR="00BC0D0F">
        <w:rPr>
          <w:spacing w:val="15"/>
        </w:rPr>
        <w:t xml:space="preserve"> </w:t>
      </w:r>
      <w:r w:rsidR="00BC0D0F">
        <w:rPr>
          <w:spacing w:val="-1"/>
        </w:rPr>
        <w:t>not</w:t>
      </w:r>
      <w:r w:rsidR="00BC0D0F">
        <w:rPr>
          <w:spacing w:val="22"/>
        </w:rPr>
        <w:t xml:space="preserve"> </w:t>
      </w:r>
      <w:r w:rsidR="00BC0D0F">
        <w:rPr>
          <w:spacing w:val="-1"/>
        </w:rPr>
        <w:t>have</w:t>
      </w:r>
      <w:r w:rsidR="00BC0D0F">
        <w:rPr>
          <w:spacing w:val="55"/>
          <w:w w:val="102"/>
        </w:rPr>
        <w:t xml:space="preserve"> </w:t>
      </w:r>
      <w:r w:rsidR="00BC0D0F">
        <w:rPr>
          <w:spacing w:val="-1"/>
        </w:rPr>
        <w:t>email</w:t>
      </w:r>
      <w:r w:rsidR="00BC0D0F">
        <w:rPr>
          <w:spacing w:val="23"/>
        </w:rPr>
        <w:t xml:space="preserve"> </w:t>
      </w:r>
      <w:r w:rsidR="00BC0D0F">
        <w:rPr>
          <w:spacing w:val="1"/>
        </w:rPr>
        <w:t>access</w:t>
      </w:r>
      <w:r w:rsidR="00BC0D0F">
        <w:rPr>
          <w:spacing w:val="10"/>
        </w:rPr>
        <w:t xml:space="preserve"> </w:t>
      </w:r>
      <w:r w:rsidR="00BC0D0F">
        <w:rPr>
          <w:spacing w:val="-1"/>
        </w:rPr>
        <w:t>may</w:t>
      </w:r>
      <w:r w:rsidR="00BC0D0F">
        <w:rPr>
          <w:spacing w:val="23"/>
        </w:rPr>
        <w:t xml:space="preserve"> </w:t>
      </w:r>
      <w:r w:rsidR="00BC0D0F">
        <w:rPr>
          <w:spacing w:val="-3"/>
        </w:rPr>
        <w:t>request</w:t>
      </w:r>
      <w:r w:rsidR="00BC0D0F">
        <w:rPr>
          <w:spacing w:val="40"/>
        </w:rPr>
        <w:t xml:space="preserve"> </w:t>
      </w:r>
      <w:r w:rsidR="00BC0D0F">
        <w:rPr>
          <w:spacing w:val="-1"/>
        </w:rPr>
        <w:t>any</w:t>
      </w:r>
      <w:r w:rsidR="00BC0D0F">
        <w:rPr>
          <w:spacing w:val="23"/>
        </w:rPr>
        <w:t xml:space="preserve"> </w:t>
      </w:r>
      <w:r w:rsidR="00BC0D0F">
        <w:rPr>
          <w:spacing w:val="-1"/>
        </w:rPr>
        <w:t>correspondence</w:t>
      </w:r>
      <w:r w:rsidR="00BC0D0F">
        <w:t xml:space="preserve"> </w:t>
      </w:r>
      <w:r w:rsidR="00BC0D0F">
        <w:rPr>
          <w:spacing w:val="-2"/>
        </w:rPr>
        <w:t>via</w:t>
      </w:r>
      <w:r w:rsidR="00BC0D0F">
        <w:rPr>
          <w:spacing w:val="16"/>
        </w:rPr>
        <w:t xml:space="preserve"> </w:t>
      </w:r>
      <w:r w:rsidR="00BC0D0F">
        <w:t>USPS</w:t>
      </w:r>
      <w:r w:rsidR="00BC0D0F">
        <w:rPr>
          <w:spacing w:val="22"/>
        </w:rPr>
        <w:t xml:space="preserve"> </w:t>
      </w:r>
      <w:r w:rsidR="00BC0D0F">
        <w:rPr>
          <w:spacing w:val="-1"/>
        </w:rPr>
        <w:t>Mail.</w:t>
      </w:r>
      <w:r w:rsidR="00BC0D0F">
        <w:rPr>
          <w:spacing w:val="34"/>
        </w:rPr>
        <w:t xml:space="preserve"> </w:t>
      </w:r>
      <w:r w:rsidR="00BC0D0F">
        <w:t>Notification</w:t>
      </w:r>
      <w:r w:rsidR="00BC0D0F">
        <w:rPr>
          <w:spacing w:val="5"/>
        </w:rPr>
        <w:t xml:space="preserve"> </w:t>
      </w:r>
      <w:r w:rsidR="00BC0D0F">
        <w:rPr>
          <w:spacing w:val="-3"/>
        </w:rPr>
        <w:t>must</w:t>
      </w:r>
      <w:r w:rsidR="00BC0D0F">
        <w:rPr>
          <w:spacing w:val="39"/>
        </w:rPr>
        <w:t xml:space="preserve"> </w:t>
      </w:r>
      <w:r w:rsidR="00BC0D0F">
        <w:rPr>
          <w:spacing w:val="-3"/>
        </w:rPr>
        <w:t>include</w:t>
      </w:r>
      <w:r w:rsidR="00BC0D0F">
        <w:rPr>
          <w:spacing w:val="41"/>
        </w:rPr>
        <w:t xml:space="preserve"> </w:t>
      </w:r>
      <w:r w:rsidR="00BC0D0F">
        <w:rPr>
          <w:spacing w:val="-2"/>
        </w:rPr>
        <w:t>the</w:t>
      </w:r>
      <w:r w:rsidR="00BC0D0F">
        <w:rPr>
          <w:spacing w:val="52"/>
          <w:w w:val="102"/>
        </w:rPr>
        <w:t xml:space="preserve"> </w:t>
      </w:r>
      <w:r w:rsidR="00BC0D0F">
        <w:rPr>
          <w:spacing w:val="-1"/>
        </w:rPr>
        <w:t>date,</w:t>
      </w:r>
      <w:r w:rsidR="00BC0D0F">
        <w:rPr>
          <w:spacing w:val="18"/>
        </w:rPr>
        <w:t xml:space="preserve"> </w:t>
      </w:r>
      <w:r w:rsidR="00BC0D0F">
        <w:rPr>
          <w:spacing w:val="-2"/>
        </w:rPr>
        <w:t>time,</w:t>
      </w:r>
      <w:r w:rsidR="00BC0D0F">
        <w:rPr>
          <w:spacing w:val="34"/>
        </w:rPr>
        <w:t xml:space="preserve"> </w:t>
      </w:r>
      <w:r w:rsidR="00BC0D0F">
        <w:t>location</w:t>
      </w:r>
      <w:r w:rsidR="00BC0D0F">
        <w:rPr>
          <w:spacing w:val="5"/>
        </w:rPr>
        <w:t xml:space="preserve"> </w:t>
      </w:r>
      <w:r w:rsidR="00BC0D0F">
        <w:rPr>
          <w:spacing w:val="-1"/>
        </w:rPr>
        <w:t>and</w:t>
      </w:r>
      <w:r w:rsidR="00BC0D0F">
        <w:rPr>
          <w:spacing w:val="34"/>
        </w:rPr>
        <w:t xml:space="preserve"> </w:t>
      </w:r>
      <w:r w:rsidR="00BC0D0F">
        <w:rPr>
          <w:spacing w:val="-1"/>
        </w:rPr>
        <w:t>voting</w:t>
      </w:r>
      <w:r w:rsidR="00BC0D0F">
        <w:rPr>
          <w:spacing w:val="18"/>
        </w:rPr>
        <w:t xml:space="preserve"> </w:t>
      </w:r>
      <w:r w:rsidR="00BC0D0F">
        <w:rPr>
          <w:spacing w:val="-2"/>
        </w:rPr>
        <w:t>item.</w:t>
      </w:r>
    </w:p>
    <w:p w14:paraId="5FB6B3B1" w14:textId="77777777" w:rsidR="006F0A02" w:rsidRDefault="006F0A02" w:rsidP="0068092B">
      <w:pPr>
        <w:pStyle w:val="BodyText"/>
        <w:tabs>
          <w:tab w:val="left" w:pos="1099"/>
        </w:tabs>
        <w:spacing w:before="0" w:line="252" w:lineRule="auto"/>
        <w:ind w:left="0" w:right="346"/>
        <w:jc w:val="both"/>
        <w:rPr>
          <w:spacing w:val="-3"/>
        </w:rPr>
      </w:pPr>
    </w:p>
    <w:p w14:paraId="7F1886D5" w14:textId="77777777" w:rsidR="00BC0D0F" w:rsidRDefault="006F0A02" w:rsidP="0068092B">
      <w:pPr>
        <w:pStyle w:val="BodyText"/>
        <w:tabs>
          <w:tab w:val="left" w:pos="720"/>
        </w:tabs>
        <w:spacing w:before="0" w:line="252" w:lineRule="auto"/>
        <w:ind w:left="0" w:right="346"/>
        <w:jc w:val="both"/>
        <w:rPr>
          <w:spacing w:val="-2"/>
        </w:rPr>
      </w:pPr>
      <w:r>
        <w:rPr>
          <w:spacing w:val="-3"/>
        </w:rPr>
        <w:tab/>
      </w:r>
      <w:r w:rsidR="00BC0D0F">
        <w:rPr>
          <w:spacing w:val="-3"/>
        </w:rPr>
        <w:t>Quorum</w:t>
      </w:r>
      <w:r w:rsidR="00BC0D0F">
        <w:rPr>
          <w:spacing w:val="30"/>
        </w:rPr>
        <w:t xml:space="preserve"> </w:t>
      </w:r>
      <w:r w:rsidR="00243176">
        <w:rPr>
          <w:spacing w:val="30"/>
        </w:rPr>
        <w:t xml:space="preserve">for a vote </w:t>
      </w:r>
      <w:r w:rsidR="00BC0D0F">
        <w:rPr>
          <w:spacing w:val="-1"/>
        </w:rPr>
        <w:t>is</w:t>
      </w:r>
      <w:r w:rsidR="00BC0D0F">
        <w:rPr>
          <w:spacing w:val="21"/>
        </w:rPr>
        <w:t xml:space="preserve"> </w:t>
      </w:r>
      <w:r w:rsidR="00BC0D0F">
        <w:rPr>
          <w:spacing w:val="-2"/>
        </w:rPr>
        <w:t>defined</w:t>
      </w:r>
      <w:r w:rsidR="00BC0D0F">
        <w:rPr>
          <w:spacing w:val="31"/>
        </w:rPr>
        <w:t xml:space="preserve"> </w:t>
      </w:r>
      <w:r w:rsidR="00BC0D0F">
        <w:rPr>
          <w:spacing w:val="1"/>
        </w:rPr>
        <w:t>as</w:t>
      </w:r>
      <w:r w:rsidR="00BC0D0F">
        <w:rPr>
          <w:spacing w:val="8"/>
        </w:rPr>
        <w:t xml:space="preserve"> </w:t>
      </w:r>
      <w:r w:rsidR="00BC0D0F">
        <w:rPr>
          <w:spacing w:val="-1"/>
        </w:rPr>
        <w:t>2/3</w:t>
      </w:r>
      <w:r w:rsidR="00BC0D0F">
        <w:rPr>
          <w:spacing w:val="21"/>
        </w:rPr>
        <w:t xml:space="preserve"> </w:t>
      </w:r>
      <w:r w:rsidR="00BC0D0F">
        <w:rPr>
          <w:spacing w:val="1"/>
        </w:rPr>
        <w:t>of</w:t>
      </w:r>
      <w:r w:rsidR="00BC0D0F">
        <w:rPr>
          <w:spacing w:val="2"/>
        </w:rPr>
        <w:t xml:space="preserve"> </w:t>
      </w:r>
      <w:r w:rsidR="00BC0D0F">
        <w:rPr>
          <w:spacing w:val="-3"/>
        </w:rPr>
        <w:t>members</w:t>
      </w:r>
      <w:r w:rsidR="00BC0D0F">
        <w:rPr>
          <w:spacing w:val="2"/>
        </w:rPr>
        <w:t xml:space="preserve"> </w:t>
      </w:r>
      <w:r w:rsidR="00BC0D0F">
        <w:rPr>
          <w:spacing w:val="-1"/>
        </w:rPr>
        <w:t>in</w:t>
      </w:r>
      <w:r w:rsidR="00BC0D0F">
        <w:rPr>
          <w:spacing w:val="16"/>
        </w:rPr>
        <w:t xml:space="preserve"> </w:t>
      </w:r>
      <w:r w:rsidR="00BC0D0F">
        <w:t>good</w:t>
      </w:r>
      <w:r w:rsidR="00BC0D0F">
        <w:rPr>
          <w:spacing w:val="15"/>
        </w:rPr>
        <w:t xml:space="preserve"> </w:t>
      </w:r>
      <w:r w:rsidR="00BC0D0F">
        <w:rPr>
          <w:spacing w:val="-3"/>
        </w:rPr>
        <w:t>standing</w:t>
      </w:r>
      <w:r w:rsidR="00BC0D0F">
        <w:rPr>
          <w:spacing w:val="44"/>
        </w:rPr>
        <w:t xml:space="preserve"> </w:t>
      </w:r>
      <w:r w:rsidR="00BC0D0F">
        <w:rPr>
          <w:spacing w:val="2"/>
        </w:rPr>
        <w:t>for</w:t>
      </w:r>
      <w:r w:rsidR="00BC0D0F">
        <w:rPr>
          <w:spacing w:val="5"/>
        </w:rPr>
        <w:t xml:space="preserve"> </w:t>
      </w:r>
      <w:r w:rsidR="00BC0D0F">
        <w:rPr>
          <w:spacing w:val="-1"/>
        </w:rPr>
        <w:t>voting</w:t>
      </w:r>
      <w:r w:rsidR="00BC0D0F">
        <w:rPr>
          <w:spacing w:val="15"/>
        </w:rPr>
        <w:t xml:space="preserve"> </w:t>
      </w:r>
      <w:r w:rsidR="00BC0D0F">
        <w:rPr>
          <w:spacing w:val="-3"/>
        </w:rPr>
        <w:t>purposes.</w:t>
      </w:r>
      <w:r w:rsidR="00BC0D0F">
        <w:t xml:space="preserve"> </w:t>
      </w:r>
      <w:r w:rsidR="00BC0D0F">
        <w:rPr>
          <w:spacing w:val="8"/>
        </w:rPr>
        <w:t xml:space="preserve"> </w:t>
      </w:r>
      <w:r w:rsidR="00BC0D0F">
        <w:rPr>
          <w:spacing w:val="-4"/>
        </w:rPr>
        <w:t>Any</w:t>
      </w:r>
      <w:r w:rsidR="00BC0D0F">
        <w:rPr>
          <w:spacing w:val="35"/>
        </w:rPr>
        <w:t xml:space="preserve"> </w:t>
      </w:r>
      <w:r w:rsidR="00BC0D0F">
        <w:t>action</w:t>
      </w:r>
      <w:r w:rsidR="00BC0D0F">
        <w:rPr>
          <w:spacing w:val="2"/>
        </w:rPr>
        <w:t xml:space="preserve"> </w:t>
      </w:r>
      <w:r w:rsidR="00BC0D0F">
        <w:rPr>
          <w:spacing w:val="-3"/>
        </w:rPr>
        <w:t>by</w:t>
      </w:r>
      <w:r w:rsidR="00BC0D0F">
        <w:rPr>
          <w:spacing w:val="71"/>
          <w:w w:val="102"/>
        </w:rPr>
        <w:t xml:space="preserve"> </w:t>
      </w:r>
      <w:r w:rsidR="00BC0D0F">
        <w:rPr>
          <w:spacing w:val="-2"/>
        </w:rPr>
        <w:t>this</w:t>
      </w:r>
      <w:r w:rsidR="00BC0D0F">
        <w:rPr>
          <w:spacing w:val="19"/>
        </w:rPr>
        <w:t xml:space="preserve"> </w:t>
      </w:r>
      <w:r w:rsidR="00BC0D0F">
        <w:rPr>
          <w:spacing w:val="-3"/>
        </w:rPr>
        <w:t>quorum</w:t>
      </w:r>
      <w:r w:rsidR="00BC0D0F">
        <w:rPr>
          <w:spacing w:val="44"/>
        </w:rPr>
        <w:t xml:space="preserve"> </w:t>
      </w:r>
      <w:r w:rsidR="00BC0D0F">
        <w:rPr>
          <w:spacing w:val="-1"/>
        </w:rPr>
        <w:t>shall</w:t>
      </w:r>
      <w:r w:rsidR="00BC0D0F">
        <w:rPr>
          <w:spacing w:val="18"/>
        </w:rPr>
        <w:t xml:space="preserve"> </w:t>
      </w:r>
      <w:r w:rsidR="00BC0D0F">
        <w:rPr>
          <w:spacing w:val="-3"/>
        </w:rPr>
        <w:t>be</w:t>
      </w:r>
      <w:r w:rsidR="00BC0D0F">
        <w:rPr>
          <w:spacing w:val="21"/>
        </w:rPr>
        <w:t xml:space="preserve"> </w:t>
      </w:r>
      <w:r w:rsidR="00BC0D0F">
        <w:rPr>
          <w:spacing w:val="-1"/>
        </w:rPr>
        <w:t>considered</w:t>
      </w:r>
      <w:r w:rsidR="00BC0D0F">
        <w:rPr>
          <w:spacing w:val="29"/>
        </w:rPr>
        <w:t xml:space="preserve"> </w:t>
      </w:r>
      <w:r w:rsidR="00BC0D0F">
        <w:rPr>
          <w:spacing w:val="1"/>
        </w:rPr>
        <w:t>an</w:t>
      </w:r>
      <w:r w:rsidR="00BC0D0F">
        <w:rPr>
          <w:spacing w:val="14"/>
        </w:rPr>
        <w:t xml:space="preserve"> </w:t>
      </w:r>
      <w:r w:rsidR="00BC0D0F">
        <w:rPr>
          <w:spacing w:val="1"/>
        </w:rPr>
        <w:t>act</w:t>
      </w:r>
      <w:r w:rsidR="00BC0D0F">
        <w:rPr>
          <w:spacing w:val="7"/>
        </w:rPr>
        <w:t xml:space="preserve"> </w:t>
      </w:r>
      <w:r w:rsidR="00BC0D0F">
        <w:rPr>
          <w:spacing w:val="1"/>
        </w:rPr>
        <w:t xml:space="preserve">of </w:t>
      </w:r>
      <w:r w:rsidR="00BC0D0F">
        <w:rPr>
          <w:spacing w:val="-2"/>
        </w:rPr>
        <w:t>the</w:t>
      </w:r>
      <w:r w:rsidR="00BC0D0F">
        <w:rPr>
          <w:spacing w:val="21"/>
        </w:rPr>
        <w:t xml:space="preserve"> </w:t>
      </w:r>
      <w:r w:rsidR="00BC0D0F">
        <w:rPr>
          <w:spacing w:val="-1"/>
        </w:rPr>
        <w:t>full</w:t>
      </w:r>
      <w:r w:rsidR="00BC0D0F">
        <w:rPr>
          <w:spacing w:val="18"/>
        </w:rPr>
        <w:t xml:space="preserve"> </w:t>
      </w:r>
      <w:r w:rsidR="00BC0D0F">
        <w:rPr>
          <w:spacing w:val="-4"/>
        </w:rPr>
        <w:t>membership.</w:t>
      </w:r>
      <w:r w:rsidR="00BC0D0F">
        <w:t xml:space="preserve"> </w:t>
      </w:r>
      <w:r w:rsidR="00BC0D0F">
        <w:rPr>
          <w:spacing w:val="32"/>
        </w:rPr>
        <w:t xml:space="preserve"> </w:t>
      </w:r>
      <w:r w:rsidR="00BC0D0F">
        <w:t>A</w:t>
      </w:r>
      <w:r w:rsidR="00BC0D0F">
        <w:rPr>
          <w:spacing w:val="15"/>
        </w:rPr>
        <w:t xml:space="preserve"> </w:t>
      </w:r>
      <w:r w:rsidR="00BC0D0F">
        <w:t>vote</w:t>
      </w:r>
      <w:r w:rsidR="00BC0D0F">
        <w:rPr>
          <w:spacing w:val="7"/>
        </w:rPr>
        <w:t xml:space="preserve"> </w:t>
      </w:r>
      <w:r w:rsidR="00BC0D0F">
        <w:rPr>
          <w:spacing w:val="-1"/>
        </w:rPr>
        <w:t>may</w:t>
      </w:r>
      <w:r w:rsidR="00BC0D0F">
        <w:rPr>
          <w:spacing w:val="19"/>
        </w:rPr>
        <w:t xml:space="preserve"> </w:t>
      </w:r>
      <w:r w:rsidR="00BC0D0F">
        <w:rPr>
          <w:spacing w:val="-1"/>
        </w:rPr>
        <w:t>only</w:t>
      </w:r>
      <w:r w:rsidR="00BC0D0F">
        <w:rPr>
          <w:spacing w:val="18"/>
        </w:rPr>
        <w:t xml:space="preserve"> </w:t>
      </w:r>
      <w:r w:rsidR="00BC0D0F">
        <w:t>take</w:t>
      </w:r>
      <w:r w:rsidR="00BC0D0F">
        <w:rPr>
          <w:spacing w:val="9"/>
        </w:rPr>
        <w:t xml:space="preserve"> </w:t>
      </w:r>
      <w:r w:rsidR="00BC0D0F">
        <w:t>place</w:t>
      </w:r>
      <w:r w:rsidR="00BC0D0F">
        <w:rPr>
          <w:spacing w:val="21"/>
        </w:rPr>
        <w:t xml:space="preserve"> </w:t>
      </w:r>
      <w:r w:rsidR="00BC0D0F">
        <w:rPr>
          <w:spacing w:val="-1"/>
        </w:rPr>
        <w:t>if</w:t>
      </w:r>
      <w:r w:rsidR="00BC0D0F">
        <w:rPr>
          <w:spacing w:val="43"/>
          <w:w w:val="102"/>
        </w:rPr>
        <w:t xml:space="preserve"> </w:t>
      </w:r>
      <w:r w:rsidR="00BC0D0F">
        <w:t>a</w:t>
      </w:r>
      <w:r w:rsidR="00BC0D0F">
        <w:rPr>
          <w:spacing w:val="13"/>
        </w:rPr>
        <w:t xml:space="preserve"> </w:t>
      </w:r>
      <w:r w:rsidR="00BC0D0F">
        <w:rPr>
          <w:spacing w:val="-3"/>
        </w:rPr>
        <w:t>quorum</w:t>
      </w:r>
      <w:r w:rsidR="00BC0D0F">
        <w:rPr>
          <w:spacing w:val="45"/>
        </w:rPr>
        <w:t xml:space="preserve"> </w:t>
      </w:r>
      <w:r w:rsidR="00BC0D0F">
        <w:rPr>
          <w:spacing w:val="1"/>
        </w:rPr>
        <w:t xml:space="preserve">of </w:t>
      </w:r>
      <w:r w:rsidR="00BC0D0F">
        <w:rPr>
          <w:spacing w:val="-1"/>
        </w:rPr>
        <w:t>voting</w:t>
      </w:r>
      <w:r w:rsidR="00BC0D0F">
        <w:rPr>
          <w:spacing w:val="30"/>
        </w:rPr>
        <w:t xml:space="preserve"> </w:t>
      </w:r>
      <w:r w:rsidR="00BC0D0F">
        <w:rPr>
          <w:spacing w:val="-3"/>
        </w:rPr>
        <w:t>members</w:t>
      </w:r>
      <w:r w:rsidR="00BC0D0F">
        <w:t xml:space="preserve"> </w:t>
      </w:r>
      <w:r w:rsidR="00BC0D0F">
        <w:rPr>
          <w:spacing w:val="-1"/>
        </w:rPr>
        <w:t>is</w:t>
      </w:r>
      <w:r w:rsidR="00BC0D0F">
        <w:rPr>
          <w:spacing w:val="8"/>
        </w:rPr>
        <w:t xml:space="preserve"> </w:t>
      </w:r>
      <w:r w:rsidR="00BC0D0F">
        <w:rPr>
          <w:spacing w:val="-2"/>
        </w:rPr>
        <w:t>present.</w:t>
      </w:r>
    </w:p>
    <w:p w14:paraId="6AF98B0B" w14:textId="77777777" w:rsidR="006F0A02" w:rsidRDefault="006F0A02" w:rsidP="0068092B">
      <w:pPr>
        <w:pStyle w:val="BodyText"/>
        <w:tabs>
          <w:tab w:val="left" w:pos="720"/>
        </w:tabs>
        <w:spacing w:before="0" w:line="252" w:lineRule="auto"/>
        <w:ind w:left="0" w:right="346"/>
        <w:jc w:val="both"/>
      </w:pPr>
    </w:p>
    <w:p w14:paraId="025813F8" w14:textId="77777777" w:rsidR="00BC0D0F" w:rsidRDefault="006F0A02" w:rsidP="0068092B">
      <w:pPr>
        <w:pStyle w:val="BodyText"/>
        <w:tabs>
          <w:tab w:val="left" w:pos="720"/>
        </w:tabs>
        <w:spacing w:before="0" w:line="252" w:lineRule="auto"/>
        <w:ind w:left="0" w:right="346"/>
        <w:jc w:val="both"/>
      </w:pPr>
      <w:r>
        <w:rPr>
          <w:spacing w:val="-1"/>
        </w:rPr>
        <w:tab/>
      </w:r>
      <w:r w:rsidR="00BC0D0F" w:rsidRPr="001A191A">
        <w:rPr>
          <w:spacing w:val="-1"/>
        </w:rPr>
        <w:t>Voting</w:t>
      </w:r>
      <w:r w:rsidR="00BC0D0F" w:rsidRPr="001A191A">
        <w:rPr>
          <w:spacing w:val="27"/>
        </w:rPr>
        <w:t xml:space="preserve"> </w:t>
      </w:r>
      <w:r w:rsidR="00BC0D0F" w:rsidRPr="001A191A">
        <w:rPr>
          <w:spacing w:val="-1"/>
        </w:rPr>
        <w:t>is</w:t>
      </w:r>
      <w:r w:rsidR="00BC0D0F" w:rsidRPr="001A191A">
        <w:rPr>
          <w:spacing w:val="7"/>
        </w:rPr>
        <w:t xml:space="preserve"> </w:t>
      </w:r>
      <w:r w:rsidR="00BC0D0F" w:rsidRPr="001A191A">
        <w:t>to</w:t>
      </w:r>
      <w:r w:rsidR="00BC0D0F" w:rsidRPr="001A191A">
        <w:rPr>
          <w:spacing w:val="14"/>
        </w:rPr>
        <w:t xml:space="preserve"> </w:t>
      </w:r>
      <w:r w:rsidR="00BC0D0F" w:rsidRPr="001A191A">
        <w:rPr>
          <w:spacing w:val="-3"/>
        </w:rPr>
        <w:t>be</w:t>
      </w:r>
      <w:r w:rsidR="00BC0D0F" w:rsidRPr="001A191A">
        <w:rPr>
          <w:spacing w:val="21"/>
        </w:rPr>
        <w:t xml:space="preserve"> </w:t>
      </w:r>
      <w:r w:rsidR="00BC0D0F" w:rsidRPr="001A191A">
        <w:rPr>
          <w:spacing w:val="-1"/>
        </w:rPr>
        <w:t>conducted</w:t>
      </w:r>
      <w:r w:rsidR="00BC0D0F" w:rsidRPr="001A191A">
        <w:rPr>
          <w:spacing w:val="28"/>
        </w:rPr>
        <w:t xml:space="preserve"> </w:t>
      </w:r>
      <w:r w:rsidR="00BC0D0F" w:rsidRPr="001A191A">
        <w:rPr>
          <w:spacing w:val="-1"/>
        </w:rPr>
        <w:t>in</w:t>
      </w:r>
      <w:r w:rsidR="00BC0D0F" w:rsidRPr="001A191A">
        <w:rPr>
          <w:spacing w:val="14"/>
        </w:rPr>
        <w:t xml:space="preserve"> </w:t>
      </w:r>
      <w:r w:rsidR="00BC0D0F" w:rsidRPr="001A191A">
        <w:t>a</w:t>
      </w:r>
      <w:r w:rsidR="00BC0D0F" w:rsidRPr="001A191A">
        <w:rPr>
          <w:spacing w:val="12"/>
        </w:rPr>
        <w:t xml:space="preserve"> </w:t>
      </w:r>
      <w:r w:rsidR="00BC0D0F" w:rsidRPr="001A191A">
        <w:rPr>
          <w:spacing w:val="-3"/>
        </w:rPr>
        <w:t>manner</w:t>
      </w:r>
      <w:r w:rsidR="00BC0D0F" w:rsidRPr="001A191A">
        <w:rPr>
          <w:spacing w:val="31"/>
        </w:rPr>
        <w:t xml:space="preserve"> </w:t>
      </w:r>
      <w:r w:rsidR="00BC0D0F" w:rsidRPr="001A191A">
        <w:rPr>
          <w:spacing w:val="-1"/>
        </w:rPr>
        <w:t>that</w:t>
      </w:r>
      <w:r w:rsidR="00BC0D0F" w:rsidRPr="001A191A">
        <w:rPr>
          <w:spacing w:val="19"/>
        </w:rPr>
        <w:t xml:space="preserve"> </w:t>
      </w:r>
      <w:r w:rsidR="00BC0D0F" w:rsidRPr="001A191A">
        <w:rPr>
          <w:spacing w:val="-1"/>
        </w:rPr>
        <w:t>protects</w:t>
      </w:r>
      <w:r w:rsidR="00BC0D0F" w:rsidRPr="001A191A">
        <w:rPr>
          <w:spacing w:val="20"/>
        </w:rPr>
        <w:t xml:space="preserve"> </w:t>
      </w:r>
      <w:r w:rsidR="00BC0D0F" w:rsidRPr="001A191A">
        <w:rPr>
          <w:spacing w:val="-2"/>
        </w:rPr>
        <w:t>the</w:t>
      </w:r>
      <w:r w:rsidR="00BC0D0F" w:rsidRPr="001A191A">
        <w:rPr>
          <w:spacing w:val="21"/>
        </w:rPr>
        <w:t xml:space="preserve"> </w:t>
      </w:r>
      <w:r w:rsidR="00BC0D0F" w:rsidRPr="001A191A">
        <w:rPr>
          <w:spacing w:val="-2"/>
        </w:rPr>
        <w:t>anonymity</w:t>
      </w:r>
      <w:r w:rsidR="00BC0D0F" w:rsidRPr="001A191A">
        <w:rPr>
          <w:spacing w:val="45"/>
        </w:rPr>
        <w:t xml:space="preserve"> </w:t>
      </w:r>
      <w:r w:rsidR="00BC0D0F" w:rsidRPr="001A191A">
        <w:rPr>
          <w:spacing w:val="1"/>
        </w:rPr>
        <w:t xml:space="preserve">of </w:t>
      </w:r>
      <w:r w:rsidR="00BC0D0F" w:rsidRPr="001A191A">
        <w:rPr>
          <w:spacing w:val="-2"/>
        </w:rPr>
        <w:t>the</w:t>
      </w:r>
      <w:r w:rsidR="00BC0D0F" w:rsidRPr="001A191A">
        <w:rPr>
          <w:spacing w:val="20"/>
        </w:rPr>
        <w:t xml:space="preserve"> </w:t>
      </w:r>
      <w:r w:rsidR="00BC0D0F" w:rsidRPr="001A191A">
        <w:t>vote</w:t>
      </w:r>
      <w:r w:rsidR="00BC0D0F" w:rsidRPr="001A191A">
        <w:rPr>
          <w:spacing w:val="21"/>
        </w:rPr>
        <w:t xml:space="preserve"> </w:t>
      </w:r>
      <w:r w:rsidR="00BC0D0F" w:rsidRPr="001A191A">
        <w:rPr>
          <w:spacing w:val="-3"/>
        </w:rPr>
        <w:t>being</w:t>
      </w:r>
      <w:r w:rsidR="00BC0D0F" w:rsidRPr="001A191A">
        <w:rPr>
          <w:spacing w:val="28"/>
        </w:rPr>
        <w:t xml:space="preserve"> </w:t>
      </w:r>
      <w:r w:rsidR="00BC0D0F" w:rsidRPr="001A191A">
        <w:t>cast</w:t>
      </w:r>
      <w:r w:rsidR="00BC0D0F" w:rsidRPr="001A191A">
        <w:rPr>
          <w:spacing w:val="6"/>
        </w:rPr>
        <w:t xml:space="preserve"> </w:t>
      </w:r>
      <w:r w:rsidR="00BC0D0F" w:rsidRPr="001A191A">
        <w:rPr>
          <w:spacing w:val="-3"/>
        </w:rPr>
        <w:t>by</w:t>
      </w:r>
      <w:r w:rsidR="00BC0D0F" w:rsidRPr="001A191A">
        <w:rPr>
          <w:spacing w:val="65"/>
          <w:w w:val="102"/>
        </w:rPr>
        <w:t xml:space="preserve"> </w:t>
      </w:r>
      <w:r w:rsidR="00BC0D0F" w:rsidRPr="001A191A">
        <w:rPr>
          <w:spacing w:val="-1"/>
        </w:rPr>
        <w:t>those</w:t>
      </w:r>
      <w:r w:rsidR="00BC0D0F" w:rsidRPr="001A191A">
        <w:rPr>
          <w:spacing w:val="22"/>
        </w:rPr>
        <w:t xml:space="preserve"> </w:t>
      </w:r>
      <w:r w:rsidR="00BC0D0F" w:rsidRPr="001A191A">
        <w:rPr>
          <w:spacing w:val="-2"/>
        </w:rPr>
        <w:t>participating</w:t>
      </w:r>
      <w:r w:rsidR="00BC0D0F" w:rsidRPr="001A191A">
        <w:rPr>
          <w:spacing w:val="44"/>
        </w:rPr>
        <w:t xml:space="preserve"> </w:t>
      </w:r>
      <w:r w:rsidR="00BC0D0F" w:rsidRPr="001A191A">
        <w:rPr>
          <w:spacing w:val="-1"/>
        </w:rPr>
        <w:t>in</w:t>
      </w:r>
      <w:r w:rsidR="00BC0D0F" w:rsidRPr="001A191A">
        <w:rPr>
          <w:spacing w:val="16"/>
        </w:rPr>
        <w:t xml:space="preserve"> </w:t>
      </w:r>
      <w:r w:rsidR="00BC0D0F" w:rsidRPr="001A191A">
        <w:rPr>
          <w:spacing w:val="-2"/>
        </w:rPr>
        <w:t>the</w:t>
      </w:r>
      <w:r w:rsidR="00BC0D0F" w:rsidRPr="001A191A">
        <w:rPr>
          <w:spacing w:val="22"/>
        </w:rPr>
        <w:t xml:space="preserve"> </w:t>
      </w:r>
      <w:r w:rsidR="00BC0D0F" w:rsidRPr="001A191A">
        <w:t>vote.</w:t>
      </w:r>
      <w:r w:rsidR="00BC0D0F" w:rsidRPr="001A191A">
        <w:rPr>
          <w:spacing w:val="21"/>
        </w:rPr>
        <w:t xml:space="preserve"> </w:t>
      </w:r>
      <w:r w:rsidR="00BC0D0F" w:rsidRPr="001A191A">
        <w:t>Ballots</w:t>
      </w:r>
      <w:r w:rsidR="00BC0D0F" w:rsidRPr="001A191A">
        <w:rPr>
          <w:spacing w:val="8"/>
        </w:rPr>
        <w:t xml:space="preserve"> </w:t>
      </w:r>
      <w:r w:rsidR="00BC0D0F" w:rsidRPr="001A191A">
        <w:t>are</w:t>
      </w:r>
      <w:r w:rsidR="00BC0D0F" w:rsidRPr="001A191A">
        <w:rPr>
          <w:spacing w:val="23"/>
        </w:rPr>
        <w:t xml:space="preserve"> </w:t>
      </w:r>
      <w:r w:rsidR="00BC0D0F" w:rsidRPr="001A191A">
        <w:rPr>
          <w:spacing w:val="-3"/>
        </w:rPr>
        <w:t>distributed</w:t>
      </w:r>
      <w:r w:rsidR="00BC0D0F" w:rsidRPr="001A191A">
        <w:rPr>
          <w:spacing w:val="13"/>
        </w:rPr>
        <w:t xml:space="preserve"> </w:t>
      </w:r>
      <w:r w:rsidR="00BC0D0F" w:rsidRPr="001A191A">
        <w:t>to</w:t>
      </w:r>
      <w:r w:rsidR="00BC0D0F" w:rsidRPr="001A191A">
        <w:rPr>
          <w:spacing w:val="15"/>
        </w:rPr>
        <w:t xml:space="preserve"> </w:t>
      </w:r>
      <w:r w:rsidR="00BC0D0F" w:rsidRPr="001A191A">
        <w:rPr>
          <w:spacing w:val="-3"/>
        </w:rPr>
        <w:t>eligible</w:t>
      </w:r>
      <w:r w:rsidR="00BC0D0F" w:rsidRPr="001A191A">
        <w:rPr>
          <w:spacing w:val="38"/>
        </w:rPr>
        <w:t xml:space="preserve"> </w:t>
      </w:r>
      <w:r w:rsidR="00BC0D0F" w:rsidRPr="001A191A">
        <w:rPr>
          <w:spacing w:val="-3"/>
        </w:rPr>
        <w:t>members</w:t>
      </w:r>
      <w:r w:rsidR="00BC0D0F" w:rsidRPr="001A191A">
        <w:t xml:space="preserve"> </w:t>
      </w:r>
      <w:r w:rsidR="00BC0D0F" w:rsidRPr="001A191A">
        <w:rPr>
          <w:spacing w:val="1"/>
        </w:rPr>
        <w:t>at</w:t>
      </w:r>
      <w:r w:rsidR="00BC0D0F" w:rsidRPr="001A191A">
        <w:rPr>
          <w:spacing w:val="8"/>
        </w:rPr>
        <w:t xml:space="preserve"> </w:t>
      </w:r>
      <w:r w:rsidR="00BC0D0F" w:rsidRPr="001A191A">
        <w:rPr>
          <w:spacing w:val="-2"/>
        </w:rPr>
        <w:t>the</w:t>
      </w:r>
      <w:r w:rsidR="00BC0D0F" w:rsidRPr="001A191A">
        <w:rPr>
          <w:spacing w:val="23"/>
        </w:rPr>
        <w:t xml:space="preserve"> </w:t>
      </w:r>
      <w:r w:rsidR="00BC0D0F" w:rsidRPr="001A191A">
        <w:rPr>
          <w:spacing w:val="-2"/>
        </w:rPr>
        <w:t>HHC</w:t>
      </w:r>
      <w:r w:rsidR="004E6BDE" w:rsidRPr="001A191A">
        <w:rPr>
          <w:spacing w:val="55"/>
          <w:w w:val="102"/>
        </w:rPr>
        <w:t xml:space="preserve"> </w:t>
      </w:r>
      <w:r w:rsidR="00BC0D0F" w:rsidRPr="001A191A">
        <w:rPr>
          <w:spacing w:val="-2"/>
        </w:rPr>
        <w:t>meeting</w:t>
      </w:r>
      <w:r w:rsidR="00BC0D0F" w:rsidRPr="001A191A">
        <w:rPr>
          <w:spacing w:val="45"/>
        </w:rPr>
        <w:t xml:space="preserve"> </w:t>
      </w:r>
      <w:r w:rsidR="00BC0D0F" w:rsidRPr="001A191A">
        <w:rPr>
          <w:spacing w:val="1"/>
        </w:rPr>
        <w:t>at</w:t>
      </w:r>
      <w:r w:rsidR="00BC0D0F" w:rsidRPr="001A191A">
        <w:rPr>
          <w:spacing w:val="9"/>
        </w:rPr>
        <w:t xml:space="preserve"> </w:t>
      </w:r>
      <w:r w:rsidR="00BC0D0F" w:rsidRPr="001A191A">
        <w:rPr>
          <w:spacing w:val="-2"/>
        </w:rPr>
        <w:t>the</w:t>
      </w:r>
      <w:r w:rsidR="00BC0D0F" w:rsidRPr="001A191A">
        <w:rPr>
          <w:spacing w:val="23"/>
        </w:rPr>
        <w:t xml:space="preserve"> </w:t>
      </w:r>
      <w:r w:rsidR="00BC0D0F" w:rsidRPr="001A191A">
        <w:rPr>
          <w:spacing w:val="-2"/>
        </w:rPr>
        <w:t>end</w:t>
      </w:r>
      <w:r w:rsidR="00BC0D0F" w:rsidRPr="001A191A">
        <w:rPr>
          <w:spacing w:val="17"/>
        </w:rPr>
        <w:t xml:space="preserve"> </w:t>
      </w:r>
      <w:r w:rsidR="00BC0D0F" w:rsidRPr="001A191A">
        <w:rPr>
          <w:spacing w:val="1"/>
        </w:rPr>
        <w:t>of</w:t>
      </w:r>
      <w:r w:rsidR="00BC0D0F" w:rsidRPr="001A191A">
        <w:rPr>
          <w:spacing w:val="16"/>
        </w:rPr>
        <w:t xml:space="preserve"> </w:t>
      </w:r>
      <w:r w:rsidR="00BC0D0F" w:rsidRPr="001A191A">
        <w:rPr>
          <w:spacing w:val="-2"/>
        </w:rPr>
        <w:t>the</w:t>
      </w:r>
      <w:r w:rsidR="00BC0D0F" w:rsidRPr="001A191A">
        <w:rPr>
          <w:spacing w:val="23"/>
        </w:rPr>
        <w:t xml:space="preserve"> </w:t>
      </w:r>
      <w:r w:rsidR="00BC0D0F" w:rsidRPr="001A191A">
        <w:rPr>
          <w:spacing w:val="-1"/>
        </w:rPr>
        <w:t>presentation</w:t>
      </w:r>
      <w:r w:rsidR="00BC0D0F" w:rsidRPr="001A191A">
        <w:rPr>
          <w:spacing w:val="31"/>
        </w:rPr>
        <w:t xml:space="preserve"> </w:t>
      </w:r>
      <w:r w:rsidR="00BC0D0F" w:rsidRPr="001A191A">
        <w:rPr>
          <w:spacing w:val="1"/>
        </w:rPr>
        <w:t>of</w:t>
      </w:r>
      <w:r w:rsidR="00BC0D0F" w:rsidRPr="001A191A">
        <w:rPr>
          <w:spacing w:val="16"/>
        </w:rPr>
        <w:t xml:space="preserve"> </w:t>
      </w:r>
      <w:r w:rsidR="00BC0D0F" w:rsidRPr="001A191A">
        <w:rPr>
          <w:spacing w:val="-2"/>
        </w:rPr>
        <w:t>the</w:t>
      </w:r>
      <w:r w:rsidR="00BC0D0F" w:rsidRPr="001A191A">
        <w:rPr>
          <w:spacing w:val="23"/>
        </w:rPr>
        <w:t xml:space="preserve"> </w:t>
      </w:r>
      <w:r w:rsidR="00BC0D0F" w:rsidRPr="001A191A">
        <w:rPr>
          <w:spacing w:val="-1"/>
        </w:rPr>
        <w:t>voting</w:t>
      </w:r>
      <w:r w:rsidR="00BC0D0F" w:rsidRPr="001A191A">
        <w:rPr>
          <w:spacing w:val="31"/>
        </w:rPr>
        <w:t xml:space="preserve"> </w:t>
      </w:r>
      <w:r w:rsidR="00BC0D0F" w:rsidRPr="001A191A">
        <w:t>topic.</w:t>
      </w:r>
      <w:r w:rsidR="00BC0D0F" w:rsidRPr="001A191A">
        <w:rPr>
          <w:spacing w:val="15"/>
        </w:rPr>
        <w:t xml:space="preserve"> </w:t>
      </w:r>
      <w:r w:rsidR="00BC0D0F" w:rsidRPr="001A191A">
        <w:t>Ballots</w:t>
      </w:r>
      <w:r w:rsidR="00BC0D0F" w:rsidRPr="001A191A">
        <w:rPr>
          <w:spacing w:val="8"/>
        </w:rPr>
        <w:t xml:space="preserve"> </w:t>
      </w:r>
      <w:r w:rsidR="00BC0D0F" w:rsidRPr="001A191A">
        <w:t>are</w:t>
      </w:r>
      <w:r w:rsidR="00BC0D0F" w:rsidRPr="001A191A">
        <w:rPr>
          <w:spacing w:val="10"/>
        </w:rPr>
        <w:t xml:space="preserve"> </w:t>
      </w:r>
      <w:r w:rsidR="00BC0D0F" w:rsidRPr="001A191A">
        <w:rPr>
          <w:spacing w:val="-2"/>
        </w:rPr>
        <w:t>then</w:t>
      </w:r>
      <w:r w:rsidR="00BC0D0F" w:rsidRPr="001A191A">
        <w:rPr>
          <w:spacing w:val="32"/>
        </w:rPr>
        <w:t xml:space="preserve"> </w:t>
      </w:r>
      <w:r w:rsidR="00BC0D0F" w:rsidRPr="001A191A">
        <w:t>collected</w:t>
      </w:r>
      <w:r w:rsidR="00BC0D0F" w:rsidRPr="001A191A">
        <w:rPr>
          <w:spacing w:val="16"/>
        </w:rPr>
        <w:t xml:space="preserve"> </w:t>
      </w:r>
      <w:r w:rsidR="00BC0D0F" w:rsidRPr="001A191A">
        <w:rPr>
          <w:spacing w:val="-2"/>
        </w:rPr>
        <w:t>when</w:t>
      </w:r>
      <w:r w:rsidR="00BC0D0F" w:rsidRPr="001A191A">
        <w:rPr>
          <w:spacing w:val="23"/>
          <w:w w:val="102"/>
        </w:rPr>
        <w:t xml:space="preserve"> </w:t>
      </w:r>
      <w:r w:rsidR="00BC0D0F" w:rsidRPr="001A191A">
        <w:rPr>
          <w:spacing w:val="-1"/>
        </w:rPr>
        <w:t>voting</w:t>
      </w:r>
      <w:r w:rsidR="00BC0D0F" w:rsidRPr="001A191A">
        <w:rPr>
          <w:spacing w:val="28"/>
        </w:rPr>
        <w:t xml:space="preserve"> </w:t>
      </w:r>
      <w:r w:rsidR="00BC0D0F" w:rsidRPr="001A191A">
        <w:rPr>
          <w:spacing w:val="-1"/>
        </w:rPr>
        <w:t>is</w:t>
      </w:r>
      <w:r w:rsidR="00BC0D0F" w:rsidRPr="001A191A">
        <w:rPr>
          <w:spacing w:val="7"/>
        </w:rPr>
        <w:t xml:space="preserve"> </w:t>
      </w:r>
      <w:r w:rsidR="00BC0D0F" w:rsidRPr="001A191A">
        <w:rPr>
          <w:spacing w:val="-1"/>
        </w:rPr>
        <w:t>completed</w:t>
      </w:r>
      <w:r w:rsidR="00BC0D0F" w:rsidRPr="001A191A">
        <w:rPr>
          <w:spacing w:val="29"/>
        </w:rPr>
        <w:t xml:space="preserve"> </w:t>
      </w:r>
      <w:r w:rsidR="00BC0D0F" w:rsidRPr="001A191A">
        <w:rPr>
          <w:spacing w:val="-1"/>
        </w:rPr>
        <w:t>and</w:t>
      </w:r>
      <w:r w:rsidR="00BC0D0F" w:rsidRPr="001A191A">
        <w:rPr>
          <w:spacing w:val="15"/>
        </w:rPr>
        <w:t xml:space="preserve"> </w:t>
      </w:r>
      <w:r w:rsidR="00BC0D0F" w:rsidRPr="001A191A">
        <w:rPr>
          <w:spacing w:val="-2"/>
        </w:rPr>
        <w:t>tallied.</w:t>
      </w:r>
      <w:r w:rsidR="00BC0D0F" w:rsidRPr="001A191A">
        <w:rPr>
          <w:spacing w:val="33"/>
        </w:rPr>
        <w:t xml:space="preserve"> </w:t>
      </w:r>
      <w:r w:rsidR="00BC0D0F" w:rsidRPr="001A191A">
        <w:rPr>
          <w:spacing w:val="-2"/>
        </w:rPr>
        <w:t>The</w:t>
      </w:r>
      <w:r w:rsidR="00BC0D0F" w:rsidRPr="001A191A">
        <w:rPr>
          <w:spacing w:val="22"/>
        </w:rPr>
        <w:t xml:space="preserve"> </w:t>
      </w:r>
      <w:r w:rsidR="00BC0D0F" w:rsidRPr="001A191A">
        <w:t>outcome</w:t>
      </w:r>
      <w:r w:rsidR="00BC0D0F" w:rsidRPr="001A191A">
        <w:rPr>
          <w:spacing w:val="24"/>
        </w:rPr>
        <w:t xml:space="preserve"> </w:t>
      </w:r>
      <w:r w:rsidR="00BC0D0F" w:rsidRPr="001A191A">
        <w:rPr>
          <w:spacing w:val="1"/>
        </w:rPr>
        <w:t>of</w:t>
      </w:r>
      <w:r w:rsidR="00BC0D0F" w:rsidRPr="001A191A">
        <w:t xml:space="preserve"> </w:t>
      </w:r>
      <w:r w:rsidR="00BC0D0F" w:rsidRPr="001A191A">
        <w:rPr>
          <w:spacing w:val="-2"/>
        </w:rPr>
        <w:t>the</w:t>
      </w:r>
      <w:r w:rsidR="00BC0D0F" w:rsidRPr="001A191A">
        <w:rPr>
          <w:spacing w:val="21"/>
        </w:rPr>
        <w:t xml:space="preserve"> </w:t>
      </w:r>
      <w:r w:rsidR="00BC0D0F" w:rsidRPr="001A191A">
        <w:t>vote</w:t>
      </w:r>
      <w:r w:rsidR="00BC0D0F" w:rsidRPr="001A191A">
        <w:rPr>
          <w:spacing w:val="24"/>
        </w:rPr>
        <w:t xml:space="preserve"> </w:t>
      </w:r>
      <w:r w:rsidR="00BC0D0F" w:rsidRPr="001A191A">
        <w:rPr>
          <w:spacing w:val="-1"/>
        </w:rPr>
        <w:t>will</w:t>
      </w:r>
      <w:r w:rsidR="00BC0D0F" w:rsidRPr="001A191A">
        <w:rPr>
          <w:spacing w:val="20"/>
        </w:rPr>
        <w:t xml:space="preserve"> </w:t>
      </w:r>
      <w:r w:rsidR="00BC0D0F" w:rsidRPr="001A191A">
        <w:rPr>
          <w:spacing w:val="-3"/>
        </w:rPr>
        <w:t>be</w:t>
      </w:r>
      <w:r w:rsidR="00BC0D0F" w:rsidRPr="001A191A">
        <w:rPr>
          <w:spacing w:val="21"/>
        </w:rPr>
        <w:t xml:space="preserve"> </w:t>
      </w:r>
      <w:r w:rsidR="00BC0D0F" w:rsidRPr="001A191A">
        <w:rPr>
          <w:spacing w:val="-2"/>
        </w:rPr>
        <w:t>shared</w:t>
      </w:r>
      <w:r w:rsidR="00BC0D0F" w:rsidRPr="001A191A">
        <w:rPr>
          <w:spacing w:val="16"/>
        </w:rPr>
        <w:t xml:space="preserve"> </w:t>
      </w:r>
      <w:r w:rsidR="00BC0D0F" w:rsidRPr="001A191A">
        <w:rPr>
          <w:spacing w:val="-1"/>
        </w:rPr>
        <w:t>in</w:t>
      </w:r>
      <w:r w:rsidR="00BC0D0F" w:rsidRPr="001A191A">
        <w:rPr>
          <w:spacing w:val="14"/>
        </w:rPr>
        <w:t xml:space="preserve"> </w:t>
      </w:r>
      <w:r w:rsidR="00BC0D0F" w:rsidRPr="001A191A">
        <w:t>a</w:t>
      </w:r>
      <w:r w:rsidR="00BC0D0F" w:rsidRPr="001A191A">
        <w:rPr>
          <w:spacing w:val="12"/>
        </w:rPr>
        <w:t xml:space="preserve"> </w:t>
      </w:r>
      <w:r w:rsidR="00BC0D0F" w:rsidRPr="001A191A">
        <w:rPr>
          <w:spacing w:val="-3"/>
        </w:rPr>
        <w:t>group</w:t>
      </w:r>
      <w:r w:rsidR="00BC0D0F" w:rsidRPr="001A191A">
        <w:rPr>
          <w:spacing w:val="28"/>
        </w:rPr>
        <w:t xml:space="preserve"> </w:t>
      </w:r>
      <w:r w:rsidR="00BC0D0F" w:rsidRPr="001A191A">
        <w:rPr>
          <w:spacing w:val="-1"/>
        </w:rPr>
        <w:t>session</w:t>
      </w:r>
      <w:r w:rsidR="00BC0D0F" w:rsidRPr="001A191A">
        <w:rPr>
          <w:spacing w:val="79"/>
          <w:w w:val="102"/>
        </w:rPr>
        <w:t xml:space="preserve"> </w:t>
      </w:r>
      <w:r w:rsidR="00BC0D0F" w:rsidRPr="001A191A">
        <w:rPr>
          <w:spacing w:val="-1"/>
        </w:rPr>
        <w:t>with</w:t>
      </w:r>
      <w:r w:rsidR="00BC0D0F" w:rsidRPr="001A191A">
        <w:rPr>
          <w:spacing w:val="14"/>
        </w:rPr>
        <w:t xml:space="preserve"> </w:t>
      </w:r>
      <w:r w:rsidR="00BC0D0F" w:rsidRPr="001A191A">
        <w:rPr>
          <w:spacing w:val="-2"/>
        </w:rPr>
        <w:t>the</w:t>
      </w:r>
      <w:r w:rsidR="00BC0D0F" w:rsidRPr="001A191A">
        <w:rPr>
          <w:spacing w:val="25"/>
        </w:rPr>
        <w:t xml:space="preserve"> </w:t>
      </w:r>
      <w:r w:rsidR="00BC0D0F" w:rsidRPr="001A191A">
        <w:rPr>
          <w:spacing w:val="-3"/>
        </w:rPr>
        <w:t>present</w:t>
      </w:r>
      <w:r w:rsidR="00BC0D0F" w:rsidRPr="001A191A">
        <w:t xml:space="preserve"> </w:t>
      </w:r>
      <w:r w:rsidR="00BC0D0F" w:rsidRPr="001A191A">
        <w:rPr>
          <w:spacing w:val="-3"/>
        </w:rPr>
        <w:t>members</w:t>
      </w:r>
      <w:r w:rsidR="00BC0D0F" w:rsidRPr="001A191A">
        <w:rPr>
          <w:spacing w:val="36"/>
        </w:rPr>
        <w:t xml:space="preserve"> </w:t>
      </w:r>
      <w:r w:rsidR="00BC0D0F" w:rsidRPr="001A191A">
        <w:rPr>
          <w:spacing w:val="1"/>
        </w:rPr>
        <w:t>of</w:t>
      </w:r>
      <w:r w:rsidR="00BC0D0F" w:rsidRPr="001A191A">
        <w:rPr>
          <w:spacing w:val="14"/>
        </w:rPr>
        <w:t xml:space="preserve"> </w:t>
      </w:r>
      <w:r w:rsidR="00BC0D0F" w:rsidRPr="001A191A">
        <w:rPr>
          <w:spacing w:val="-2"/>
        </w:rPr>
        <w:t>the</w:t>
      </w:r>
      <w:r w:rsidR="00BC0D0F" w:rsidRPr="001A191A">
        <w:rPr>
          <w:spacing w:val="22"/>
        </w:rPr>
        <w:t xml:space="preserve"> </w:t>
      </w:r>
      <w:r w:rsidR="00BC0D0F" w:rsidRPr="001A191A">
        <w:t>HHC.</w:t>
      </w:r>
      <w:r w:rsidR="00983762" w:rsidRPr="001A191A">
        <w:t xml:space="preserve"> Actions must be approved by a majority of voting members present.</w:t>
      </w:r>
      <w:r w:rsidR="00983762">
        <w:t xml:space="preserve"> </w:t>
      </w:r>
    </w:p>
    <w:p w14:paraId="38AD4D25" w14:textId="77777777" w:rsidR="00807E08" w:rsidRDefault="00807E08" w:rsidP="0068092B">
      <w:pPr>
        <w:pStyle w:val="BodyText"/>
        <w:tabs>
          <w:tab w:val="left" w:pos="720"/>
        </w:tabs>
        <w:spacing w:before="0" w:line="252" w:lineRule="auto"/>
        <w:ind w:left="0" w:right="346"/>
        <w:jc w:val="both"/>
      </w:pPr>
    </w:p>
    <w:p w14:paraId="0802C506" w14:textId="77777777" w:rsidR="00C430CF" w:rsidRPr="00DF42AE" w:rsidRDefault="0020100F" w:rsidP="0034391F">
      <w:pPr>
        <w:pStyle w:val="Heading2"/>
        <w:numPr>
          <w:ilvl w:val="1"/>
          <w:numId w:val="2"/>
        </w:numPr>
        <w:tabs>
          <w:tab w:val="left" w:pos="1581"/>
        </w:tabs>
        <w:spacing w:before="188"/>
        <w:jc w:val="both"/>
        <w:rPr>
          <w:b w:val="0"/>
          <w:bCs w:val="0"/>
          <w:color w:val="5C7950"/>
        </w:rPr>
      </w:pPr>
      <w:bookmarkStart w:id="16" w:name="_Toc485195281"/>
      <w:r w:rsidRPr="00DF42AE">
        <w:rPr>
          <w:color w:val="5C7950"/>
          <w:spacing w:val="-1"/>
        </w:rPr>
        <w:t>HHC Body</w:t>
      </w:r>
      <w:r w:rsidR="00860743" w:rsidRPr="00DF42AE">
        <w:rPr>
          <w:color w:val="5C7950"/>
          <w:spacing w:val="-31"/>
        </w:rPr>
        <w:t xml:space="preserve"> </w:t>
      </w:r>
      <w:r w:rsidR="00860743" w:rsidRPr="00DF42AE">
        <w:rPr>
          <w:color w:val="5C7950"/>
        </w:rPr>
        <w:t>Meetings</w:t>
      </w:r>
      <w:bookmarkEnd w:id="16"/>
    </w:p>
    <w:p w14:paraId="6D4D25EF" w14:textId="77777777" w:rsidR="00806C79" w:rsidRDefault="00806C79" w:rsidP="00806C79">
      <w:pPr>
        <w:pStyle w:val="BodyText"/>
        <w:ind w:left="0" w:firstLine="720"/>
        <w:rPr>
          <w:b/>
          <w:spacing w:val="-2"/>
        </w:rPr>
      </w:pPr>
    </w:p>
    <w:p w14:paraId="43B53FD8" w14:textId="349D87AD" w:rsidR="0020100F" w:rsidRDefault="0020100F" w:rsidP="0068092B">
      <w:pPr>
        <w:pStyle w:val="BodyText"/>
        <w:spacing w:before="0"/>
        <w:ind w:left="0" w:firstLine="720"/>
        <w:jc w:val="both"/>
        <w:rPr>
          <w:spacing w:val="-1"/>
        </w:rPr>
      </w:pPr>
      <w:r w:rsidRPr="0020100F">
        <w:rPr>
          <w:b/>
          <w:spacing w:val="-2"/>
        </w:rPr>
        <w:t xml:space="preserve">Frequency: </w:t>
      </w:r>
      <w:r>
        <w:rPr>
          <w:spacing w:val="-2"/>
        </w:rPr>
        <w:t>The</w:t>
      </w:r>
      <w:r>
        <w:rPr>
          <w:spacing w:val="24"/>
        </w:rPr>
        <w:t xml:space="preserve"> </w:t>
      </w:r>
      <w:r>
        <w:rPr>
          <w:spacing w:val="-2"/>
        </w:rPr>
        <w:t>HHC</w:t>
      </w:r>
      <w:r>
        <w:rPr>
          <w:spacing w:val="30"/>
        </w:rPr>
        <w:t xml:space="preserve"> </w:t>
      </w:r>
      <w:r>
        <w:rPr>
          <w:spacing w:val="-2"/>
        </w:rPr>
        <w:t>holds</w:t>
      </w:r>
      <w:r>
        <w:rPr>
          <w:spacing w:val="24"/>
        </w:rPr>
        <w:t xml:space="preserve"> </w:t>
      </w:r>
      <w:r>
        <w:rPr>
          <w:spacing w:val="-2"/>
        </w:rPr>
        <w:t>General</w:t>
      </w:r>
      <w:r>
        <w:rPr>
          <w:spacing w:val="35"/>
        </w:rPr>
        <w:t xml:space="preserve"> </w:t>
      </w:r>
      <w:r>
        <w:rPr>
          <w:spacing w:val="-3"/>
        </w:rPr>
        <w:t>Meetings</w:t>
      </w:r>
      <w:r>
        <w:t xml:space="preserve"> </w:t>
      </w:r>
      <w:r w:rsidR="0061660C">
        <w:t>quarterly</w:t>
      </w:r>
      <w:r>
        <w:rPr>
          <w:spacing w:val="-2"/>
        </w:rPr>
        <w:t>,</w:t>
      </w:r>
      <w:r>
        <w:rPr>
          <w:spacing w:val="32"/>
        </w:rPr>
        <w:t xml:space="preserve"> </w:t>
      </w:r>
      <w:r>
        <w:rPr>
          <w:spacing w:val="-3"/>
        </w:rPr>
        <w:t>unless</w:t>
      </w:r>
      <w:r>
        <w:rPr>
          <w:spacing w:val="40"/>
        </w:rPr>
        <w:t xml:space="preserve"> </w:t>
      </w:r>
      <w:r>
        <w:rPr>
          <w:spacing w:val="-1"/>
        </w:rPr>
        <w:t>otherwise</w:t>
      </w:r>
      <w:r>
        <w:rPr>
          <w:spacing w:val="39"/>
        </w:rPr>
        <w:t xml:space="preserve"> </w:t>
      </w:r>
      <w:r>
        <w:rPr>
          <w:spacing w:val="-3"/>
        </w:rPr>
        <w:t>determined</w:t>
      </w:r>
      <w:r>
        <w:t xml:space="preserve"> </w:t>
      </w:r>
      <w:r>
        <w:rPr>
          <w:spacing w:val="-1"/>
        </w:rPr>
        <w:t>and</w:t>
      </w:r>
      <w:r>
        <w:rPr>
          <w:spacing w:val="18"/>
        </w:rPr>
        <w:t xml:space="preserve"> </w:t>
      </w:r>
      <w:r>
        <w:rPr>
          <w:spacing w:val="-1"/>
        </w:rPr>
        <w:t>communicated.</w:t>
      </w:r>
      <w:r>
        <w:t xml:space="preserve">  </w:t>
      </w:r>
      <w:r>
        <w:rPr>
          <w:spacing w:val="-2"/>
        </w:rPr>
        <w:t>The</w:t>
      </w:r>
      <w:r>
        <w:rPr>
          <w:spacing w:val="25"/>
        </w:rPr>
        <w:t xml:space="preserve"> </w:t>
      </w:r>
      <w:r>
        <w:rPr>
          <w:spacing w:val="-3"/>
        </w:rPr>
        <w:t>meetings</w:t>
      </w:r>
      <w:r>
        <w:t xml:space="preserve"> are</w:t>
      </w:r>
      <w:r>
        <w:rPr>
          <w:spacing w:val="12"/>
        </w:rPr>
        <w:t xml:space="preserve"> </w:t>
      </w:r>
      <w:r>
        <w:rPr>
          <w:spacing w:val="-2"/>
        </w:rPr>
        <w:t>scheduled</w:t>
      </w:r>
      <w:r>
        <w:rPr>
          <w:spacing w:val="49"/>
          <w:w w:val="102"/>
        </w:rPr>
        <w:t xml:space="preserve"> </w:t>
      </w:r>
      <w:r>
        <w:rPr>
          <w:spacing w:val="2"/>
        </w:rPr>
        <w:t>for</w:t>
      </w:r>
      <w:r>
        <w:rPr>
          <w:spacing w:val="4"/>
        </w:rPr>
        <w:t xml:space="preserve"> </w:t>
      </w:r>
      <w:r>
        <w:t>a</w:t>
      </w:r>
      <w:r>
        <w:rPr>
          <w:spacing w:val="13"/>
        </w:rPr>
        <w:t xml:space="preserve"> </w:t>
      </w:r>
      <w:r>
        <w:rPr>
          <w:spacing w:val="-2"/>
        </w:rPr>
        <w:t>time</w:t>
      </w:r>
      <w:r>
        <w:rPr>
          <w:spacing w:val="21"/>
        </w:rPr>
        <w:t xml:space="preserve"> </w:t>
      </w:r>
      <w:r>
        <w:rPr>
          <w:spacing w:val="-4"/>
        </w:rPr>
        <w:t>during</w:t>
      </w:r>
      <w:r>
        <w:rPr>
          <w:spacing w:val="44"/>
        </w:rPr>
        <w:t xml:space="preserve"> </w:t>
      </w:r>
      <w:r>
        <w:rPr>
          <w:spacing w:val="-2"/>
        </w:rPr>
        <w:t>the</w:t>
      </w:r>
      <w:r>
        <w:rPr>
          <w:spacing w:val="22"/>
        </w:rPr>
        <w:t xml:space="preserve"> </w:t>
      </w:r>
      <w:r>
        <w:rPr>
          <w:spacing w:val="-2"/>
        </w:rPr>
        <w:t>regular</w:t>
      </w:r>
      <w:r>
        <w:rPr>
          <w:spacing w:val="46"/>
        </w:rPr>
        <w:t xml:space="preserve"> </w:t>
      </w:r>
      <w:r>
        <w:rPr>
          <w:spacing w:val="-3"/>
        </w:rPr>
        <w:t>business</w:t>
      </w:r>
      <w:r>
        <w:rPr>
          <w:spacing w:val="35"/>
        </w:rPr>
        <w:t xml:space="preserve"> </w:t>
      </w:r>
      <w:r>
        <w:rPr>
          <w:spacing w:val="-1"/>
        </w:rPr>
        <w:t>day</w:t>
      </w:r>
      <w:r w:rsidR="000332CB">
        <w:rPr>
          <w:spacing w:val="-1"/>
        </w:rPr>
        <w:t>.</w:t>
      </w:r>
      <w:r w:rsidR="00EA7A55">
        <w:rPr>
          <w:spacing w:val="-1"/>
        </w:rPr>
        <w:t xml:space="preserve"> </w:t>
      </w:r>
    </w:p>
    <w:p w14:paraId="1B5F201B" w14:textId="77777777" w:rsidR="00E6334D" w:rsidRDefault="00E6334D" w:rsidP="0068092B">
      <w:pPr>
        <w:pStyle w:val="BodyText"/>
        <w:spacing w:before="0"/>
        <w:ind w:left="0" w:firstLine="720"/>
        <w:jc w:val="both"/>
        <w:rPr>
          <w:b/>
          <w:spacing w:val="-2"/>
        </w:rPr>
      </w:pPr>
    </w:p>
    <w:p w14:paraId="2B5F6F19" w14:textId="3AB50679" w:rsidR="00E6334D" w:rsidRDefault="00E6334D" w:rsidP="0068092B">
      <w:pPr>
        <w:pStyle w:val="BodyText"/>
        <w:spacing w:before="0"/>
        <w:ind w:left="0" w:firstLine="720"/>
        <w:jc w:val="both"/>
        <w:rPr>
          <w:spacing w:val="-1"/>
        </w:rPr>
      </w:pPr>
      <w:r>
        <w:rPr>
          <w:b/>
          <w:spacing w:val="-2"/>
        </w:rPr>
        <w:t>Annual Meeting</w:t>
      </w:r>
      <w:r w:rsidRPr="0020100F">
        <w:rPr>
          <w:b/>
          <w:spacing w:val="-2"/>
        </w:rPr>
        <w:t xml:space="preserve">: </w:t>
      </w:r>
      <w:r>
        <w:rPr>
          <w:spacing w:val="-2"/>
        </w:rPr>
        <w:t>The</w:t>
      </w:r>
      <w:r>
        <w:rPr>
          <w:spacing w:val="24"/>
        </w:rPr>
        <w:t xml:space="preserve"> </w:t>
      </w:r>
      <w:r>
        <w:rPr>
          <w:spacing w:val="-2"/>
        </w:rPr>
        <w:t>HHC</w:t>
      </w:r>
      <w:r>
        <w:rPr>
          <w:spacing w:val="30"/>
        </w:rPr>
        <w:t xml:space="preserve"> </w:t>
      </w:r>
      <w:r>
        <w:rPr>
          <w:spacing w:val="-2"/>
        </w:rPr>
        <w:t>will hold its Annual</w:t>
      </w:r>
      <w:r>
        <w:rPr>
          <w:spacing w:val="35"/>
        </w:rPr>
        <w:t xml:space="preserve"> </w:t>
      </w:r>
      <w:r>
        <w:rPr>
          <w:spacing w:val="-3"/>
        </w:rPr>
        <w:t xml:space="preserve">Meeting each year in June, during which time </w:t>
      </w:r>
      <w:r>
        <w:rPr>
          <w:spacing w:val="-3"/>
        </w:rPr>
        <w:lastRenderedPageBreak/>
        <w:t>Advisory Board members and Advisory Board officers for the following year (defined as July through June) shall be elected and HHC Operational Guidelines will be approved.</w:t>
      </w:r>
      <w:r>
        <w:t xml:space="preserve"> </w:t>
      </w:r>
    </w:p>
    <w:p w14:paraId="0735C9E8" w14:textId="77777777" w:rsidR="00806C79" w:rsidRDefault="00806C79" w:rsidP="0068092B">
      <w:pPr>
        <w:pStyle w:val="BodyText"/>
        <w:spacing w:before="0"/>
        <w:ind w:left="0" w:firstLine="720"/>
        <w:jc w:val="both"/>
        <w:rPr>
          <w:spacing w:val="-1"/>
        </w:rPr>
      </w:pPr>
    </w:p>
    <w:p w14:paraId="358F891F" w14:textId="4FF1D3F6" w:rsidR="0020100F" w:rsidRDefault="0020100F" w:rsidP="0068092B">
      <w:pPr>
        <w:pStyle w:val="BodyText"/>
        <w:spacing w:before="0"/>
        <w:ind w:left="0" w:firstLine="720"/>
        <w:jc w:val="both"/>
        <w:rPr>
          <w:spacing w:val="44"/>
        </w:rPr>
      </w:pPr>
      <w:r>
        <w:rPr>
          <w:b/>
          <w:spacing w:val="-1"/>
        </w:rPr>
        <w:t xml:space="preserve">Agenda: </w:t>
      </w:r>
      <w:r>
        <w:rPr>
          <w:spacing w:val="-2"/>
        </w:rPr>
        <w:t>The</w:t>
      </w:r>
      <w:r>
        <w:rPr>
          <w:spacing w:val="25"/>
        </w:rPr>
        <w:t xml:space="preserve"> </w:t>
      </w:r>
      <w:r w:rsidR="000332CB">
        <w:rPr>
          <w:spacing w:val="-2"/>
        </w:rPr>
        <w:t>Collaborative Applicant</w:t>
      </w:r>
      <w:r>
        <w:rPr>
          <w:spacing w:val="21"/>
        </w:rPr>
        <w:t xml:space="preserve"> </w:t>
      </w:r>
      <w:r>
        <w:rPr>
          <w:spacing w:val="-1"/>
        </w:rPr>
        <w:t>and</w:t>
      </w:r>
      <w:r>
        <w:rPr>
          <w:spacing w:val="17"/>
        </w:rPr>
        <w:t xml:space="preserve"> </w:t>
      </w:r>
      <w:r>
        <w:rPr>
          <w:spacing w:val="-2"/>
        </w:rPr>
        <w:t>Advisory</w:t>
      </w:r>
      <w:r>
        <w:t xml:space="preserve"> Board</w:t>
      </w:r>
      <w:r>
        <w:rPr>
          <w:spacing w:val="7"/>
        </w:rPr>
        <w:t xml:space="preserve"> </w:t>
      </w:r>
      <w:r>
        <w:rPr>
          <w:spacing w:val="-1"/>
        </w:rPr>
        <w:t>Chair,</w:t>
      </w:r>
      <w:r>
        <w:rPr>
          <w:spacing w:val="32"/>
        </w:rPr>
        <w:t xml:space="preserve"> </w:t>
      </w:r>
      <w:r>
        <w:rPr>
          <w:spacing w:val="-1"/>
        </w:rPr>
        <w:t>with</w:t>
      </w:r>
      <w:r>
        <w:rPr>
          <w:spacing w:val="17"/>
        </w:rPr>
        <w:t xml:space="preserve"> </w:t>
      </w:r>
      <w:r>
        <w:rPr>
          <w:spacing w:val="-4"/>
        </w:rPr>
        <w:t>input</w:t>
      </w:r>
      <w:r>
        <w:rPr>
          <w:spacing w:val="39"/>
        </w:rPr>
        <w:t xml:space="preserve"> </w:t>
      </w:r>
      <w:r>
        <w:t>from</w:t>
      </w:r>
      <w:r>
        <w:rPr>
          <w:spacing w:val="18"/>
        </w:rPr>
        <w:t xml:space="preserve"> </w:t>
      </w:r>
      <w:r>
        <w:rPr>
          <w:spacing w:val="-2"/>
        </w:rPr>
        <w:t>the</w:t>
      </w:r>
      <w:r>
        <w:rPr>
          <w:spacing w:val="25"/>
        </w:rPr>
        <w:t xml:space="preserve"> </w:t>
      </w:r>
      <w:r>
        <w:t>coalition</w:t>
      </w:r>
      <w:r>
        <w:rPr>
          <w:spacing w:val="53"/>
          <w:w w:val="102"/>
        </w:rPr>
        <w:t xml:space="preserve"> </w:t>
      </w:r>
      <w:r>
        <w:rPr>
          <w:spacing w:val="-3"/>
        </w:rPr>
        <w:t>members,</w:t>
      </w:r>
      <w:r>
        <w:rPr>
          <w:spacing w:val="43"/>
        </w:rPr>
        <w:t xml:space="preserve"> </w:t>
      </w:r>
      <w:r>
        <w:rPr>
          <w:spacing w:val="-1"/>
        </w:rPr>
        <w:t>will</w:t>
      </w:r>
      <w:r>
        <w:rPr>
          <w:spacing w:val="20"/>
        </w:rPr>
        <w:t xml:space="preserve"> </w:t>
      </w:r>
      <w:r>
        <w:rPr>
          <w:spacing w:val="-3"/>
        </w:rPr>
        <w:t>determine</w:t>
      </w:r>
      <w:r>
        <w:rPr>
          <w:spacing w:val="3"/>
        </w:rPr>
        <w:t xml:space="preserve"> </w:t>
      </w:r>
      <w:r>
        <w:rPr>
          <w:spacing w:val="-2"/>
        </w:rPr>
        <w:t>the</w:t>
      </w:r>
      <w:r>
        <w:rPr>
          <w:spacing w:val="22"/>
        </w:rPr>
        <w:t xml:space="preserve"> </w:t>
      </w:r>
      <w:r>
        <w:rPr>
          <w:spacing w:val="-2"/>
        </w:rPr>
        <w:t>HHC</w:t>
      </w:r>
      <w:r>
        <w:rPr>
          <w:spacing w:val="27"/>
        </w:rPr>
        <w:t xml:space="preserve"> </w:t>
      </w:r>
      <w:r>
        <w:rPr>
          <w:spacing w:val="-2"/>
        </w:rPr>
        <w:t>General</w:t>
      </w:r>
      <w:r>
        <w:rPr>
          <w:spacing w:val="34"/>
        </w:rPr>
        <w:t xml:space="preserve"> </w:t>
      </w:r>
      <w:r>
        <w:rPr>
          <w:spacing w:val="-2"/>
        </w:rPr>
        <w:t>Meeting</w:t>
      </w:r>
      <w:r>
        <w:rPr>
          <w:spacing w:val="43"/>
        </w:rPr>
        <w:t xml:space="preserve"> </w:t>
      </w:r>
      <w:r>
        <w:rPr>
          <w:spacing w:val="-3"/>
        </w:rPr>
        <w:t>agenda</w:t>
      </w:r>
      <w:r>
        <w:rPr>
          <w:spacing w:val="27"/>
        </w:rPr>
        <w:t xml:space="preserve"> </w:t>
      </w:r>
      <w:r>
        <w:rPr>
          <w:spacing w:val="-1"/>
        </w:rPr>
        <w:t>and</w:t>
      </w:r>
      <w:r>
        <w:rPr>
          <w:spacing w:val="29"/>
        </w:rPr>
        <w:t xml:space="preserve"> </w:t>
      </w:r>
      <w:r>
        <w:rPr>
          <w:spacing w:val="-2"/>
        </w:rPr>
        <w:t>the</w:t>
      </w:r>
      <w:r>
        <w:rPr>
          <w:spacing w:val="22"/>
        </w:rPr>
        <w:t xml:space="preserve"> </w:t>
      </w:r>
      <w:r>
        <w:rPr>
          <w:spacing w:val="-1"/>
        </w:rPr>
        <w:t>order</w:t>
      </w:r>
      <w:r>
        <w:rPr>
          <w:spacing w:val="18"/>
        </w:rPr>
        <w:t xml:space="preserve"> </w:t>
      </w:r>
      <w:r>
        <w:rPr>
          <w:spacing w:val="1"/>
        </w:rPr>
        <w:t xml:space="preserve">of </w:t>
      </w:r>
      <w:r>
        <w:rPr>
          <w:spacing w:val="-2"/>
        </w:rPr>
        <w:t>the</w:t>
      </w:r>
      <w:r>
        <w:rPr>
          <w:spacing w:val="43"/>
          <w:w w:val="102"/>
        </w:rPr>
        <w:t xml:space="preserve"> </w:t>
      </w:r>
      <w:r>
        <w:rPr>
          <w:spacing w:val="-3"/>
        </w:rPr>
        <w:t>meeting.</w:t>
      </w:r>
      <w:r>
        <w:rPr>
          <w:spacing w:val="46"/>
        </w:rPr>
        <w:t xml:space="preserve"> </w:t>
      </w:r>
      <w:r>
        <w:rPr>
          <w:spacing w:val="-4"/>
        </w:rPr>
        <w:t>Agenda</w:t>
      </w:r>
      <w:r>
        <w:t xml:space="preserve"> </w:t>
      </w:r>
      <w:r>
        <w:rPr>
          <w:spacing w:val="-2"/>
        </w:rPr>
        <w:t>items</w:t>
      </w:r>
      <w:r>
        <w:rPr>
          <w:spacing w:val="24"/>
        </w:rPr>
        <w:t xml:space="preserve"> </w:t>
      </w:r>
      <w:r>
        <w:rPr>
          <w:spacing w:val="-3"/>
        </w:rPr>
        <w:t>include</w:t>
      </w:r>
      <w:r>
        <w:rPr>
          <w:spacing w:val="40"/>
        </w:rPr>
        <w:t xml:space="preserve"> </w:t>
      </w:r>
      <w:r>
        <w:rPr>
          <w:spacing w:val="-1"/>
        </w:rPr>
        <w:t>committee</w:t>
      </w:r>
      <w:r>
        <w:rPr>
          <w:spacing w:val="40"/>
        </w:rPr>
        <w:t xml:space="preserve"> </w:t>
      </w:r>
      <w:r>
        <w:rPr>
          <w:spacing w:val="-1"/>
        </w:rPr>
        <w:t>reports,</w:t>
      </w:r>
      <w:r>
        <w:rPr>
          <w:spacing w:val="32"/>
        </w:rPr>
        <w:t xml:space="preserve"> </w:t>
      </w:r>
      <w:r>
        <w:rPr>
          <w:spacing w:val="-1"/>
        </w:rPr>
        <w:t>agency</w:t>
      </w:r>
      <w:r>
        <w:rPr>
          <w:spacing w:val="37"/>
        </w:rPr>
        <w:t xml:space="preserve"> </w:t>
      </w:r>
      <w:r>
        <w:rPr>
          <w:spacing w:val="-2"/>
        </w:rPr>
        <w:t>updates,</w:t>
      </w:r>
      <w:r>
        <w:rPr>
          <w:spacing w:val="31"/>
        </w:rPr>
        <w:t xml:space="preserve"> </w:t>
      </w:r>
      <w:proofErr w:type="gramStart"/>
      <w:r>
        <w:rPr>
          <w:spacing w:val="-4"/>
        </w:rPr>
        <w:t>ending</w:t>
      </w:r>
      <w:r>
        <w:rPr>
          <w:spacing w:val="61"/>
          <w:w w:val="102"/>
        </w:rPr>
        <w:t xml:space="preserve"> </w:t>
      </w:r>
      <w:r>
        <w:rPr>
          <w:spacing w:val="-2"/>
        </w:rPr>
        <w:t>homelessness</w:t>
      </w:r>
      <w:proofErr w:type="gramEnd"/>
      <w:r>
        <w:t xml:space="preserve"> </w:t>
      </w:r>
      <w:r>
        <w:rPr>
          <w:spacing w:val="-2"/>
        </w:rPr>
        <w:t>reports,</w:t>
      </w:r>
      <w:r>
        <w:rPr>
          <w:spacing w:val="36"/>
        </w:rPr>
        <w:t xml:space="preserve"> </w:t>
      </w:r>
      <w:r>
        <w:rPr>
          <w:spacing w:val="-2"/>
        </w:rPr>
        <w:t>legislative</w:t>
      </w:r>
      <w:r>
        <w:rPr>
          <w:spacing w:val="43"/>
        </w:rPr>
        <w:t xml:space="preserve"> </w:t>
      </w:r>
      <w:r>
        <w:rPr>
          <w:spacing w:val="-2"/>
        </w:rPr>
        <w:t>updates,</w:t>
      </w:r>
      <w:r>
        <w:t xml:space="preserve"> </w:t>
      </w:r>
      <w:r>
        <w:rPr>
          <w:spacing w:val="-1"/>
        </w:rPr>
        <w:t>and</w:t>
      </w:r>
      <w:r>
        <w:rPr>
          <w:spacing w:val="21"/>
        </w:rPr>
        <w:t xml:space="preserve"> </w:t>
      </w:r>
      <w:r>
        <w:rPr>
          <w:spacing w:val="-1"/>
        </w:rPr>
        <w:t>various</w:t>
      </w:r>
      <w:r>
        <w:rPr>
          <w:spacing w:val="42"/>
        </w:rPr>
        <w:t xml:space="preserve"> </w:t>
      </w:r>
      <w:r>
        <w:rPr>
          <w:spacing w:val="-2"/>
        </w:rPr>
        <w:t>presentations/trainings</w:t>
      </w:r>
      <w:r>
        <w:t xml:space="preserve"> </w:t>
      </w:r>
      <w:r>
        <w:rPr>
          <w:spacing w:val="-1"/>
        </w:rPr>
        <w:t>related</w:t>
      </w:r>
      <w:r>
        <w:rPr>
          <w:spacing w:val="95"/>
          <w:w w:val="102"/>
        </w:rPr>
        <w:t xml:space="preserve"> </w:t>
      </w:r>
      <w:r>
        <w:t>to</w:t>
      </w:r>
      <w:r>
        <w:rPr>
          <w:spacing w:val="17"/>
        </w:rPr>
        <w:t xml:space="preserve"> </w:t>
      </w:r>
      <w:r>
        <w:rPr>
          <w:spacing w:val="-1"/>
        </w:rPr>
        <w:t>better</w:t>
      </w:r>
      <w:r>
        <w:rPr>
          <w:spacing w:val="34"/>
        </w:rPr>
        <w:t xml:space="preserve"> </w:t>
      </w:r>
      <w:r>
        <w:rPr>
          <w:spacing w:val="-3"/>
        </w:rPr>
        <w:t>serving</w:t>
      </w:r>
      <w:r>
        <w:rPr>
          <w:spacing w:val="31"/>
        </w:rPr>
        <w:t xml:space="preserve"> </w:t>
      </w:r>
      <w:r>
        <w:t>those</w:t>
      </w:r>
      <w:r>
        <w:rPr>
          <w:spacing w:val="24"/>
        </w:rPr>
        <w:t xml:space="preserve"> </w:t>
      </w:r>
      <w:r>
        <w:rPr>
          <w:spacing w:val="-2"/>
        </w:rPr>
        <w:t>experiencing</w:t>
      </w:r>
      <w:r>
        <w:t xml:space="preserve"> </w:t>
      </w:r>
      <w:r>
        <w:rPr>
          <w:spacing w:val="-2"/>
        </w:rPr>
        <w:t>homelessness</w:t>
      </w:r>
      <w:r>
        <w:rPr>
          <w:spacing w:val="38"/>
        </w:rPr>
        <w:t xml:space="preserve"> </w:t>
      </w:r>
      <w:r>
        <w:rPr>
          <w:spacing w:val="-1"/>
        </w:rPr>
        <w:t>and</w:t>
      </w:r>
      <w:r>
        <w:rPr>
          <w:spacing w:val="31"/>
        </w:rPr>
        <w:t xml:space="preserve"> </w:t>
      </w:r>
      <w:r>
        <w:rPr>
          <w:spacing w:val="-2"/>
        </w:rPr>
        <w:t>identifying</w:t>
      </w:r>
      <w:r>
        <w:rPr>
          <w:spacing w:val="47"/>
        </w:rPr>
        <w:t xml:space="preserve"> </w:t>
      </w:r>
      <w:r>
        <w:rPr>
          <w:spacing w:val="-3"/>
        </w:rPr>
        <w:t>housing</w:t>
      </w:r>
      <w:r>
        <w:rPr>
          <w:spacing w:val="47"/>
        </w:rPr>
        <w:t xml:space="preserve"> </w:t>
      </w:r>
      <w:r>
        <w:rPr>
          <w:spacing w:val="2"/>
        </w:rPr>
        <w:t>for</w:t>
      </w:r>
      <w:r>
        <w:rPr>
          <w:spacing w:val="53"/>
          <w:w w:val="102"/>
        </w:rPr>
        <w:t xml:space="preserve"> </w:t>
      </w:r>
      <w:r>
        <w:rPr>
          <w:spacing w:val="-3"/>
        </w:rPr>
        <w:t>vulnerable</w:t>
      </w:r>
      <w:r>
        <w:rPr>
          <w:spacing w:val="4"/>
        </w:rPr>
        <w:t xml:space="preserve"> </w:t>
      </w:r>
      <w:r>
        <w:rPr>
          <w:spacing w:val="-2"/>
        </w:rPr>
        <w:t>populations.</w:t>
      </w:r>
      <w:r>
        <w:rPr>
          <w:spacing w:val="46"/>
        </w:rPr>
        <w:t xml:space="preserve"> </w:t>
      </w:r>
      <w:r>
        <w:rPr>
          <w:spacing w:val="-2"/>
        </w:rPr>
        <w:t>The</w:t>
      </w:r>
      <w:r>
        <w:rPr>
          <w:spacing w:val="23"/>
        </w:rPr>
        <w:t xml:space="preserve"> </w:t>
      </w:r>
      <w:r w:rsidR="000332CB">
        <w:rPr>
          <w:spacing w:val="-4"/>
        </w:rPr>
        <w:t>agenda</w:t>
      </w:r>
      <w:r>
        <w:t xml:space="preserve"> </w:t>
      </w:r>
      <w:r>
        <w:rPr>
          <w:spacing w:val="-1"/>
        </w:rPr>
        <w:t>is</w:t>
      </w:r>
      <w:r>
        <w:rPr>
          <w:spacing w:val="8"/>
        </w:rPr>
        <w:t xml:space="preserve"> </w:t>
      </w:r>
      <w:r>
        <w:rPr>
          <w:spacing w:val="-3"/>
        </w:rPr>
        <w:t>distributed</w:t>
      </w:r>
      <w:r>
        <w:t xml:space="preserve"> </w:t>
      </w:r>
      <w:r>
        <w:rPr>
          <w:spacing w:val="-2"/>
        </w:rPr>
        <w:t>via</w:t>
      </w:r>
      <w:r>
        <w:rPr>
          <w:spacing w:val="27"/>
        </w:rPr>
        <w:t xml:space="preserve"> </w:t>
      </w:r>
      <w:r>
        <w:rPr>
          <w:spacing w:val="-2"/>
        </w:rPr>
        <w:t>the</w:t>
      </w:r>
      <w:r>
        <w:rPr>
          <w:spacing w:val="23"/>
        </w:rPr>
        <w:t xml:space="preserve"> </w:t>
      </w:r>
      <w:r>
        <w:rPr>
          <w:spacing w:val="-2"/>
        </w:rPr>
        <w:t>HHC</w:t>
      </w:r>
      <w:r>
        <w:rPr>
          <w:spacing w:val="14"/>
        </w:rPr>
        <w:t xml:space="preserve"> </w:t>
      </w:r>
      <w:r>
        <w:rPr>
          <w:spacing w:val="-1"/>
        </w:rPr>
        <w:t>email</w:t>
      </w:r>
      <w:r>
        <w:rPr>
          <w:spacing w:val="20"/>
        </w:rPr>
        <w:t xml:space="preserve"> </w:t>
      </w:r>
      <w:r>
        <w:rPr>
          <w:spacing w:val="-2"/>
        </w:rPr>
        <w:t>listserv.</w:t>
      </w:r>
      <w:r>
        <w:rPr>
          <w:spacing w:val="44"/>
        </w:rPr>
        <w:t xml:space="preserve"> </w:t>
      </w:r>
    </w:p>
    <w:p w14:paraId="5E8C3ACF" w14:textId="77777777" w:rsidR="00806C79" w:rsidRDefault="00806C79" w:rsidP="0068092B">
      <w:pPr>
        <w:pStyle w:val="BodyText"/>
        <w:spacing w:before="0"/>
        <w:ind w:left="0" w:firstLine="720"/>
        <w:jc w:val="both"/>
        <w:rPr>
          <w:spacing w:val="44"/>
        </w:rPr>
      </w:pPr>
    </w:p>
    <w:p w14:paraId="44B8FB27" w14:textId="4D7351A0" w:rsidR="0020100F" w:rsidRDefault="0020100F" w:rsidP="0068092B">
      <w:pPr>
        <w:pStyle w:val="BodyText"/>
        <w:spacing w:before="0"/>
        <w:ind w:left="0" w:firstLine="720"/>
        <w:jc w:val="both"/>
        <w:rPr>
          <w:spacing w:val="42"/>
        </w:rPr>
      </w:pPr>
      <w:r w:rsidRPr="0020100F">
        <w:rPr>
          <w:b/>
          <w:spacing w:val="-3"/>
          <w:u w:color="000000"/>
        </w:rPr>
        <w:t>Minutes</w:t>
      </w:r>
      <w:proofErr w:type="gramStart"/>
      <w:r w:rsidRPr="0020100F">
        <w:rPr>
          <w:b/>
          <w:spacing w:val="-3"/>
          <w:u w:color="000000"/>
        </w:rPr>
        <w:t>:</w:t>
      </w:r>
      <w:r w:rsidRPr="0020100F">
        <w:rPr>
          <w:b/>
          <w:u w:color="000000"/>
        </w:rPr>
        <w:t xml:space="preserve"> </w:t>
      </w:r>
      <w:r w:rsidRPr="0020100F">
        <w:rPr>
          <w:b/>
          <w:spacing w:val="5"/>
          <w:u w:color="000000"/>
        </w:rPr>
        <w:t xml:space="preserve"> </w:t>
      </w:r>
      <w:r>
        <w:rPr>
          <w:spacing w:val="-3"/>
        </w:rPr>
        <w:t>Minutes</w:t>
      </w:r>
      <w:proofErr w:type="gramEnd"/>
      <w:r>
        <w:rPr>
          <w:spacing w:val="36"/>
        </w:rPr>
        <w:t xml:space="preserve"> </w:t>
      </w:r>
      <w:r>
        <w:rPr>
          <w:spacing w:val="1"/>
        </w:rPr>
        <w:t>of</w:t>
      </w:r>
      <w:r>
        <w:rPr>
          <w:spacing w:val="16"/>
        </w:rPr>
        <w:t xml:space="preserve"> </w:t>
      </w:r>
      <w:r>
        <w:rPr>
          <w:spacing w:val="-2"/>
        </w:rPr>
        <w:t>the</w:t>
      </w:r>
      <w:r>
        <w:rPr>
          <w:spacing w:val="22"/>
        </w:rPr>
        <w:t xml:space="preserve"> </w:t>
      </w:r>
      <w:r w:rsidR="0068092B">
        <w:rPr>
          <w:spacing w:val="-2"/>
        </w:rPr>
        <w:t>proceedings</w:t>
      </w:r>
      <w:r w:rsidR="0068092B">
        <w:t xml:space="preserve"> </w:t>
      </w:r>
      <w:r w:rsidR="0068092B">
        <w:rPr>
          <w:spacing w:val="2"/>
        </w:rPr>
        <w:t>of</w:t>
      </w:r>
      <w:r>
        <w:rPr>
          <w:spacing w:val="1"/>
        </w:rPr>
        <w:t xml:space="preserve"> </w:t>
      </w:r>
      <w:r>
        <w:rPr>
          <w:spacing w:val="-2"/>
        </w:rPr>
        <w:t>the</w:t>
      </w:r>
      <w:r>
        <w:rPr>
          <w:spacing w:val="23"/>
        </w:rPr>
        <w:t xml:space="preserve"> </w:t>
      </w:r>
      <w:r>
        <w:rPr>
          <w:spacing w:val="-2"/>
        </w:rPr>
        <w:t>HHC</w:t>
      </w:r>
      <w:r>
        <w:rPr>
          <w:spacing w:val="28"/>
        </w:rPr>
        <w:t xml:space="preserve"> </w:t>
      </w:r>
      <w:r>
        <w:rPr>
          <w:spacing w:val="-2"/>
        </w:rPr>
        <w:t>General</w:t>
      </w:r>
      <w:r>
        <w:rPr>
          <w:spacing w:val="34"/>
        </w:rPr>
        <w:t xml:space="preserve"> </w:t>
      </w:r>
      <w:r>
        <w:rPr>
          <w:spacing w:val="-2"/>
        </w:rPr>
        <w:t>Meeting</w:t>
      </w:r>
      <w:r>
        <w:rPr>
          <w:spacing w:val="44"/>
        </w:rPr>
        <w:t xml:space="preserve"> </w:t>
      </w:r>
      <w:r>
        <w:rPr>
          <w:spacing w:val="-1"/>
        </w:rPr>
        <w:t>and</w:t>
      </w:r>
      <w:r>
        <w:rPr>
          <w:spacing w:val="15"/>
        </w:rPr>
        <w:t xml:space="preserve"> </w:t>
      </w:r>
      <w:r>
        <w:rPr>
          <w:spacing w:val="-1"/>
        </w:rPr>
        <w:t>any</w:t>
      </w:r>
      <w:r>
        <w:rPr>
          <w:spacing w:val="20"/>
        </w:rPr>
        <w:t xml:space="preserve"> </w:t>
      </w:r>
      <w:r>
        <w:rPr>
          <w:spacing w:val="-1"/>
        </w:rPr>
        <w:t>special</w:t>
      </w:r>
      <w:r>
        <w:rPr>
          <w:spacing w:val="47"/>
          <w:w w:val="103"/>
        </w:rPr>
        <w:t xml:space="preserve"> </w:t>
      </w:r>
      <w:proofErr w:type="gramStart"/>
      <w:r>
        <w:rPr>
          <w:spacing w:val="-2"/>
        </w:rPr>
        <w:t>meeting</w:t>
      </w:r>
      <w:proofErr w:type="gramEnd"/>
      <w:r>
        <w:rPr>
          <w:spacing w:val="42"/>
        </w:rPr>
        <w:t xml:space="preserve"> </w:t>
      </w:r>
      <w:r>
        <w:rPr>
          <w:spacing w:val="1"/>
        </w:rPr>
        <w:t>of</w:t>
      </w:r>
      <w:r>
        <w:t xml:space="preserve"> </w:t>
      </w:r>
      <w:r>
        <w:rPr>
          <w:spacing w:val="-2"/>
        </w:rPr>
        <w:t>the</w:t>
      </w:r>
      <w:r>
        <w:rPr>
          <w:spacing w:val="21"/>
        </w:rPr>
        <w:t xml:space="preserve"> </w:t>
      </w:r>
      <w:r>
        <w:rPr>
          <w:spacing w:val="-2"/>
        </w:rPr>
        <w:t>HHC</w:t>
      </w:r>
      <w:r>
        <w:rPr>
          <w:spacing w:val="26"/>
        </w:rPr>
        <w:t xml:space="preserve"> </w:t>
      </w:r>
      <w:r>
        <w:t>are</w:t>
      </w:r>
      <w:r>
        <w:rPr>
          <w:spacing w:val="8"/>
        </w:rPr>
        <w:t xml:space="preserve"> </w:t>
      </w:r>
      <w:r>
        <w:rPr>
          <w:spacing w:val="-3"/>
        </w:rPr>
        <w:t>kept</w:t>
      </w:r>
      <w:r>
        <w:rPr>
          <w:spacing w:val="34"/>
        </w:rPr>
        <w:t xml:space="preserve"> </w:t>
      </w:r>
      <w:r>
        <w:rPr>
          <w:spacing w:val="-4"/>
        </w:rPr>
        <w:t>(by</w:t>
      </w:r>
      <w:r>
        <w:rPr>
          <w:spacing w:val="19"/>
        </w:rPr>
        <w:t xml:space="preserve"> </w:t>
      </w:r>
      <w:r>
        <w:t>a</w:t>
      </w:r>
      <w:r>
        <w:rPr>
          <w:spacing w:val="12"/>
        </w:rPr>
        <w:t xml:space="preserve"> </w:t>
      </w:r>
      <w:r>
        <w:rPr>
          <w:spacing w:val="-2"/>
        </w:rPr>
        <w:t>notetaker</w:t>
      </w:r>
      <w:r>
        <w:rPr>
          <w:spacing w:val="35"/>
        </w:rPr>
        <w:t xml:space="preserve"> </w:t>
      </w:r>
      <w:r>
        <w:rPr>
          <w:spacing w:val="-2"/>
        </w:rPr>
        <w:t>appointed</w:t>
      </w:r>
      <w:r>
        <w:rPr>
          <w:spacing w:val="27"/>
        </w:rPr>
        <w:t xml:space="preserve"> </w:t>
      </w:r>
      <w:r>
        <w:rPr>
          <w:spacing w:val="-3"/>
        </w:rPr>
        <w:t>by</w:t>
      </w:r>
      <w:r>
        <w:rPr>
          <w:spacing w:val="19"/>
        </w:rPr>
        <w:t xml:space="preserve"> </w:t>
      </w:r>
      <w:r>
        <w:rPr>
          <w:spacing w:val="-2"/>
        </w:rPr>
        <w:t>the</w:t>
      </w:r>
      <w:r>
        <w:rPr>
          <w:spacing w:val="31"/>
        </w:rPr>
        <w:t xml:space="preserve"> </w:t>
      </w:r>
      <w:r w:rsidR="000332CB">
        <w:rPr>
          <w:spacing w:val="-2"/>
        </w:rPr>
        <w:t>Collaborative Applicant</w:t>
      </w:r>
      <w:r>
        <w:t>)</w:t>
      </w:r>
      <w:r>
        <w:rPr>
          <w:spacing w:val="29"/>
        </w:rPr>
        <w:t xml:space="preserve"> </w:t>
      </w:r>
      <w:r>
        <w:rPr>
          <w:spacing w:val="-1"/>
        </w:rPr>
        <w:t>and</w:t>
      </w:r>
      <w:r>
        <w:rPr>
          <w:spacing w:val="14"/>
        </w:rPr>
        <w:t xml:space="preserve"> </w:t>
      </w:r>
      <w:r>
        <w:rPr>
          <w:spacing w:val="-1"/>
        </w:rPr>
        <w:t>shall</w:t>
      </w:r>
      <w:r>
        <w:rPr>
          <w:spacing w:val="37"/>
          <w:w w:val="103"/>
        </w:rPr>
        <w:t xml:space="preserve"> </w:t>
      </w:r>
      <w:r>
        <w:rPr>
          <w:spacing w:val="-3"/>
        </w:rPr>
        <w:t>include</w:t>
      </w:r>
      <w:r>
        <w:rPr>
          <w:spacing w:val="36"/>
        </w:rPr>
        <w:t xml:space="preserve"> </w:t>
      </w:r>
      <w:r>
        <w:rPr>
          <w:spacing w:val="1"/>
        </w:rPr>
        <w:t>at</w:t>
      </w:r>
      <w:r>
        <w:rPr>
          <w:spacing w:val="8"/>
        </w:rPr>
        <w:t xml:space="preserve"> </w:t>
      </w:r>
      <w:r>
        <w:t>a</w:t>
      </w:r>
      <w:r>
        <w:rPr>
          <w:spacing w:val="12"/>
        </w:rPr>
        <w:t xml:space="preserve"> </w:t>
      </w:r>
      <w:proofErr w:type="gramStart"/>
      <w:r>
        <w:rPr>
          <w:spacing w:val="-4"/>
        </w:rPr>
        <w:t>minimum</w:t>
      </w:r>
      <w:r>
        <w:t xml:space="preserve"> </w:t>
      </w:r>
      <w:r>
        <w:rPr>
          <w:spacing w:val="11"/>
        </w:rPr>
        <w:t xml:space="preserve"> </w:t>
      </w:r>
      <w:r>
        <w:rPr>
          <w:spacing w:val="-2"/>
        </w:rPr>
        <w:t>the</w:t>
      </w:r>
      <w:proofErr w:type="gramEnd"/>
      <w:r>
        <w:rPr>
          <w:spacing w:val="22"/>
        </w:rPr>
        <w:t xml:space="preserve"> </w:t>
      </w:r>
      <w:r>
        <w:rPr>
          <w:spacing w:val="-1"/>
        </w:rPr>
        <w:t>date,</w:t>
      </w:r>
      <w:r>
        <w:rPr>
          <w:spacing w:val="15"/>
        </w:rPr>
        <w:t xml:space="preserve"> </w:t>
      </w:r>
      <w:r>
        <w:rPr>
          <w:spacing w:val="-2"/>
        </w:rPr>
        <w:t>time,</w:t>
      </w:r>
      <w:r>
        <w:rPr>
          <w:spacing w:val="29"/>
        </w:rPr>
        <w:t xml:space="preserve"> </w:t>
      </w:r>
      <w:r>
        <w:t>place</w:t>
      </w:r>
      <w:r>
        <w:rPr>
          <w:spacing w:val="22"/>
        </w:rPr>
        <w:t xml:space="preserve"> </w:t>
      </w:r>
      <w:r>
        <w:rPr>
          <w:spacing w:val="1"/>
        </w:rPr>
        <w:t xml:space="preserve">of </w:t>
      </w:r>
      <w:r>
        <w:rPr>
          <w:spacing w:val="-2"/>
        </w:rPr>
        <w:t>the</w:t>
      </w:r>
      <w:r>
        <w:rPr>
          <w:spacing w:val="22"/>
        </w:rPr>
        <w:t xml:space="preserve"> </w:t>
      </w:r>
      <w:r>
        <w:rPr>
          <w:spacing w:val="-3"/>
        </w:rPr>
        <w:t>meeting,</w:t>
      </w:r>
      <w:r>
        <w:rPr>
          <w:spacing w:val="42"/>
        </w:rPr>
        <w:t xml:space="preserve"> </w:t>
      </w:r>
      <w:r>
        <w:rPr>
          <w:spacing w:val="-1"/>
        </w:rPr>
        <w:t>agency</w:t>
      </w:r>
      <w:r>
        <w:rPr>
          <w:spacing w:val="34"/>
        </w:rPr>
        <w:t xml:space="preserve"> </w:t>
      </w:r>
      <w:r>
        <w:rPr>
          <w:spacing w:val="-2"/>
        </w:rPr>
        <w:t>updates,</w:t>
      </w:r>
      <w:r>
        <w:rPr>
          <w:spacing w:val="42"/>
          <w:w w:val="102"/>
        </w:rPr>
        <w:t xml:space="preserve"> </w:t>
      </w:r>
      <w:proofErr w:type="gramStart"/>
      <w:r>
        <w:rPr>
          <w:spacing w:val="-2"/>
        </w:rPr>
        <w:t>announcements,</w:t>
      </w:r>
      <w:r>
        <w:t xml:space="preserve"> </w:t>
      </w:r>
      <w:r>
        <w:rPr>
          <w:spacing w:val="12"/>
        </w:rPr>
        <w:t xml:space="preserve"> </w:t>
      </w:r>
      <w:r>
        <w:rPr>
          <w:spacing w:val="-2"/>
        </w:rPr>
        <w:t>reports</w:t>
      </w:r>
      <w:proofErr w:type="gramEnd"/>
      <w:r>
        <w:rPr>
          <w:spacing w:val="-2"/>
        </w:rPr>
        <w:t>,</w:t>
      </w:r>
      <w:r>
        <w:rPr>
          <w:spacing w:val="31"/>
        </w:rPr>
        <w:t xml:space="preserve"> </w:t>
      </w:r>
      <w:r>
        <w:rPr>
          <w:spacing w:val="-1"/>
        </w:rPr>
        <w:t>and</w:t>
      </w:r>
      <w:r>
        <w:rPr>
          <w:spacing w:val="31"/>
        </w:rPr>
        <w:t xml:space="preserve"> </w:t>
      </w:r>
      <w:r>
        <w:rPr>
          <w:spacing w:val="-1"/>
        </w:rPr>
        <w:t>any</w:t>
      </w:r>
      <w:r>
        <w:rPr>
          <w:spacing w:val="8"/>
        </w:rPr>
        <w:t xml:space="preserve"> </w:t>
      </w:r>
      <w:r>
        <w:rPr>
          <w:spacing w:val="-2"/>
        </w:rPr>
        <w:t>issues</w:t>
      </w:r>
      <w:r>
        <w:rPr>
          <w:spacing w:val="37"/>
        </w:rPr>
        <w:t xml:space="preserve"> </w:t>
      </w:r>
      <w:r>
        <w:rPr>
          <w:spacing w:val="1"/>
        </w:rPr>
        <w:t>or</w:t>
      </w:r>
      <w:r>
        <w:rPr>
          <w:spacing w:val="7"/>
        </w:rPr>
        <w:t xml:space="preserve"> </w:t>
      </w:r>
      <w:r>
        <w:t>topics</w:t>
      </w:r>
      <w:r>
        <w:rPr>
          <w:spacing w:val="22"/>
        </w:rPr>
        <w:t xml:space="preserve"> </w:t>
      </w:r>
      <w:r>
        <w:rPr>
          <w:spacing w:val="-1"/>
        </w:rPr>
        <w:t>raised</w:t>
      </w:r>
      <w:r>
        <w:rPr>
          <w:spacing w:val="19"/>
        </w:rPr>
        <w:t xml:space="preserve"> </w:t>
      </w:r>
      <w:r>
        <w:rPr>
          <w:spacing w:val="2"/>
        </w:rPr>
        <w:t>for</w:t>
      </w:r>
      <w:r>
        <w:rPr>
          <w:spacing w:val="6"/>
        </w:rPr>
        <w:t xml:space="preserve"> </w:t>
      </w:r>
      <w:r>
        <w:rPr>
          <w:spacing w:val="-2"/>
        </w:rPr>
        <w:t>discussion</w:t>
      </w:r>
      <w:r>
        <w:rPr>
          <w:spacing w:val="46"/>
        </w:rPr>
        <w:t xml:space="preserve"> </w:t>
      </w:r>
      <w:r>
        <w:rPr>
          <w:spacing w:val="-1"/>
        </w:rPr>
        <w:t>and</w:t>
      </w:r>
      <w:r>
        <w:rPr>
          <w:spacing w:val="17"/>
        </w:rPr>
        <w:t xml:space="preserve"> </w:t>
      </w:r>
      <w:r>
        <w:rPr>
          <w:spacing w:val="-1"/>
        </w:rPr>
        <w:t>any</w:t>
      </w:r>
      <w:r>
        <w:rPr>
          <w:spacing w:val="22"/>
        </w:rPr>
        <w:t xml:space="preserve"> </w:t>
      </w:r>
      <w:r>
        <w:t>action</w:t>
      </w:r>
      <w:r>
        <w:rPr>
          <w:spacing w:val="73"/>
          <w:w w:val="102"/>
        </w:rPr>
        <w:t xml:space="preserve"> </w:t>
      </w:r>
      <w:r>
        <w:rPr>
          <w:spacing w:val="-1"/>
        </w:rPr>
        <w:t>taken.</w:t>
      </w:r>
      <w:r>
        <w:rPr>
          <w:spacing w:val="30"/>
        </w:rPr>
        <w:t xml:space="preserve"> </w:t>
      </w:r>
      <w:r w:rsidRPr="0068092B">
        <w:rPr>
          <w:spacing w:val="-3"/>
        </w:rPr>
        <w:t>Minutes</w:t>
      </w:r>
      <w:r w:rsidRPr="0068092B">
        <w:rPr>
          <w:spacing w:val="35"/>
        </w:rPr>
        <w:t xml:space="preserve"> </w:t>
      </w:r>
      <w:r w:rsidRPr="0068092B">
        <w:t>are</w:t>
      </w:r>
      <w:r w:rsidRPr="0068092B">
        <w:rPr>
          <w:spacing w:val="22"/>
        </w:rPr>
        <w:t xml:space="preserve"> </w:t>
      </w:r>
      <w:r w:rsidR="002B70DF" w:rsidRPr="0068092B">
        <w:rPr>
          <w:spacing w:val="-3"/>
        </w:rPr>
        <w:t>posted</w:t>
      </w:r>
      <w:r w:rsidR="0068092B">
        <w:rPr>
          <w:spacing w:val="-3"/>
        </w:rPr>
        <w:t xml:space="preserve"> on the HHC’s website</w:t>
      </w:r>
      <w:r w:rsidR="003C29FA" w:rsidRPr="0068092B">
        <w:rPr>
          <w:spacing w:val="42"/>
        </w:rPr>
        <w:t>.</w:t>
      </w:r>
      <w:r w:rsidR="003C29FA">
        <w:rPr>
          <w:spacing w:val="42"/>
        </w:rPr>
        <w:t xml:space="preserve"> </w:t>
      </w:r>
    </w:p>
    <w:p w14:paraId="0787ECD9" w14:textId="77777777" w:rsidR="00806C79" w:rsidRDefault="00806C79" w:rsidP="0068092B">
      <w:pPr>
        <w:pStyle w:val="BodyText"/>
        <w:spacing w:before="0"/>
        <w:ind w:left="0" w:firstLine="720"/>
        <w:jc w:val="both"/>
        <w:rPr>
          <w:spacing w:val="42"/>
        </w:rPr>
      </w:pPr>
    </w:p>
    <w:p w14:paraId="049606F8" w14:textId="54A9680B" w:rsidR="005D60E3" w:rsidRDefault="0020100F" w:rsidP="0068092B">
      <w:pPr>
        <w:pStyle w:val="BodyText"/>
        <w:spacing w:before="0"/>
        <w:ind w:left="0" w:firstLine="720"/>
        <w:jc w:val="both"/>
        <w:rPr>
          <w:spacing w:val="-1"/>
        </w:rPr>
      </w:pPr>
      <w:r w:rsidRPr="0020100F">
        <w:rPr>
          <w:b/>
          <w:spacing w:val="-2"/>
          <w:u w:color="000000"/>
        </w:rPr>
        <w:t>Attendance:</w:t>
      </w:r>
      <w:r w:rsidRPr="0020100F">
        <w:rPr>
          <w:b/>
          <w:u w:color="000000"/>
        </w:rPr>
        <w:t xml:space="preserve"> </w:t>
      </w:r>
      <w:r w:rsidR="000332CB">
        <w:rPr>
          <w:spacing w:val="-2"/>
        </w:rPr>
        <w:t xml:space="preserve">Meeting attendance is tracked </w:t>
      </w:r>
      <w:r w:rsidR="00A02D99">
        <w:rPr>
          <w:spacing w:val="-2"/>
        </w:rPr>
        <w:t xml:space="preserve">by the Collaborative Applicant through </w:t>
      </w:r>
      <w:proofErr w:type="gramStart"/>
      <w:r w:rsidR="00A02D99">
        <w:rPr>
          <w:spacing w:val="-2"/>
        </w:rPr>
        <w:t>web based</w:t>
      </w:r>
      <w:proofErr w:type="gramEnd"/>
      <w:r w:rsidR="00A02D99">
        <w:rPr>
          <w:spacing w:val="-2"/>
        </w:rPr>
        <w:t xml:space="preserve"> program registration or other method of credentialing during the meeting. </w:t>
      </w:r>
    </w:p>
    <w:p w14:paraId="3A0897B8" w14:textId="76B138EB" w:rsidR="00EA7A55" w:rsidRDefault="00EA7A55" w:rsidP="0068092B">
      <w:pPr>
        <w:pStyle w:val="BodyText"/>
        <w:spacing w:before="0"/>
        <w:ind w:left="0" w:firstLine="720"/>
        <w:jc w:val="both"/>
        <w:rPr>
          <w:spacing w:val="-1"/>
        </w:rPr>
      </w:pPr>
    </w:p>
    <w:p w14:paraId="07E18FBA" w14:textId="2EE0E1FE" w:rsidR="00EA7A55" w:rsidRPr="005D60E3" w:rsidRDefault="00EA7A55" w:rsidP="0068092B">
      <w:pPr>
        <w:pStyle w:val="BodyText"/>
        <w:spacing w:before="0"/>
        <w:ind w:left="0" w:firstLine="720"/>
        <w:jc w:val="both"/>
        <w:rPr>
          <w:spacing w:val="-1"/>
        </w:rPr>
      </w:pPr>
      <w:r w:rsidRPr="0068092B">
        <w:rPr>
          <w:b/>
          <w:bCs/>
          <w:spacing w:val="-1"/>
        </w:rPr>
        <w:t>Accessibility:</w:t>
      </w:r>
      <w:r w:rsidRPr="00B741CC">
        <w:rPr>
          <w:spacing w:val="-1"/>
        </w:rPr>
        <w:t xml:space="preserve"> </w:t>
      </w:r>
      <w:r w:rsidR="00184362" w:rsidRPr="00B741CC">
        <w:rPr>
          <w:spacing w:val="-1"/>
        </w:rPr>
        <w:t>Accommodations will be made to increase accessibility including, but not limited to publishing meeting minutes, publishing meeting recordings with subtitles, and visually accessible versions of presentations.</w:t>
      </w:r>
      <w:r w:rsidR="00184362">
        <w:rPr>
          <w:spacing w:val="-1"/>
        </w:rPr>
        <w:t xml:space="preserve"> </w:t>
      </w:r>
    </w:p>
    <w:p w14:paraId="0A960C2C" w14:textId="77777777" w:rsidR="00C430CF" w:rsidRDefault="00C430CF">
      <w:pPr>
        <w:spacing w:before="7"/>
        <w:rPr>
          <w:rFonts w:ascii="Times New Roman" w:eastAsia="Times New Roman" w:hAnsi="Times New Roman" w:cs="Times New Roman"/>
          <w:sz w:val="35"/>
          <w:szCs w:val="35"/>
        </w:rPr>
      </w:pPr>
    </w:p>
    <w:p w14:paraId="395DB0AD" w14:textId="77777777" w:rsidR="00C430CF" w:rsidRPr="00DF42AE" w:rsidRDefault="0020100F" w:rsidP="0034391F">
      <w:pPr>
        <w:pStyle w:val="Heading1"/>
        <w:numPr>
          <w:ilvl w:val="0"/>
          <w:numId w:val="2"/>
        </w:numPr>
        <w:tabs>
          <w:tab w:val="left" w:pos="501"/>
        </w:tabs>
        <w:ind w:left="500"/>
        <w:rPr>
          <w:b w:val="0"/>
          <w:bCs w:val="0"/>
          <w:color w:val="5C7950"/>
        </w:rPr>
      </w:pPr>
      <w:bookmarkStart w:id="17" w:name="_Toc485195282"/>
      <w:r w:rsidRPr="00DF42AE">
        <w:rPr>
          <w:color w:val="5C7950"/>
          <w:spacing w:val="3"/>
        </w:rPr>
        <w:t>HHC Advisory Board</w:t>
      </w:r>
      <w:bookmarkEnd w:id="17"/>
    </w:p>
    <w:p w14:paraId="5A4FBBA1" w14:textId="77777777" w:rsidR="00C430CF" w:rsidRPr="00DB5090" w:rsidRDefault="00C430CF">
      <w:pPr>
        <w:spacing w:before="11"/>
        <w:rPr>
          <w:rFonts w:ascii="Times New Roman" w:eastAsia="Times New Roman" w:hAnsi="Times New Roman" w:cs="Times New Roman"/>
          <w:b/>
          <w:bCs/>
          <w:sz w:val="6"/>
          <w:szCs w:val="6"/>
        </w:rPr>
      </w:pPr>
    </w:p>
    <w:p w14:paraId="3FDE0713" w14:textId="2D06672C" w:rsidR="00C430CF" w:rsidRPr="00DB5090" w:rsidRDefault="00584400">
      <w:pPr>
        <w:spacing w:line="20" w:lineRule="atLeast"/>
        <w:ind w:left="101"/>
        <w:rPr>
          <w:rFonts w:ascii="Times New Roman" w:eastAsia="Times New Roman" w:hAnsi="Times New Roman" w:cs="Times New Roman"/>
          <w:sz w:val="2"/>
          <w:szCs w:val="2"/>
        </w:rPr>
      </w:pPr>
      <w:r>
        <w:rPr>
          <w:noProof/>
        </w:rPr>
        <mc:AlternateContent>
          <mc:Choice Requires="wpg">
            <w:drawing>
              <wp:inline distT="0" distB="0" distL="0" distR="0" wp14:anchorId="3F82EDE7" wp14:editId="24F02D4B">
                <wp:extent cx="5995035" cy="13970"/>
                <wp:effectExtent l="0" t="0" r="5715" b="5080"/>
                <wp:docPr id="123744544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2007487333" name="Group 16"/>
                        <wpg:cNvGrpSpPr>
                          <a:grpSpLocks/>
                        </wpg:cNvGrpSpPr>
                        <wpg:grpSpPr bwMode="auto">
                          <a:xfrm>
                            <a:off x="11" y="11"/>
                            <a:ext cx="9419" cy="2"/>
                            <a:chOff x="11" y="11"/>
                            <a:chExt cx="9419" cy="2"/>
                          </a:xfrm>
                        </wpg:grpSpPr>
                        <wps:wsp>
                          <wps:cNvPr id="1265061042" name="Freeform 17"/>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6B10B8D" id="Group 15"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">
                <v:group id="Group 16"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">
                  <v:shape id="Freeform 17"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" path="m,l9419,e" filled="f" strokecolor="#4f81bc" strokeweight="1.06pt">
                    <v:path arrowok="t" o:connecttype="custom" o:connectlocs="0,0;9419,0" o:connectangles="0,0"/>
                  </v:shape>
                </v:group>
                <w10:anchorlock/>
              </v:group>
            </w:pict>
          </mc:Fallback>
        </mc:AlternateContent>
      </w:r>
    </w:p>
    <w:p w14:paraId="43C239D8" w14:textId="77777777" w:rsidR="00C430CF" w:rsidRPr="00DB5090" w:rsidRDefault="00C430CF">
      <w:pPr>
        <w:spacing w:before="9"/>
        <w:rPr>
          <w:rFonts w:ascii="Times New Roman" w:eastAsia="Times New Roman" w:hAnsi="Times New Roman" w:cs="Times New Roman"/>
          <w:b/>
          <w:bCs/>
          <w:sz w:val="18"/>
          <w:szCs w:val="18"/>
        </w:rPr>
      </w:pPr>
    </w:p>
    <w:p w14:paraId="0D31FA6C" w14:textId="77777777" w:rsidR="005D60E3" w:rsidRPr="00DF42AE" w:rsidRDefault="00E97D86" w:rsidP="0034391F">
      <w:pPr>
        <w:pStyle w:val="Heading2"/>
        <w:numPr>
          <w:ilvl w:val="1"/>
          <w:numId w:val="2"/>
        </w:numPr>
        <w:tabs>
          <w:tab w:val="left" w:pos="1581"/>
        </w:tabs>
        <w:spacing w:before="47"/>
        <w:jc w:val="both"/>
        <w:rPr>
          <w:b w:val="0"/>
          <w:bCs w:val="0"/>
          <w:color w:val="5C7950"/>
        </w:rPr>
      </w:pPr>
      <w:bookmarkStart w:id="18" w:name="_Toc485195283"/>
      <w:r w:rsidRPr="00DF42AE">
        <w:rPr>
          <w:color w:val="5C7950"/>
        </w:rPr>
        <w:t>Advisory Board Structure</w:t>
      </w:r>
      <w:bookmarkEnd w:id="18"/>
    </w:p>
    <w:p w14:paraId="5160CABD" w14:textId="02094032" w:rsidR="005D60E3" w:rsidRPr="00DB5090" w:rsidRDefault="005D60E3" w:rsidP="005D60E3">
      <w:pPr>
        <w:pStyle w:val="BodyText"/>
        <w:ind w:left="0"/>
      </w:pPr>
      <w:r w:rsidRPr="00DB5090">
        <w:t>The HHC Advisory Board shall be composed of up to twenty-</w:t>
      </w:r>
      <w:r w:rsidR="004F3F5B" w:rsidRPr="00DB5090">
        <w:t>seven</w:t>
      </w:r>
      <w:r w:rsidRPr="00DB5090">
        <w:t xml:space="preserve"> (</w:t>
      </w:r>
      <w:r w:rsidR="000353B0" w:rsidRPr="00DB5090">
        <w:t>2</w:t>
      </w:r>
      <w:r w:rsidR="00632720">
        <w:t>7</w:t>
      </w:r>
      <w:r w:rsidRPr="00DB5090">
        <w:t>) voting members</w:t>
      </w:r>
      <w:r w:rsidR="004F3F5B" w:rsidRPr="00DB5090">
        <w:t>:</w:t>
      </w:r>
      <w:r w:rsidRPr="00DB5090">
        <w:t xml:space="preserve"> </w:t>
      </w:r>
    </w:p>
    <w:p w14:paraId="094E95C5" w14:textId="1FC2C10E" w:rsidR="005D60E3" w:rsidRPr="00DB5090" w:rsidRDefault="00B90688" w:rsidP="005D60E3">
      <w:pPr>
        <w:pStyle w:val="BodyText"/>
        <w:numPr>
          <w:ilvl w:val="0"/>
          <w:numId w:val="14"/>
        </w:numPr>
      </w:pPr>
      <w:r>
        <w:t>5</w:t>
      </w:r>
      <w:r w:rsidRPr="00DB5090">
        <w:t xml:space="preserve"> </w:t>
      </w:r>
      <w:r w:rsidR="005D60E3" w:rsidRPr="00DB5090">
        <w:t>Service Providers (</w:t>
      </w:r>
      <w:r w:rsidR="00984F34">
        <w:t>Agency must receive CoC or ESG funding in CoC region)</w:t>
      </w:r>
    </w:p>
    <w:p w14:paraId="26D469A1" w14:textId="0D74F51B" w:rsidR="005D60E3" w:rsidRPr="00DB5090" w:rsidRDefault="004C76D3" w:rsidP="005D60E3">
      <w:pPr>
        <w:pStyle w:val="BodyText"/>
        <w:numPr>
          <w:ilvl w:val="0"/>
          <w:numId w:val="14"/>
        </w:numPr>
      </w:pPr>
      <w:r>
        <w:t>5</w:t>
      </w:r>
      <w:r w:rsidRPr="00DB5090">
        <w:t xml:space="preserve"> </w:t>
      </w:r>
      <w:r w:rsidR="005D60E3" w:rsidRPr="00DB5090">
        <w:t xml:space="preserve">Key Stakeholders, such as </w:t>
      </w:r>
      <w:r w:rsidR="00F777B3" w:rsidRPr="00DB5090">
        <w:t xml:space="preserve">non-HUD funded providers, faith-based community providers, </w:t>
      </w:r>
      <w:r w:rsidR="00346F82">
        <w:t xml:space="preserve">healthcare, </w:t>
      </w:r>
      <w:commentRangeStart w:id="19"/>
      <w:r w:rsidR="005A4547">
        <w:t>representative</w:t>
      </w:r>
      <w:commentRangeEnd w:id="19"/>
      <w:r w:rsidR="006444E3">
        <w:rPr>
          <w:rStyle w:val="CommentReference"/>
          <w:sz w:val="24"/>
          <w:szCs w:val="24"/>
        </w:rPr>
        <w:commentReference w:id="19"/>
      </w:r>
      <w:r w:rsidR="005A4547">
        <w:t xml:space="preserve">, </w:t>
      </w:r>
      <w:r w:rsidR="00F777B3" w:rsidRPr="00DB5090">
        <w:t xml:space="preserve">housing developers, landlords, </w:t>
      </w:r>
      <w:r w:rsidR="00453F93">
        <w:t xml:space="preserve">business community, </w:t>
      </w:r>
      <w:r w:rsidR="00F777B3" w:rsidRPr="00DB5090">
        <w:t>major employers or others</w:t>
      </w:r>
    </w:p>
    <w:p w14:paraId="177467C5" w14:textId="64DACFEB" w:rsidR="00E77D16" w:rsidRPr="00DB5090" w:rsidRDefault="008947F8" w:rsidP="005D60E3">
      <w:pPr>
        <w:pStyle w:val="BodyText"/>
        <w:numPr>
          <w:ilvl w:val="0"/>
          <w:numId w:val="14"/>
        </w:numPr>
      </w:pPr>
      <w:r w:rsidRPr="00DB5090">
        <w:t>3 Consolidated Planning Jurisdictions</w:t>
      </w:r>
      <w:r w:rsidR="00C1527A">
        <w:t xml:space="preserve"> officials or designated representatives</w:t>
      </w:r>
    </w:p>
    <w:p w14:paraId="67BDBFFD" w14:textId="77777777" w:rsidR="005D60E3" w:rsidRDefault="005D60E3" w:rsidP="005D60E3">
      <w:pPr>
        <w:pStyle w:val="BodyText"/>
        <w:numPr>
          <w:ilvl w:val="0"/>
          <w:numId w:val="14"/>
        </w:numPr>
      </w:pPr>
      <w:r w:rsidRPr="00DF42AE">
        <w:t>2 Main Public</w:t>
      </w:r>
      <w:r w:rsidRPr="00DB5090">
        <w:t xml:space="preserve"> Housing Authorities</w:t>
      </w:r>
    </w:p>
    <w:p w14:paraId="01164B10" w14:textId="672E1357" w:rsidR="00296347" w:rsidRPr="00DB5090" w:rsidRDefault="000353B0" w:rsidP="005D60E3">
      <w:pPr>
        <w:pStyle w:val="BodyText"/>
        <w:numPr>
          <w:ilvl w:val="0"/>
          <w:numId w:val="14"/>
        </w:numPr>
      </w:pPr>
      <w:r>
        <w:t>2 Law Enforcement Representatives</w:t>
      </w:r>
    </w:p>
    <w:p w14:paraId="55CE5460" w14:textId="5EA7C835" w:rsidR="002E6785" w:rsidRPr="00DB5090" w:rsidRDefault="005D60E3" w:rsidP="002E6785">
      <w:pPr>
        <w:pStyle w:val="BodyText"/>
        <w:numPr>
          <w:ilvl w:val="0"/>
          <w:numId w:val="14"/>
        </w:numPr>
      </w:pPr>
      <w:r w:rsidRPr="00DB5090">
        <w:t xml:space="preserve">3 </w:t>
      </w:r>
      <w:r w:rsidR="008947F8" w:rsidRPr="00DB5090">
        <w:t>County Government/Local Department of Social Services Representatives</w:t>
      </w:r>
    </w:p>
    <w:p w14:paraId="13A3C1BB" w14:textId="77777777" w:rsidR="005D60E3" w:rsidRPr="00DB5090" w:rsidRDefault="005D60E3" w:rsidP="00CB2CF3">
      <w:pPr>
        <w:pStyle w:val="BodyText"/>
        <w:numPr>
          <w:ilvl w:val="0"/>
          <w:numId w:val="14"/>
        </w:numPr>
      </w:pPr>
      <w:r w:rsidRPr="00DF42AE">
        <w:t>3 Private</w:t>
      </w:r>
      <w:r w:rsidRPr="00DB5090">
        <w:t xml:space="preserve"> Foundation Funders </w:t>
      </w:r>
    </w:p>
    <w:p w14:paraId="765FBC3D" w14:textId="69CD058E" w:rsidR="004F3F5B" w:rsidRPr="00DB5090" w:rsidRDefault="005D60E3" w:rsidP="005D60E3">
      <w:pPr>
        <w:pStyle w:val="BodyText"/>
        <w:numPr>
          <w:ilvl w:val="0"/>
          <w:numId w:val="14"/>
        </w:numPr>
      </w:pPr>
      <w:r w:rsidRPr="00DB5090">
        <w:t>2 Members who are Homeless or Formerly Homeless</w:t>
      </w:r>
      <w:r w:rsidR="0058736C" w:rsidRPr="00DB5090">
        <w:t xml:space="preserve">, as appointed by </w:t>
      </w:r>
      <w:r w:rsidR="004F3F5B" w:rsidRPr="00DB5090">
        <w:t xml:space="preserve">the </w:t>
      </w:r>
      <w:r w:rsidR="0058736C" w:rsidRPr="00DB5090">
        <w:t xml:space="preserve">Client Advisory Board </w:t>
      </w:r>
    </w:p>
    <w:p w14:paraId="0C4BE39A" w14:textId="439AD2DE" w:rsidR="005D60E3" w:rsidRPr="00DB5090" w:rsidRDefault="004F3F5B" w:rsidP="005D60E3">
      <w:pPr>
        <w:pStyle w:val="BodyText"/>
        <w:numPr>
          <w:ilvl w:val="0"/>
          <w:numId w:val="14"/>
        </w:numPr>
      </w:pPr>
      <w:r w:rsidRPr="00DB5090">
        <w:t>2 Members who are Homeless or Formerly Homeless, as appointed by the</w:t>
      </w:r>
      <w:r w:rsidR="0058736C" w:rsidRPr="00DB5090">
        <w:t xml:space="preserve"> Youth A</w:t>
      </w:r>
      <w:r w:rsidR="00CD4A87" w:rsidRPr="00DB5090">
        <w:t>ction</w:t>
      </w:r>
      <w:r w:rsidR="0058736C" w:rsidRPr="00DB5090">
        <w:t xml:space="preserve"> Board </w:t>
      </w:r>
    </w:p>
    <w:p w14:paraId="7D323EB9" w14:textId="19B46A94" w:rsidR="008947F8" w:rsidRPr="00DB5090" w:rsidRDefault="008947F8" w:rsidP="005D60E3">
      <w:pPr>
        <w:pStyle w:val="BodyText"/>
        <w:numPr>
          <w:ilvl w:val="0"/>
          <w:numId w:val="14"/>
        </w:numPr>
      </w:pPr>
      <w:r w:rsidRPr="00DB5090">
        <w:t>Collaborative Applicant Representatives (non-voting)</w:t>
      </w:r>
    </w:p>
    <w:p w14:paraId="15B6AA5E" w14:textId="77777777" w:rsidR="005D60E3" w:rsidRPr="00DB5090" w:rsidRDefault="005D60E3" w:rsidP="00950A75">
      <w:pPr>
        <w:pStyle w:val="NoSpacing"/>
      </w:pPr>
    </w:p>
    <w:p w14:paraId="1BB28FBF" w14:textId="77777777" w:rsidR="005D60E3" w:rsidRPr="00DF42AE" w:rsidRDefault="005D60E3" w:rsidP="0034391F">
      <w:pPr>
        <w:pStyle w:val="Heading2"/>
        <w:numPr>
          <w:ilvl w:val="1"/>
          <w:numId w:val="2"/>
        </w:numPr>
        <w:tabs>
          <w:tab w:val="left" w:pos="1581"/>
        </w:tabs>
        <w:spacing w:before="47"/>
        <w:jc w:val="both"/>
        <w:rPr>
          <w:b w:val="0"/>
          <w:bCs w:val="0"/>
          <w:color w:val="5C7950"/>
        </w:rPr>
      </w:pPr>
      <w:bookmarkStart w:id="20" w:name="_Toc485195284"/>
      <w:r w:rsidRPr="00DF42AE">
        <w:rPr>
          <w:color w:val="5C7950"/>
        </w:rPr>
        <w:lastRenderedPageBreak/>
        <w:t>Terms</w:t>
      </w:r>
      <w:bookmarkEnd w:id="20"/>
    </w:p>
    <w:p w14:paraId="2C4163AF" w14:textId="1872887C" w:rsidR="005D60E3" w:rsidRPr="00DB5090" w:rsidRDefault="005D60E3" w:rsidP="0068092B">
      <w:pPr>
        <w:pStyle w:val="BodyText"/>
        <w:ind w:left="0" w:firstLine="720"/>
        <w:jc w:val="both"/>
      </w:pPr>
      <w:r w:rsidRPr="00DB5090">
        <w:t xml:space="preserve">All Advisory Board Members </w:t>
      </w:r>
      <w:r w:rsidR="00E6334D" w:rsidRPr="00DB5090">
        <w:t>shall</w:t>
      </w:r>
      <w:r w:rsidRPr="00DB5090">
        <w:t xml:space="preserve"> serve staggered terms of three years so that approximately one-third of Board Members will transition off the Board or go through the nomination process each year. A Board Member may serve for up to three consecutive years with one additional successive term and then must wait one year before accepting nomination to the Board again.</w:t>
      </w:r>
      <w:r w:rsidR="0072299F" w:rsidRPr="00DB5090">
        <w:t xml:space="preserve"> If a Board Member is elected </w:t>
      </w:r>
      <w:r w:rsidR="002E6785" w:rsidRPr="00DB5090">
        <w:t>to</w:t>
      </w:r>
      <w:r w:rsidR="0072299F" w:rsidRPr="00DB5090">
        <w:t xml:space="preserve"> the Chair</w:t>
      </w:r>
      <w:r w:rsidR="00801043" w:rsidRPr="00DB5090">
        <w:t>,</w:t>
      </w:r>
      <w:r w:rsidR="0072299F" w:rsidRPr="00DB5090">
        <w:t xml:space="preserve"> Chair Elect</w:t>
      </w:r>
      <w:r w:rsidR="00801043" w:rsidRPr="00DB5090">
        <w:t>, or Immediate Past Chair</w:t>
      </w:r>
      <w:r w:rsidR="0072299F" w:rsidRPr="00DB5090">
        <w:t xml:space="preserve"> position, a term can be extended </w:t>
      </w:r>
      <w:r w:rsidR="00AC35A3" w:rsidRPr="00DB5090">
        <w:t xml:space="preserve">to the end of the position term. </w:t>
      </w:r>
    </w:p>
    <w:p w14:paraId="280430E1" w14:textId="77777777" w:rsidR="005D60E3" w:rsidRPr="00DF42AE" w:rsidRDefault="005D60E3" w:rsidP="0068092B">
      <w:pPr>
        <w:pStyle w:val="NoSpacing"/>
        <w:jc w:val="both"/>
        <w:rPr>
          <w:color w:val="5C7950"/>
          <w:highlight w:val="yellow"/>
        </w:rPr>
      </w:pPr>
    </w:p>
    <w:p w14:paraId="43D3F19E" w14:textId="77777777" w:rsidR="005D60E3" w:rsidRPr="00DF42AE" w:rsidRDefault="005D60E3" w:rsidP="0034391F">
      <w:pPr>
        <w:pStyle w:val="Heading2"/>
        <w:numPr>
          <w:ilvl w:val="1"/>
          <w:numId w:val="2"/>
        </w:numPr>
        <w:tabs>
          <w:tab w:val="left" w:pos="1581"/>
        </w:tabs>
        <w:spacing w:before="47"/>
        <w:jc w:val="both"/>
        <w:rPr>
          <w:b w:val="0"/>
          <w:bCs w:val="0"/>
          <w:color w:val="5C7950"/>
        </w:rPr>
      </w:pPr>
      <w:bookmarkStart w:id="21" w:name="_Toc485195285"/>
      <w:r w:rsidRPr="00DF42AE">
        <w:rPr>
          <w:color w:val="5C7950"/>
        </w:rPr>
        <w:t>Nomination and Approval of Advisory Board Members</w:t>
      </w:r>
      <w:bookmarkEnd w:id="21"/>
    </w:p>
    <w:p w14:paraId="34E917FC" w14:textId="77777777" w:rsidR="00E6334D" w:rsidRPr="00F218D2" w:rsidRDefault="00E6334D" w:rsidP="00E6334D"/>
    <w:p w14:paraId="6D49F35D" w14:textId="143B71D7" w:rsidR="00E6334D" w:rsidRPr="00F218D2" w:rsidRDefault="00E6334D" w:rsidP="0068092B">
      <w:pPr>
        <w:pStyle w:val="BodyText"/>
        <w:ind w:left="0" w:firstLine="720"/>
        <w:jc w:val="both"/>
      </w:pPr>
      <w:r w:rsidRPr="00F218D2">
        <w:t xml:space="preserve">Each January, the </w:t>
      </w:r>
      <w:r w:rsidR="00FF73FE" w:rsidRPr="00F218D2">
        <w:t>Executive Committee</w:t>
      </w:r>
      <w:r w:rsidRPr="00F218D2">
        <w:t xml:space="preserve"> will solicit nominations for open Homeless or Formerly Homeless Members, At-Large, Service Provider and Key Stakeholder Board positions from CoC membership. State and County agencies/Major System and Private Funder seats will be assigned or appointed and given to the </w:t>
      </w:r>
      <w:r w:rsidR="0016642C" w:rsidRPr="00F218D2">
        <w:t>Executive Committee</w:t>
      </w:r>
      <w:r w:rsidRPr="00F218D2">
        <w:t xml:space="preserve">. </w:t>
      </w:r>
    </w:p>
    <w:p w14:paraId="490A284D" w14:textId="211BE841" w:rsidR="00E6334D" w:rsidRPr="00F218D2" w:rsidRDefault="00E6334D" w:rsidP="0068092B">
      <w:pPr>
        <w:pStyle w:val="BodyText"/>
        <w:ind w:left="0" w:firstLine="720"/>
        <w:jc w:val="both"/>
      </w:pPr>
      <w:r w:rsidRPr="00F218D2">
        <w:t xml:space="preserve">The </w:t>
      </w:r>
      <w:r w:rsidR="0016642C" w:rsidRPr="00F218D2">
        <w:t xml:space="preserve">Executive </w:t>
      </w:r>
      <w:r w:rsidRPr="00F218D2">
        <w:t xml:space="preserve">Committee will prepare for Membership approval a slate of candidates for the Board to be presented before the Annual Meeting. The </w:t>
      </w:r>
      <w:r w:rsidR="0016642C" w:rsidRPr="00F218D2">
        <w:t xml:space="preserve">Executive </w:t>
      </w:r>
      <w:r w:rsidRPr="00F218D2">
        <w:t xml:space="preserve">Committee will prepare brief bios that outline employment, board affiliations, and qualifications for the HHC Advisory Board for the presentation to the HHC Membership. Finally, the </w:t>
      </w:r>
      <w:r w:rsidR="0016642C" w:rsidRPr="00F218D2">
        <w:t xml:space="preserve">Executive </w:t>
      </w:r>
      <w:r w:rsidRPr="00F218D2">
        <w:t>Committee’s primary goal is ensuring a balanced and representative Advisory Board.</w:t>
      </w:r>
    </w:p>
    <w:p w14:paraId="25B8F302" w14:textId="77777777" w:rsidR="00E6334D" w:rsidRPr="00F218D2" w:rsidRDefault="00E6334D" w:rsidP="00950A75">
      <w:pPr>
        <w:pStyle w:val="NoSpacing"/>
      </w:pPr>
    </w:p>
    <w:p w14:paraId="434F4FD2" w14:textId="77777777" w:rsidR="00E6334D" w:rsidRPr="00DF42AE" w:rsidRDefault="00E6334D" w:rsidP="0034391F">
      <w:pPr>
        <w:pStyle w:val="Heading2"/>
        <w:numPr>
          <w:ilvl w:val="1"/>
          <w:numId w:val="2"/>
        </w:numPr>
        <w:tabs>
          <w:tab w:val="left" w:pos="1581"/>
        </w:tabs>
        <w:spacing w:before="47"/>
        <w:jc w:val="both"/>
        <w:rPr>
          <w:b w:val="0"/>
          <w:bCs w:val="0"/>
          <w:color w:val="5C7950"/>
        </w:rPr>
      </w:pPr>
      <w:bookmarkStart w:id="22" w:name="_Toc485195286"/>
      <w:r w:rsidRPr="00DF42AE">
        <w:rPr>
          <w:color w:val="5C7950"/>
        </w:rPr>
        <w:t>Balanced and Representative Board</w:t>
      </w:r>
      <w:bookmarkEnd w:id="22"/>
    </w:p>
    <w:p w14:paraId="54B5F8B0" w14:textId="398C7CD1" w:rsidR="00E6334D" w:rsidRPr="00F218D2" w:rsidRDefault="00E6334D" w:rsidP="0068092B">
      <w:pPr>
        <w:pStyle w:val="BodyText"/>
        <w:ind w:left="0" w:firstLine="720"/>
        <w:jc w:val="both"/>
      </w:pPr>
      <w:r w:rsidRPr="00F218D2">
        <w:t xml:space="preserve">To ensure a Board of balanced stakeholder groups, no more than one member of the board or staff of a particular organization, plus no more than one volunteer or consumer affiliated with that organization may serve on the </w:t>
      </w:r>
      <w:r w:rsidR="00F14D59" w:rsidRPr="00F218D2">
        <w:t xml:space="preserve">Advisory </w:t>
      </w:r>
      <w:r w:rsidRPr="00F218D2">
        <w:t xml:space="preserve">Board at the same time. If the </w:t>
      </w:r>
      <w:r w:rsidR="00A210B5" w:rsidRPr="00F218D2">
        <w:t xml:space="preserve">Executive </w:t>
      </w:r>
      <w:r w:rsidR="00A05F74" w:rsidRPr="00F218D2">
        <w:t>Committee</w:t>
      </w:r>
      <w:r w:rsidRPr="00F218D2">
        <w:t xml:space="preserve"> nominates two candidates with a common organizational affiliation (e.g., CEO and consumer), the materials presented to the HHC membership should note their shared </w:t>
      </w:r>
      <w:proofErr w:type="gramStart"/>
      <w:r w:rsidRPr="00F218D2">
        <w:t>affiliation, and</w:t>
      </w:r>
      <w:proofErr w:type="gramEnd"/>
      <w:r w:rsidRPr="00F218D2">
        <w:t xml:space="preserve"> should include a rationale for that decision. If the </w:t>
      </w:r>
      <w:r w:rsidR="00A210B5" w:rsidRPr="00F218D2">
        <w:t xml:space="preserve">Executive </w:t>
      </w:r>
      <w:r w:rsidR="00A05F74" w:rsidRPr="00F218D2">
        <w:t>Committee</w:t>
      </w:r>
      <w:r w:rsidRPr="00F218D2">
        <w:t xml:space="preserve"> determines that a candidate put forth does not meet eligibility criteria or decides not to include a candidate on the slate for any reason, the </w:t>
      </w:r>
      <w:r w:rsidR="00A210B5" w:rsidRPr="00F218D2">
        <w:t xml:space="preserve">Executive </w:t>
      </w:r>
      <w:r w:rsidR="00A05F74" w:rsidRPr="00F218D2">
        <w:t>Committee</w:t>
      </w:r>
      <w:r w:rsidRPr="00F218D2">
        <w:t xml:space="preserve"> will notify the entity making the nomination and </w:t>
      </w:r>
      <w:proofErr w:type="gramStart"/>
      <w:r w:rsidRPr="00F218D2">
        <w:t>allow</w:t>
      </w:r>
      <w:proofErr w:type="gramEnd"/>
      <w:r w:rsidRPr="00F218D2">
        <w:t xml:space="preserve"> a new nomination to be put forth. </w:t>
      </w:r>
      <w:r w:rsidR="00A05F74" w:rsidRPr="00F218D2">
        <w:t xml:space="preserve">The </w:t>
      </w:r>
      <w:r w:rsidR="00A210B5" w:rsidRPr="00F218D2">
        <w:t xml:space="preserve">Executive </w:t>
      </w:r>
      <w:r w:rsidR="00A05F74" w:rsidRPr="00F218D2">
        <w:t>Committee will strive to have balanced representation between the different counties.</w:t>
      </w:r>
    </w:p>
    <w:p w14:paraId="5D9D3E0F" w14:textId="5D919EEE" w:rsidR="00801043" w:rsidRPr="00F218D2" w:rsidRDefault="00801043" w:rsidP="0068092B">
      <w:pPr>
        <w:pStyle w:val="BodyText"/>
        <w:ind w:left="0" w:firstLine="720"/>
        <w:jc w:val="both"/>
      </w:pPr>
    </w:p>
    <w:p w14:paraId="368AEC19" w14:textId="63771EAA" w:rsidR="00801043" w:rsidRPr="00F218D2" w:rsidRDefault="00801043" w:rsidP="0068092B">
      <w:pPr>
        <w:pStyle w:val="BodyText"/>
        <w:ind w:left="0" w:firstLine="720"/>
        <w:jc w:val="both"/>
      </w:pPr>
      <w:r w:rsidRPr="00F218D2">
        <w:t xml:space="preserve">The HMIS Lead and Collaborative Applicant provide staff to support the work of the HHC Advisory Board.   </w:t>
      </w:r>
    </w:p>
    <w:p w14:paraId="64126A20" w14:textId="77777777" w:rsidR="00C430CF" w:rsidRPr="00DF42AE" w:rsidRDefault="00E6334D" w:rsidP="0034391F">
      <w:pPr>
        <w:pStyle w:val="Heading2"/>
        <w:numPr>
          <w:ilvl w:val="1"/>
          <w:numId w:val="2"/>
        </w:numPr>
        <w:tabs>
          <w:tab w:val="left" w:pos="1581"/>
        </w:tabs>
        <w:jc w:val="both"/>
        <w:rPr>
          <w:b w:val="0"/>
          <w:bCs w:val="0"/>
          <w:color w:val="5C7950"/>
        </w:rPr>
      </w:pPr>
      <w:bookmarkStart w:id="23" w:name="_Toc485195287"/>
      <w:r w:rsidRPr="00DF42AE">
        <w:rPr>
          <w:color w:val="5C7950"/>
        </w:rPr>
        <w:t>Officers</w:t>
      </w:r>
      <w:bookmarkEnd w:id="23"/>
    </w:p>
    <w:p w14:paraId="317E46EF" w14:textId="77777777" w:rsidR="00C430CF" w:rsidRPr="00F218D2" w:rsidRDefault="00E6334D" w:rsidP="00004320">
      <w:pPr>
        <w:pStyle w:val="BodyText"/>
        <w:spacing w:before="174" w:line="275" w:lineRule="auto"/>
        <w:ind w:left="0" w:right="156" w:firstLine="720"/>
        <w:jc w:val="both"/>
        <w:rPr>
          <w:spacing w:val="-1"/>
        </w:rPr>
      </w:pPr>
      <w:r w:rsidRPr="00F218D2">
        <w:rPr>
          <w:spacing w:val="-1"/>
        </w:rPr>
        <w:t>The Officers of the HHC Advisory Board shall c</w:t>
      </w:r>
      <w:r w:rsidR="003F0A72" w:rsidRPr="00F218D2">
        <w:rPr>
          <w:spacing w:val="-1"/>
        </w:rPr>
        <w:t xml:space="preserve">onsist of the following members, who shall be elected by the HHC Body </w:t>
      </w:r>
      <w:r w:rsidR="00CA253A" w:rsidRPr="00F218D2">
        <w:rPr>
          <w:spacing w:val="-1"/>
        </w:rPr>
        <w:t xml:space="preserve">at </w:t>
      </w:r>
      <w:r w:rsidR="003F0A72" w:rsidRPr="00F218D2">
        <w:rPr>
          <w:spacing w:val="-1"/>
        </w:rPr>
        <w:t>its annual meeting.</w:t>
      </w:r>
    </w:p>
    <w:p w14:paraId="54741B96" w14:textId="77777777" w:rsidR="00E6334D" w:rsidRPr="00F218D2" w:rsidRDefault="00E6334D" w:rsidP="00E6334D">
      <w:pPr>
        <w:pStyle w:val="BodyText"/>
        <w:spacing w:before="174" w:line="275" w:lineRule="auto"/>
        <w:ind w:left="0" w:right="156" w:firstLine="720"/>
        <w:jc w:val="both"/>
        <w:rPr>
          <w:spacing w:val="-1"/>
        </w:rPr>
      </w:pPr>
      <w:r w:rsidRPr="00F218D2">
        <w:rPr>
          <w:b/>
          <w:spacing w:val="-1"/>
        </w:rPr>
        <w:t>Chair</w:t>
      </w:r>
      <w:r w:rsidRPr="00F218D2">
        <w:rPr>
          <w:spacing w:val="-1"/>
        </w:rPr>
        <w:t xml:space="preserve">: </w:t>
      </w:r>
      <w:r w:rsidRPr="00F218D2">
        <w:rPr>
          <w:spacing w:val="-2"/>
        </w:rPr>
        <w:t>The</w:t>
      </w:r>
      <w:r w:rsidRPr="00F218D2">
        <w:rPr>
          <w:spacing w:val="9"/>
        </w:rPr>
        <w:t xml:space="preserve"> </w:t>
      </w:r>
      <w:r w:rsidRPr="00F218D2">
        <w:rPr>
          <w:spacing w:val="-2"/>
        </w:rPr>
        <w:t>HHC</w:t>
      </w:r>
      <w:r w:rsidRPr="00F218D2">
        <w:rPr>
          <w:spacing w:val="30"/>
        </w:rPr>
        <w:t xml:space="preserve"> </w:t>
      </w:r>
      <w:r w:rsidRPr="00F218D2">
        <w:t>Chair</w:t>
      </w:r>
      <w:r w:rsidRPr="00F218D2">
        <w:rPr>
          <w:spacing w:val="18"/>
        </w:rPr>
        <w:t xml:space="preserve"> </w:t>
      </w:r>
      <w:r w:rsidRPr="00F218D2">
        <w:rPr>
          <w:spacing w:val="-1"/>
        </w:rPr>
        <w:t>is</w:t>
      </w:r>
      <w:r w:rsidRPr="00F218D2">
        <w:rPr>
          <w:spacing w:val="22"/>
        </w:rPr>
        <w:t xml:space="preserve"> </w:t>
      </w:r>
      <w:r w:rsidRPr="00F218D2">
        <w:t>elected</w:t>
      </w:r>
      <w:r w:rsidRPr="00F218D2">
        <w:rPr>
          <w:spacing w:val="15"/>
        </w:rPr>
        <w:t xml:space="preserve"> </w:t>
      </w:r>
      <w:r w:rsidR="00004320" w:rsidRPr="00F218D2">
        <w:rPr>
          <w:spacing w:val="-1"/>
        </w:rPr>
        <w:t xml:space="preserve">to </w:t>
      </w:r>
      <w:r w:rsidRPr="00F218D2">
        <w:t>a</w:t>
      </w:r>
      <w:r w:rsidRPr="00F218D2">
        <w:rPr>
          <w:spacing w:val="13"/>
        </w:rPr>
        <w:t xml:space="preserve"> </w:t>
      </w:r>
      <w:r w:rsidRPr="00F218D2">
        <w:t>one-year</w:t>
      </w:r>
      <w:r w:rsidRPr="00F218D2">
        <w:rPr>
          <w:spacing w:val="19"/>
        </w:rPr>
        <w:t xml:space="preserve"> </w:t>
      </w:r>
      <w:r w:rsidRPr="00F218D2">
        <w:rPr>
          <w:spacing w:val="-1"/>
        </w:rPr>
        <w:t>term</w:t>
      </w:r>
      <w:r w:rsidRPr="00F218D2">
        <w:rPr>
          <w:spacing w:val="17"/>
        </w:rPr>
        <w:t xml:space="preserve"> </w:t>
      </w:r>
      <w:r w:rsidRPr="00F218D2">
        <w:rPr>
          <w:spacing w:val="-1"/>
        </w:rPr>
        <w:t>and</w:t>
      </w:r>
      <w:r w:rsidRPr="00F218D2">
        <w:rPr>
          <w:spacing w:val="15"/>
        </w:rPr>
        <w:t xml:space="preserve"> </w:t>
      </w:r>
      <w:r w:rsidRPr="00F218D2">
        <w:rPr>
          <w:spacing w:val="-2"/>
        </w:rPr>
        <w:t>the</w:t>
      </w:r>
      <w:r w:rsidRPr="00F218D2">
        <w:rPr>
          <w:spacing w:val="23"/>
        </w:rPr>
        <w:t xml:space="preserve"> </w:t>
      </w:r>
      <w:r w:rsidRPr="00F218D2">
        <w:t>option</w:t>
      </w:r>
      <w:r w:rsidRPr="00F218D2">
        <w:rPr>
          <w:spacing w:val="49"/>
          <w:w w:val="102"/>
        </w:rPr>
        <w:t xml:space="preserve"> </w:t>
      </w:r>
      <w:r w:rsidRPr="00F218D2">
        <w:t>to</w:t>
      </w:r>
      <w:r w:rsidRPr="00F218D2">
        <w:rPr>
          <w:spacing w:val="15"/>
        </w:rPr>
        <w:t xml:space="preserve"> </w:t>
      </w:r>
      <w:r w:rsidRPr="00F218D2">
        <w:rPr>
          <w:spacing w:val="-2"/>
        </w:rPr>
        <w:t>renew</w:t>
      </w:r>
      <w:r w:rsidRPr="00F218D2">
        <w:rPr>
          <w:spacing w:val="27"/>
        </w:rPr>
        <w:t xml:space="preserve"> </w:t>
      </w:r>
      <w:r w:rsidRPr="00F218D2">
        <w:rPr>
          <w:spacing w:val="2"/>
        </w:rPr>
        <w:t>for</w:t>
      </w:r>
      <w:r w:rsidRPr="00F218D2">
        <w:rPr>
          <w:spacing w:val="5"/>
        </w:rPr>
        <w:t xml:space="preserve"> </w:t>
      </w:r>
      <w:r w:rsidRPr="00F218D2">
        <w:rPr>
          <w:spacing w:val="-1"/>
        </w:rPr>
        <w:t>one</w:t>
      </w:r>
      <w:r w:rsidRPr="00F218D2">
        <w:rPr>
          <w:spacing w:val="23"/>
        </w:rPr>
        <w:t xml:space="preserve"> </w:t>
      </w:r>
      <w:r w:rsidRPr="00F218D2">
        <w:rPr>
          <w:spacing w:val="-1"/>
        </w:rPr>
        <w:t>additional</w:t>
      </w:r>
      <w:r w:rsidRPr="00F218D2">
        <w:rPr>
          <w:spacing w:val="35"/>
        </w:rPr>
        <w:t xml:space="preserve"> </w:t>
      </w:r>
      <w:r w:rsidRPr="00F218D2">
        <w:rPr>
          <w:spacing w:val="-1"/>
        </w:rPr>
        <w:t>term.</w:t>
      </w:r>
      <w:r w:rsidRPr="00F218D2">
        <w:rPr>
          <w:spacing w:val="29"/>
        </w:rPr>
        <w:t xml:space="preserve"> </w:t>
      </w:r>
      <w:r w:rsidRPr="00F218D2">
        <w:rPr>
          <w:spacing w:val="-2"/>
        </w:rPr>
        <w:t>Duties</w:t>
      </w:r>
      <w:r w:rsidRPr="00F218D2">
        <w:rPr>
          <w:spacing w:val="36"/>
        </w:rPr>
        <w:t xml:space="preserve"> </w:t>
      </w:r>
      <w:r w:rsidRPr="00F218D2">
        <w:rPr>
          <w:spacing w:val="1"/>
        </w:rPr>
        <w:t>of</w:t>
      </w:r>
      <w:r w:rsidRPr="00F218D2">
        <w:rPr>
          <w:spacing w:val="2"/>
        </w:rPr>
        <w:t xml:space="preserve"> </w:t>
      </w:r>
      <w:r w:rsidRPr="00F218D2">
        <w:rPr>
          <w:spacing w:val="-2"/>
        </w:rPr>
        <w:t>the</w:t>
      </w:r>
      <w:r w:rsidRPr="00F218D2">
        <w:rPr>
          <w:spacing w:val="23"/>
        </w:rPr>
        <w:t xml:space="preserve"> </w:t>
      </w:r>
      <w:r w:rsidRPr="00F218D2">
        <w:t>Chair</w:t>
      </w:r>
      <w:r w:rsidRPr="00F218D2">
        <w:rPr>
          <w:spacing w:val="19"/>
        </w:rPr>
        <w:t xml:space="preserve"> </w:t>
      </w:r>
      <w:r w:rsidRPr="00F218D2">
        <w:rPr>
          <w:spacing w:val="-3"/>
        </w:rPr>
        <w:t>include</w:t>
      </w:r>
      <w:r w:rsidRPr="00F218D2">
        <w:rPr>
          <w:spacing w:val="38"/>
        </w:rPr>
        <w:t xml:space="preserve"> </w:t>
      </w:r>
      <w:r w:rsidRPr="00F218D2">
        <w:t>facilitating</w:t>
      </w:r>
      <w:r w:rsidRPr="00F218D2">
        <w:rPr>
          <w:spacing w:val="39"/>
        </w:rPr>
        <w:t xml:space="preserve"> </w:t>
      </w:r>
      <w:r w:rsidRPr="00F218D2">
        <w:rPr>
          <w:spacing w:val="-2"/>
        </w:rPr>
        <w:t>HHC</w:t>
      </w:r>
      <w:r w:rsidRPr="00F218D2">
        <w:rPr>
          <w:spacing w:val="15"/>
        </w:rPr>
        <w:t xml:space="preserve"> </w:t>
      </w:r>
      <w:r w:rsidRPr="00F218D2">
        <w:rPr>
          <w:spacing w:val="-2"/>
        </w:rPr>
        <w:t>Advisory</w:t>
      </w:r>
      <w:r w:rsidRPr="00F218D2">
        <w:t xml:space="preserve"> Board</w:t>
      </w:r>
      <w:r w:rsidR="00004320" w:rsidRPr="00F218D2">
        <w:t xml:space="preserve"> meetings</w:t>
      </w:r>
      <w:r w:rsidRPr="00F218D2">
        <w:rPr>
          <w:spacing w:val="-4"/>
        </w:rPr>
        <w:t>;</w:t>
      </w:r>
      <w:r w:rsidRPr="00F218D2">
        <w:t xml:space="preserve"> </w:t>
      </w:r>
      <w:r w:rsidR="00004320" w:rsidRPr="00F218D2">
        <w:rPr>
          <w:spacing w:val="-2"/>
        </w:rPr>
        <w:t xml:space="preserve">acting as a </w:t>
      </w:r>
      <w:r w:rsidR="004E6BDE" w:rsidRPr="00F218D2">
        <w:rPr>
          <w:spacing w:val="-2"/>
        </w:rPr>
        <w:t>liaison</w:t>
      </w:r>
      <w:r w:rsidR="00004320" w:rsidRPr="00F218D2">
        <w:rPr>
          <w:spacing w:val="-2"/>
        </w:rPr>
        <w:t xml:space="preserve"> between the HHC and the Collaborative Applicant and HMIS Lead; working closely with the HHC Director to ensure that the mission and purposes of the HHC are being met; and such further duties as assigned by the HHC body and Advisory Body. </w:t>
      </w:r>
    </w:p>
    <w:p w14:paraId="05531E64" w14:textId="77777777" w:rsidR="00E6334D" w:rsidRPr="00F218D2" w:rsidRDefault="00E6334D" w:rsidP="00004320">
      <w:pPr>
        <w:pStyle w:val="BodyText"/>
        <w:spacing w:before="174" w:line="275" w:lineRule="auto"/>
        <w:ind w:left="0" w:right="156" w:firstLine="720"/>
        <w:jc w:val="both"/>
        <w:rPr>
          <w:spacing w:val="-1"/>
        </w:rPr>
      </w:pPr>
      <w:r w:rsidRPr="00F218D2">
        <w:rPr>
          <w:b/>
          <w:spacing w:val="-1"/>
        </w:rPr>
        <w:lastRenderedPageBreak/>
        <w:t>Chair Elect</w:t>
      </w:r>
      <w:r w:rsidR="00004320" w:rsidRPr="00F218D2">
        <w:rPr>
          <w:spacing w:val="-1"/>
        </w:rPr>
        <w:t xml:space="preserve">: The HHC Chair Elect is elected to succeed the HHC Chair at the </w:t>
      </w:r>
      <w:proofErr w:type="gramStart"/>
      <w:r w:rsidR="00004320" w:rsidRPr="00F218D2">
        <w:rPr>
          <w:spacing w:val="-1"/>
        </w:rPr>
        <w:t>termination of their term</w:t>
      </w:r>
      <w:proofErr w:type="gramEnd"/>
      <w:r w:rsidR="00004320" w:rsidRPr="00F218D2">
        <w:rPr>
          <w:spacing w:val="-1"/>
        </w:rPr>
        <w:t xml:space="preserve"> and, in the absence or at the request of the Chair, to perform the duties and exercise the powers of the Chair. </w:t>
      </w:r>
    </w:p>
    <w:p w14:paraId="60C18E16" w14:textId="77777777" w:rsidR="00CA3CBA" w:rsidRPr="00F218D2" w:rsidRDefault="00CA3CBA" w:rsidP="00004320">
      <w:pPr>
        <w:pStyle w:val="BodyText"/>
        <w:spacing w:before="174" w:line="275" w:lineRule="auto"/>
        <w:ind w:left="0" w:right="156" w:firstLine="720"/>
        <w:jc w:val="both"/>
        <w:rPr>
          <w:spacing w:val="-1"/>
        </w:rPr>
      </w:pPr>
      <w:r w:rsidRPr="00F218D2">
        <w:rPr>
          <w:b/>
          <w:spacing w:val="-1"/>
        </w:rPr>
        <w:t>Past Chair</w:t>
      </w:r>
      <w:r w:rsidRPr="00F218D2">
        <w:rPr>
          <w:spacing w:val="-1"/>
        </w:rPr>
        <w:t>: The most recent past Chair of the HHC.</w:t>
      </w:r>
    </w:p>
    <w:p w14:paraId="103B811B" w14:textId="2B008F17" w:rsidR="004F243C" w:rsidRDefault="004F243C" w:rsidP="004F243C">
      <w:pPr>
        <w:pStyle w:val="BodyText"/>
        <w:spacing w:before="174" w:line="275" w:lineRule="auto"/>
        <w:ind w:left="0" w:right="156" w:firstLine="720"/>
        <w:jc w:val="both"/>
        <w:rPr>
          <w:spacing w:val="-1"/>
        </w:rPr>
      </w:pPr>
      <w:r w:rsidRPr="00F218D2">
        <w:rPr>
          <w:b/>
          <w:bCs/>
          <w:spacing w:val="-1"/>
        </w:rPr>
        <w:t>At Large (2)</w:t>
      </w:r>
      <w:r w:rsidRPr="00F218D2">
        <w:rPr>
          <w:spacing w:val="-1"/>
        </w:rPr>
        <w:t xml:space="preserve">: </w:t>
      </w:r>
      <w:r w:rsidR="005B20E3" w:rsidRPr="00F218D2">
        <w:rPr>
          <w:spacing w:val="-1"/>
        </w:rPr>
        <w:t xml:space="preserve">At large </w:t>
      </w:r>
      <w:r w:rsidR="00184362" w:rsidRPr="00F218D2">
        <w:rPr>
          <w:spacing w:val="-1"/>
        </w:rPr>
        <w:t xml:space="preserve">members will represent the CoC or specific county at large. These positions will be used to ensure that there is fair representation for every </w:t>
      </w:r>
      <w:proofErr w:type="gramStart"/>
      <w:r w:rsidR="00184362" w:rsidRPr="00F218D2">
        <w:rPr>
          <w:spacing w:val="-1"/>
        </w:rPr>
        <w:t>county</w:t>
      </w:r>
      <w:proofErr w:type="gramEnd"/>
      <w:r w:rsidR="00184362" w:rsidRPr="00F218D2">
        <w:rPr>
          <w:spacing w:val="-1"/>
        </w:rPr>
        <w:t xml:space="preserve"> of the CoC.</w:t>
      </w:r>
      <w:r w:rsidR="00184362">
        <w:rPr>
          <w:spacing w:val="-1"/>
        </w:rPr>
        <w:t xml:space="preserve"> </w:t>
      </w:r>
    </w:p>
    <w:p w14:paraId="4413D3E3" w14:textId="77777777" w:rsidR="00357F00" w:rsidRPr="00240CAA" w:rsidRDefault="00357F00" w:rsidP="0034391F">
      <w:pPr>
        <w:pStyle w:val="Heading2"/>
        <w:numPr>
          <w:ilvl w:val="1"/>
          <w:numId w:val="2"/>
        </w:numPr>
        <w:tabs>
          <w:tab w:val="left" w:pos="1581"/>
        </w:tabs>
        <w:spacing w:before="184"/>
        <w:jc w:val="both"/>
        <w:rPr>
          <w:color w:val="5C7950"/>
        </w:rPr>
      </w:pPr>
      <w:bookmarkStart w:id="24" w:name="_Toc485195288"/>
      <w:r w:rsidRPr="00240CAA">
        <w:rPr>
          <w:color w:val="5C7950"/>
        </w:rPr>
        <w:t>Quorum</w:t>
      </w:r>
    </w:p>
    <w:p w14:paraId="47B4969D" w14:textId="643273EA" w:rsidR="00357F00" w:rsidRPr="0068092B" w:rsidRDefault="00357F00" w:rsidP="001F0265">
      <w:pPr>
        <w:pStyle w:val="Heading2"/>
        <w:tabs>
          <w:tab w:val="left" w:pos="720"/>
        </w:tabs>
        <w:spacing w:before="184"/>
        <w:ind w:left="0" w:firstLine="0"/>
        <w:jc w:val="both"/>
        <w:rPr>
          <w:b w:val="0"/>
          <w:bCs w:val="0"/>
          <w:sz w:val="24"/>
          <w:szCs w:val="24"/>
        </w:rPr>
      </w:pPr>
      <w:r w:rsidRPr="001F0265">
        <w:rPr>
          <w:b w:val="0"/>
          <w:bCs w:val="0"/>
          <w:sz w:val="24"/>
          <w:szCs w:val="24"/>
        </w:rPr>
        <w:tab/>
        <w:t xml:space="preserve">Quorum HHC Advisory Board meetings shall be </w:t>
      </w:r>
      <w:r w:rsidR="00F61E9C">
        <w:rPr>
          <w:b w:val="0"/>
          <w:bCs w:val="0"/>
          <w:sz w:val="24"/>
          <w:szCs w:val="24"/>
        </w:rPr>
        <w:t xml:space="preserve">at least </w:t>
      </w:r>
      <w:r w:rsidRPr="001F0265">
        <w:rPr>
          <w:b w:val="0"/>
          <w:bCs w:val="0"/>
          <w:sz w:val="24"/>
          <w:szCs w:val="24"/>
        </w:rPr>
        <w:t xml:space="preserve">one half of all </w:t>
      </w:r>
      <w:r w:rsidR="00F61E9C">
        <w:rPr>
          <w:b w:val="0"/>
          <w:bCs w:val="0"/>
          <w:sz w:val="24"/>
          <w:szCs w:val="24"/>
        </w:rPr>
        <w:t xml:space="preserve">seated </w:t>
      </w:r>
      <w:r w:rsidRPr="001F0265">
        <w:rPr>
          <w:b w:val="0"/>
          <w:bCs w:val="0"/>
          <w:sz w:val="24"/>
          <w:szCs w:val="24"/>
        </w:rPr>
        <w:t xml:space="preserve">HHC Advisory Board Members.  </w:t>
      </w:r>
      <w:r w:rsidR="002F7A3B" w:rsidRPr="0068092B">
        <w:rPr>
          <w:b w:val="0"/>
          <w:bCs w:val="0"/>
          <w:sz w:val="24"/>
          <w:szCs w:val="24"/>
        </w:rPr>
        <w:t xml:space="preserve">At least one representative of the Lived Experience Boards must be present. </w:t>
      </w:r>
    </w:p>
    <w:p w14:paraId="7602D521" w14:textId="77777777" w:rsidR="00C430CF" w:rsidRPr="00240CAA" w:rsidRDefault="00860743" w:rsidP="0034391F">
      <w:pPr>
        <w:pStyle w:val="Heading2"/>
        <w:numPr>
          <w:ilvl w:val="1"/>
          <w:numId w:val="2"/>
        </w:numPr>
        <w:tabs>
          <w:tab w:val="left" w:pos="1581"/>
        </w:tabs>
        <w:spacing w:before="184"/>
        <w:jc w:val="both"/>
        <w:rPr>
          <w:b w:val="0"/>
          <w:bCs w:val="0"/>
          <w:color w:val="5C7950"/>
        </w:rPr>
      </w:pPr>
      <w:r w:rsidRPr="00240CAA">
        <w:rPr>
          <w:color w:val="5C7950"/>
        </w:rPr>
        <w:t>Resignation</w:t>
      </w:r>
      <w:r w:rsidRPr="00240CAA">
        <w:rPr>
          <w:color w:val="5C7950"/>
          <w:spacing w:val="-18"/>
        </w:rPr>
        <w:t xml:space="preserve"> </w:t>
      </w:r>
      <w:r w:rsidRPr="00240CAA">
        <w:rPr>
          <w:color w:val="5C7950"/>
        </w:rPr>
        <w:t>and</w:t>
      </w:r>
      <w:r w:rsidRPr="00240CAA">
        <w:rPr>
          <w:color w:val="5C7950"/>
          <w:spacing w:val="-16"/>
        </w:rPr>
        <w:t xml:space="preserve"> </w:t>
      </w:r>
      <w:r w:rsidRPr="00240CAA">
        <w:rPr>
          <w:color w:val="5C7950"/>
          <w:spacing w:val="-1"/>
        </w:rPr>
        <w:t>Removal</w:t>
      </w:r>
      <w:bookmarkEnd w:id="24"/>
    </w:p>
    <w:p w14:paraId="65B759DB" w14:textId="6BA7EA84" w:rsidR="00C430CF" w:rsidRPr="0068092B" w:rsidRDefault="00860743" w:rsidP="0068092B">
      <w:pPr>
        <w:ind w:firstLine="720"/>
        <w:jc w:val="both"/>
        <w:rPr>
          <w:rFonts w:ascii="Times New Roman" w:hAnsi="Times New Roman" w:cs="Times New Roman"/>
          <w:sz w:val="24"/>
          <w:szCs w:val="24"/>
        </w:rPr>
      </w:pPr>
      <w:r w:rsidRPr="0068092B">
        <w:rPr>
          <w:rFonts w:ascii="Times New Roman" w:hAnsi="Times New Roman" w:cs="Times New Roman"/>
          <w:sz w:val="24"/>
          <w:szCs w:val="24"/>
        </w:rPr>
        <w:t xml:space="preserve">Any </w:t>
      </w:r>
      <w:r w:rsidR="00004320" w:rsidRPr="0068092B">
        <w:rPr>
          <w:rFonts w:ascii="Times New Roman" w:hAnsi="Times New Roman" w:cs="Times New Roman"/>
          <w:sz w:val="24"/>
          <w:szCs w:val="24"/>
        </w:rPr>
        <w:t>HHC Advisory Board Member</w:t>
      </w:r>
      <w:r w:rsidRPr="0068092B">
        <w:rPr>
          <w:rFonts w:ascii="Times New Roman" w:hAnsi="Times New Roman" w:cs="Times New Roman"/>
          <w:sz w:val="24"/>
          <w:szCs w:val="24"/>
        </w:rPr>
        <w:t xml:space="preserve"> may resign at any time by giving written notice to the Chair. In addition, </w:t>
      </w:r>
      <w:r w:rsidR="008C722A" w:rsidRPr="0068092B">
        <w:rPr>
          <w:rFonts w:ascii="Times New Roman" w:hAnsi="Times New Roman" w:cs="Times New Roman"/>
          <w:sz w:val="24"/>
          <w:szCs w:val="24"/>
        </w:rPr>
        <w:t>Advisory Board Members</w:t>
      </w:r>
      <w:r w:rsidRPr="0068092B">
        <w:rPr>
          <w:rFonts w:ascii="Times New Roman" w:hAnsi="Times New Roman" w:cs="Times New Roman"/>
          <w:sz w:val="24"/>
          <w:szCs w:val="24"/>
        </w:rPr>
        <w:t xml:space="preserve"> may be removed from their position by a majority vote of </w:t>
      </w:r>
      <w:r w:rsidR="008C722A" w:rsidRPr="0068092B">
        <w:rPr>
          <w:rFonts w:ascii="Times New Roman" w:hAnsi="Times New Roman" w:cs="Times New Roman"/>
          <w:sz w:val="24"/>
          <w:szCs w:val="24"/>
        </w:rPr>
        <w:t>Advisory Board</w:t>
      </w:r>
      <w:r w:rsidRPr="0068092B">
        <w:rPr>
          <w:rFonts w:ascii="Times New Roman" w:hAnsi="Times New Roman" w:cs="Times New Roman"/>
          <w:sz w:val="24"/>
          <w:szCs w:val="24"/>
        </w:rPr>
        <w:t xml:space="preserve"> Members for repeated absence, misconduct, failure to participate, or violation of </w:t>
      </w:r>
      <w:r w:rsidR="00F61E9C" w:rsidRPr="0068092B">
        <w:rPr>
          <w:rFonts w:ascii="Times New Roman" w:hAnsi="Times New Roman" w:cs="Times New Roman"/>
          <w:sz w:val="24"/>
          <w:szCs w:val="24"/>
        </w:rPr>
        <w:t>conflict-of-interest</w:t>
      </w:r>
      <w:r w:rsidRPr="0068092B">
        <w:rPr>
          <w:rFonts w:ascii="Times New Roman" w:hAnsi="Times New Roman" w:cs="Times New Roman"/>
          <w:sz w:val="24"/>
          <w:szCs w:val="24"/>
        </w:rPr>
        <w:t xml:space="preserve"> policies.</w:t>
      </w:r>
      <w:r w:rsidR="00357F00" w:rsidRPr="0068092B">
        <w:rPr>
          <w:rFonts w:ascii="Times New Roman" w:hAnsi="Times New Roman" w:cs="Times New Roman"/>
          <w:sz w:val="24"/>
          <w:szCs w:val="24"/>
        </w:rPr>
        <w:t xml:space="preserve"> Advisory Board Members are expected to attend two-thirds of all board meetings, except in extraordinary circumstances. </w:t>
      </w:r>
    </w:p>
    <w:p w14:paraId="45FF24F6" w14:textId="77777777" w:rsidR="00C430CF" w:rsidRPr="00240CAA" w:rsidRDefault="00860743" w:rsidP="0034391F">
      <w:pPr>
        <w:pStyle w:val="Heading2"/>
        <w:numPr>
          <w:ilvl w:val="1"/>
          <w:numId w:val="2"/>
        </w:numPr>
        <w:tabs>
          <w:tab w:val="left" w:pos="1581"/>
        </w:tabs>
        <w:jc w:val="both"/>
        <w:rPr>
          <w:b w:val="0"/>
          <w:bCs w:val="0"/>
          <w:color w:val="5C7950"/>
        </w:rPr>
      </w:pPr>
      <w:bookmarkStart w:id="25" w:name="_Toc485195289"/>
      <w:r w:rsidRPr="00240CAA">
        <w:rPr>
          <w:color w:val="5C7950"/>
        </w:rPr>
        <w:t>Vacancies</w:t>
      </w:r>
      <w:bookmarkEnd w:id="25"/>
    </w:p>
    <w:p w14:paraId="6839DB9D" w14:textId="77777777" w:rsidR="00C430CF" w:rsidRDefault="00860743" w:rsidP="00240CAA">
      <w:pPr>
        <w:pStyle w:val="BodyText"/>
        <w:spacing w:before="174" w:line="276" w:lineRule="auto"/>
        <w:ind w:left="0" w:right="154" w:firstLine="500"/>
        <w:rPr>
          <w:spacing w:val="-1"/>
        </w:rPr>
      </w:pPr>
      <w:r>
        <w:t>When</w:t>
      </w:r>
      <w:r>
        <w:rPr>
          <w:spacing w:val="9"/>
        </w:rPr>
        <w:t xml:space="preserve"> </w:t>
      </w:r>
      <w:r>
        <w:t>a</w:t>
      </w:r>
      <w:r w:rsidR="008C722A">
        <w:t>n Advisory Board Member</w:t>
      </w:r>
      <w:r>
        <w:rPr>
          <w:spacing w:val="8"/>
        </w:rPr>
        <w:t xml:space="preserve"> </w:t>
      </w:r>
      <w:r>
        <w:rPr>
          <w:spacing w:val="-1"/>
        </w:rPr>
        <w:t>resigns</w:t>
      </w:r>
      <w:r>
        <w:rPr>
          <w:spacing w:val="9"/>
        </w:rPr>
        <w:t xml:space="preserve"> </w:t>
      </w:r>
      <w:r>
        <w:t>or</w:t>
      </w:r>
      <w:r>
        <w:rPr>
          <w:spacing w:val="11"/>
        </w:rPr>
        <w:t xml:space="preserve"> </w:t>
      </w:r>
      <w:r>
        <w:t>is</w:t>
      </w:r>
      <w:r>
        <w:rPr>
          <w:spacing w:val="10"/>
        </w:rPr>
        <w:t xml:space="preserve"> </w:t>
      </w:r>
      <w:r>
        <w:rPr>
          <w:spacing w:val="-1"/>
        </w:rPr>
        <w:t>removed</w:t>
      </w:r>
      <w:r>
        <w:rPr>
          <w:spacing w:val="8"/>
        </w:rPr>
        <w:t xml:space="preserve"> </w:t>
      </w:r>
      <w:r>
        <w:rPr>
          <w:spacing w:val="-1"/>
        </w:rPr>
        <w:t>from</w:t>
      </w:r>
      <w:r>
        <w:rPr>
          <w:spacing w:val="9"/>
        </w:rPr>
        <w:t xml:space="preserve"> </w:t>
      </w:r>
      <w:r>
        <w:t>their</w:t>
      </w:r>
      <w:r>
        <w:rPr>
          <w:spacing w:val="8"/>
        </w:rPr>
        <w:t xml:space="preserve"> </w:t>
      </w:r>
      <w:r>
        <w:t>position,</w:t>
      </w:r>
      <w:r>
        <w:rPr>
          <w:spacing w:val="9"/>
        </w:rPr>
        <w:t xml:space="preserve"> </w:t>
      </w:r>
      <w:r>
        <w:t>or</w:t>
      </w:r>
      <w:r>
        <w:rPr>
          <w:spacing w:val="8"/>
        </w:rPr>
        <w:t xml:space="preserve"> </w:t>
      </w:r>
      <w:r>
        <w:rPr>
          <w:spacing w:val="-1"/>
        </w:rPr>
        <w:t>cannot</w:t>
      </w:r>
      <w:r>
        <w:rPr>
          <w:spacing w:val="9"/>
        </w:rPr>
        <w:t xml:space="preserve"> </w:t>
      </w:r>
      <w:r>
        <w:rPr>
          <w:spacing w:val="-1"/>
        </w:rPr>
        <w:t>serve</w:t>
      </w:r>
      <w:r>
        <w:rPr>
          <w:spacing w:val="7"/>
        </w:rPr>
        <w:t xml:space="preserve"> </w:t>
      </w:r>
      <w:r w:rsidR="008C722A">
        <w:rPr>
          <w:spacing w:val="-1"/>
        </w:rPr>
        <w:t>their</w:t>
      </w:r>
      <w:r>
        <w:rPr>
          <w:spacing w:val="8"/>
        </w:rPr>
        <w:t xml:space="preserve"> </w:t>
      </w:r>
      <w:r>
        <w:t>full</w:t>
      </w:r>
      <w:r>
        <w:rPr>
          <w:spacing w:val="9"/>
        </w:rPr>
        <w:t xml:space="preserve"> </w:t>
      </w:r>
      <w:r>
        <w:rPr>
          <w:spacing w:val="-1"/>
        </w:rPr>
        <w:t>term</w:t>
      </w:r>
      <w:r>
        <w:rPr>
          <w:spacing w:val="65"/>
        </w:rPr>
        <w:t xml:space="preserve"> </w:t>
      </w:r>
      <w:r>
        <w:t>for</w:t>
      </w:r>
      <w:r>
        <w:rPr>
          <w:spacing w:val="17"/>
        </w:rPr>
        <w:t xml:space="preserve"> </w:t>
      </w:r>
      <w:r>
        <w:rPr>
          <w:spacing w:val="1"/>
        </w:rPr>
        <w:t>any</w:t>
      </w:r>
      <w:r>
        <w:rPr>
          <w:spacing w:val="14"/>
        </w:rPr>
        <w:t xml:space="preserve"> </w:t>
      </w:r>
      <w:r>
        <w:rPr>
          <w:spacing w:val="-1"/>
        </w:rPr>
        <w:t>reason,</w:t>
      </w:r>
      <w:r>
        <w:rPr>
          <w:spacing w:val="19"/>
        </w:rPr>
        <w:t xml:space="preserve"> </w:t>
      </w:r>
      <w:r>
        <w:t>the</w:t>
      </w:r>
      <w:r>
        <w:rPr>
          <w:spacing w:val="20"/>
        </w:rPr>
        <w:t xml:space="preserve"> </w:t>
      </w:r>
      <w:r w:rsidR="008C722A">
        <w:rPr>
          <w:spacing w:val="-1"/>
        </w:rPr>
        <w:t>HHC Body may elect a new person</w:t>
      </w:r>
      <w:r>
        <w:rPr>
          <w:spacing w:val="18"/>
        </w:rPr>
        <w:t xml:space="preserve"> </w:t>
      </w:r>
      <w:r>
        <w:t>to</w:t>
      </w:r>
      <w:r>
        <w:rPr>
          <w:spacing w:val="19"/>
        </w:rPr>
        <w:t xml:space="preserve"> </w:t>
      </w:r>
      <w:r>
        <w:t>fill</w:t>
      </w:r>
      <w:r>
        <w:rPr>
          <w:spacing w:val="19"/>
        </w:rPr>
        <w:t xml:space="preserve"> </w:t>
      </w:r>
      <w:r>
        <w:t>the</w:t>
      </w:r>
      <w:r>
        <w:rPr>
          <w:spacing w:val="64"/>
        </w:rPr>
        <w:t xml:space="preserve"> </w:t>
      </w:r>
      <w:r w:rsidR="003C5448">
        <w:rPr>
          <w:spacing w:val="64"/>
        </w:rPr>
        <w:t xml:space="preserve">remaining </w:t>
      </w:r>
      <w:r>
        <w:rPr>
          <w:spacing w:val="-1"/>
        </w:rPr>
        <w:t>unexpired</w:t>
      </w:r>
      <w:r>
        <w:t xml:space="preserve"> </w:t>
      </w:r>
      <w:r w:rsidR="008C722A">
        <w:rPr>
          <w:spacing w:val="-1"/>
        </w:rPr>
        <w:t>term at the next general meeting of the HHC Body.</w:t>
      </w:r>
    </w:p>
    <w:p w14:paraId="0EAB059B" w14:textId="77777777" w:rsidR="00983762" w:rsidRPr="00240CAA" w:rsidRDefault="00983762" w:rsidP="0034391F">
      <w:pPr>
        <w:pStyle w:val="Heading2"/>
        <w:numPr>
          <w:ilvl w:val="1"/>
          <w:numId w:val="2"/>
        </w:numPr>
        <w:tabs>
          <w:tab w:val="left" w:pos="1581"/>
        </w:tabs>
        <w:spacing w:before="187"/>
        <w:rPr>
          <w:b w:val="0"/>
          <w:bCs w:val="0"/>
          <w:color w:val="5C7950"/>
        </w:rPr>
      </w:pPr>
      <w:bookmarkStart w:id="26" w:name="_Toc485195290"/>
      <w:r w:rsidRPr="00240CAA">
        <w:rPr>
          <w:color w:val="5C7950"/>
        </w:rPr>
        <w:t>Conflict of Interests and Recusal</w:t>
      </w:r>
      <w:r w:rsidRPr="00240CAA">
        <w:rPr>
          <w:color w:val="5C7950"/>
          <w:spacing w:val="-22"/>
        </w:rPr>
        <w:t xml:space="preserve"> </w:t>
      </w:r>
      <w:r w:rsidRPr="00240CAA">
        <w:rPr>
          <w:color w:val="5C7950"/>
          <w:spacing w:val="-1"/>
        </w:rPr>
        <w:t>Process</w:t>
      </w:r>
      <w:bookmarkEnd w:id="26"/>
    </w:p>
    <w:p w14:paraId="5202D08B" w14:textId="54193B1C" w:rsidR="00983762" w:rsidRDefault="00983762" w:rsidP="00983762">
      <w:pPr>
        <w:pStyle w:val="BodyText"/>
        <w:spacing w:before="174" w:line="276" w:lineRule="auto"/>
        <w:ind w:left="0" w:right="279" w:firstLine="720"/>
        <w:rPr>
          <w:spacing w:val="-1"/>
        </w:rPr>
      </w:pPr>
      <w:r>
        <w:rPr>
          <w:spacing w:val="-2"/>
        </w:rPr>
        <w:t>If</w:t>
      </w:r>
      <w:r>
        <w:rPr>
          <w:spacing w:val="1"/>
        </w:rPr>
        <w:t xml:space="preserve"> </w:t>
      </w:r>
      <w:r>
        <w:rPr>
          <w:spacing w:val="-1"/>
        </w:rPr>
        <w:t>at</w:t>
      </w:r>
      <w:r>
        <w:t xml:space="preserve"> </w:t>
      </w:r>
      <w:r>
        <w:rPr>
          <w:spacing w:val="1"/>
        </w:rPr>
        <w:t>any</w:t>
      </w:r>
      <w:r>
        <w:rPr>
          <w:spacing w:val="-5"/>
        </w:rPr>
        <w:t xml:space="preserve"> </w:t>
      </w:r>
      <w:r>
        <w:t>time there</w:t>
      </w:r>
      <w:r>
        <w:rPr>
          <w:spacing w:val="-1"/>
        </w:rPr>
        <w:t xml:space="preserve"> </w:t>
      </w:r>
      <w:r>
        <w:t xml:space="preserve">is a </w:t>
      </w:r>
      <w:r>
        <w:rPr>
          <w:spacing w:val="-1"/>
        </w:rPr>
        <w:t>conflict</w:t>
      </w:r>
      <w:r>
        <w:t xml:space="preserve"> of </w:t>
      </w:r>
      <w:r>
        <w:rPr>
          <w:spacing w:val="-1"/>
        </w:rPr>
        <w:t>interest</w:t>
      </w:r>
      <w:r>
        <w:t xml:space="preserve"> whereby</w:t>
      </w:r>
      <w:r>
        <w:rPr>
          <w:spacing w:val="-3"/>
        </w:rPr>
        <w:t xml:space="preserve"> </w:t>
      </w:r>
      <w:r>
        <w:rPr>
          <w:spacing w:val="-1"/>
        </w:rPr>
        <w:t>an</w:t>
      </w:r>
      <w:r>
        <w:t xml:space="preserve"> </w:t>
      </w:r>
      <w:r>
        <w:rPr>
          <w:spacing w:val="-1"/>
        </w:rPr>
        <w:t>organization</w:t>
      </w:r>
      <w:r>
        <w:t xml:space="preserve"> or</w:t>
      </w:r>
      <w:r>
        <w:rPr>
          <w:spacing w:val="-1"/>
        </w:rPr>
        <w:t xml:space="preserve"> </w:t>
      </w:r>
      <w:r>
        <w:t>individual will</w:t>
      </w:r>
      <w:r>
        <w:rPr>
          <w:spacing w:val="57"/>
        </w:rPr>
        <w:t xml:space="preserve"> </w:t>
      </w:r>
      <w:r>
        <w:rPr>
          <w:spacing w:val="-1"/>
        </w:rPr>
        <w:t xml:space="preserve">have </w:t>
      </w:r>
      <w:r>
        <w:t>a</w:t>
      </w:r>
      <w:r>
        <w:rPr>
          <w:spacing w:val="-1"/>
        </w:rPr>
        <w:t xml:space="preserve"> direct</w:t>
      </w:r>
      <w:r>
        <w:t xml:space="preserve"> </w:t>
      </w:r>
      <w:r>
        <w:rPr>
          <w:spacing w:val="-1"/>
        </w:rPr>
        <w:t>interest</w:t>
      </w:r>
      <w:r>
        <w:t xml:space="preserve"> in the</w:t>
      </w:r>
      <w:r>
        <w:rPr>
          <w:spacing w:val="-1"/>
        </w:rPr>
        <w:t xml:space="preserve"> funding,</w:t>
      </w:r>
      <w:r>
        <w:t xml:space="preserve"> </w:t>
      </w:r>
      <w:r>
        <w:rPr>
          <w:spacing w:val="-1"/>
        </w:rPr>
        <w:t>scoring,</w:t>
      </w:r>
      <w:r>
        <w:t xml:space="preserve"> ranking, or policy</w:t>
      </w:r>
      <w:r>
        <w:rPr>
          <w:spacing w:val="-5"/>
        </w:rPr>
        <w:t xml:space="preserve"> </w:t>
      </w:r>
      <w:r>
        <w:t xml:space="preserve">decision </w:t>
      </w:r>
      <w:r>
        <w:rPr>
          <w:spacing w:val="-1"/>
        </w:rPr>
        <w:t>making,</w:t>
      </w:r>
      <w:r>
        <w:t xml:space="preserve"> then</w:t>
      </w:r>
      <w:r>
        <w:rPr>
          <w:spacing w:val="65"/>
        </w:rPr>
        <w:t xml:space="preserve"> </w:t>
      </w:r>
      <w:r>
        <w:t xml:space="preserve">that </w:t>
      </w:r>
      <w:r>
        <w:rPr>
          <w:spacing w:val="-1"/>
        </w:rPr>
        <w:t>organization,</w:t>
      </w:r>
      <w:r>
        <w:t xml:space="preserve"> </w:t>
      </w:r>
      <w:r>
        <w:rPr>
          <w:spacing w:val="-1"/>
        </w:rPr>
        <w:t>representative</w:t>
      </w:r>
      <w:r>
        <w:t xml:space="preserve"> of</w:t>
      </w:r>
      <w:r>
        <w:rPr>
          <w:spacing w:val="-2"/>
        </w:rPr>
        <w:t xml:space="preserve"> </w:t>
      </w:r>
      <w:r>
        <w:t xml:space="preserve">the </w:t>
      </w:r>
      <w:r>
        <w:rPr>
          <w:spacing w:val="-1"/>
        </w:rPr>
        <w:t>organization</w:t>
      </w:r>
      <w:r>
        <w:t xml:space="preserve"> or</w:t>
      </w:r>
      <w:r>
        <w:rPr>
          <w:spacing w:val="-1"/>
        </w:rPr>
        <w:t xml:space="preserve"> </w:t>
      </w:r>
      <w:r>
        <w:t>individual will</w:t>
      </w:r>
      <w:r>
        <w:rPr>
          <w:spacing w:val="3"/>
        </w:rPr>
        <w:t xml:space="preserve"> </w:t>
      </w:r>
      <w:r>
        <w:rPr>
          <w:spacing w:val="-1"/>
        </w:rPr>
        <w:t>recuse themselves</w:t>
      </w:r>
      <w:r>
        <w:rPr>
          <w:spacing w:val="89"/>
        </w:rPr>
        <w:t xml:space="preserve"> </w:t>
      </w:r>
      <w:r>
        <w:t>for</w:t>
      </w:r>
      <w:r>
        <w:rPr>
          <w:spacing w:val="-2"/>
        </w:rPr>
        <w:t xml:space="preserve"> </w:t>
      </w:r>
      <w:r>
        <w:t>the</w:t>
      </w:r>
      <w:r>
        <w:rPr>
          <w:spacing w:val="-1"/>
        </w:rPr>
        <w:t xml:space="preserve"> process</w:t>
      </w:r>
      <w:r>
        <w:t xml:space="preserve"> </w:t>
      </w:r>
      <w:proofErr w:type="gramStart"/>
      <w:r>
        <w:t>in order to</w:t>
      </w:r>
      <w:proofErr w:type="gramEnd"/>
      <w:r>
        <w:t xml:space="preserve"> </w:t>
      </w:r>
      <w:r>
        <w:rPr>
          <w:spacing w:val="-1"/>
        </w:rPr>
        <w:t>mitigate</w:t>
      </w:r>
      <w:r>
        <w:t xml:space="preserve"> any</w:t>
      </w:r>
      <w:r>
        <w:rPr>
          <w:spacing w:val="-5"/>
        </w:rPr>
        <w:t xml:space="preserve"> </w:t>
      </w:r>
      <w:r>
        <w:t>perceived</w:t>
      </w:r>
      <w:r>
        <w:rPr>
          <w:spacing w:val="1"/>
        </w:rPr>
        <w:t xml:space="preserve"> </w:t>
      </w:r>
      <w:r>
        <w:rPr>
          <w:spacing w:val="-1"/>
        </w:rPr>
        <w:t>conflict</w:t>
      </w:r>
      <w:r>
        <w:t xml:space="preserve"> of </w:t>
      </w:r>
      <w:r>
        <w:rPr>
          <w:spacing w:val="-1"/>
        </w:rPr>
        <w:t>interest.</w:t>
      </w:r>
      <w:r>
        <w:t xml:space="preserve"> The</w:t>
      </w:r>
      <w:r>
        <w:rPr>
          <w:spacing w:val="-1"/>
        </w:rPr>
        <w:t xml:space="preserve"> recusal</w:t>
      </w:r>
      <w:r>
        <w:t xml:space="preserve"> </w:t>
      </w:r>
      <w:r>
        <w:rPr>
          <w:spacing w:val="1"/>
        </w:rPr>
        <w:t>may</w:t>
      </w:r>
      <w:r>
        <w:rPr>
          <w:spacing w:val="-5"/>
        </w:rPr>
        <w:t xml:space="preserve"> </w:t>
      </w:r>
      <w:r>
        <w:t xml:space="preserve">be </w:t>
      </w:r>
      <w:r>
        <w:rPr>
          <w:spacing w:val="-1"/>
        </w:rPr>
        <w:t>oral</w:t>
      </w:r>
      <w:r>
        <w:t xml:space="preserve"> or in </w:t>
      </w:r>
      <w:r>
        <w:rPr>
          <w:spacing w:val="-1"/>
        </w:rPr>
        <w:t>writing.</w:t>
      </w:r>
      <w:r>
        <w:rPr>
          <w:spacing w:val="4"/>
        </w:rPr>
        <w:t xml:space="preserve"> </w:t>
      </w:r>
      <w:r>
        <w:rPr>
          <w:spacing w:val="-2"/>
        </w:rPr>
        <w:t>In</w:t>
      </w:r>
      <w:r>
        <w:t xml:space="preserve"> addition, the HHC </w:t>
      </w:r>
      <w:r w:rsidR="00433380">
        <w:t xml:space="preserve">Advisory Board </w:t>
      </w:r>
      <w:r>
        <w:t>may</w:t>
      </w:r>
      <w:r>
        <w:rPr>
          <w:spacing w:val="-6"/>
        </w:rPr>
        <w:t xml:space="preserve"> </w:t>
      </w:r>
      <w:r>
        <w:rPr>
          <w:spacing w:val="-1"/>
        </w:rPr>
        <w:t>request</w:t>
      </w:r>
      <w:r>
        <w:t xml:space="preserve"> an </w:t>
      </w:r>
      <w:r>
        <w:rPr>
          <w:spacing w:val="-1"/>
        </w:rPr>
        <w:t>organization,</w:t>
      </w:r>
      <w:r>
        <w:t xml:space="preserve"> </w:t>
      </w:r>
      <w:r>
        <w:rPr>
          <w:spacing w:val="-1"/>
        </w:rPr>
        <w:t>representative</w:t>
      </w:r>
      <w:r>
        <w:t xml:space="preserve"> of</w:t>
      </w:r>
      <w:r>
        <w:rPr>
          <w:spacing w:val="77"/>
        </w:rPr>
        <w:t xml:space="preserve"> </w:t>
      </w:r>
      <w:r>
        <w:rPr>
          <w:spacing w:val="-1"/>
        </w:rPr>
        <w:t>organization</w:t>
      </w:r>
      <w:r>
        <w:t xml:space="preserve"> or</w:t>
      </w:r>
      <w:r>
        <w:rPr>
          <w:spacing w:val="-1"/>
        </w:rPr>
        <w:t xml:space="preserve"> </w:t>
      </w:r>
      <w:r>
        <w:t xml:space="preserve">individual to </w:t>
      </w:r>
      <w:r>
        <w:rPr>
          <w:spacing w:val="-1"/>
        </w:rPr>
        <w:t>recuse</w:t>
      </w:r>
      <w:r>
        <w:t xml:space="preserve"> </w:t>
      </w:r>
      <w:r>
        <w:rPr>
          <w:spacing w:val="-1"/>
        </w:rPr>
        <w:t>themselves</w:t>
      </w:r>
      <w:r>
        <w:rPr>
          <w:spacing w:val="2"/>
        </w:rPr>
        <w:t xml:space="preserve"> </w:t>
      </w:r>
      <w:r>
        <w:t>from any</w:t>
      </w:r>
      <w:r>
        <w:rPr>
          <w:spacing w:val="-3"/>
        </w:rPr>
        <w:t xml:space="preserve"> </w:t>
      </w:r>
      <w:r>
        <w:rPr>
          <w:spacing w:val="-1"/>
        </w:rPr>
        <w:t>activities</w:t>
      </w:r>
      <w:r w:rsidRPr="00D046E8">
        <w:rPr>
          <w:spacing w:val="-1"/>
        </w:rPr>
        <w:t>.</w:t>
      </w:r>
      <w:r w:rsidRPr="00D046E8">
        <w:t xml:space="preserve"> </w:t>
      </w:r>
      <w:r w:rsidR="00FC2ECA" w:rsidRPr="00D046E8">
        <w:t>Board members will be asked to sign conflict of interest forms annually.</w:t>
      </w:r>
    </w:p>
    <w:p w14:paraId="5107380A" w14:textId="77777777" w:rsidR="002E43B9" w:rsidRDefault="002E43B9" w:rsidP="002E43B9">
      <w:pPr>
        <w:spacing w:before="5"/>
        <w:rPr>
          <w:rFonts w:ascii="Times New Roman" w:eastAsia="Times New Roman" w:hAnsi="Times New Roman" w:cs="Times New Roman"/>
          <w:sz w:val="35"/>
          <w:szCs w:val="35"/>
        </w:rPr>
      </w:pPr>
    </w:p>
    <w:p w14:paraId="1CFDC5C8" w14:textId="77777777" w:rsidR="002E43B9" w:rsidRPr="00240CAA" w:rsidRDefault="002E43B9" w:rsidP="0034391F">
      <w:pPr>
        <w:pStyle w:val="Heading1"/>
        <w:numPr>
          <w:ilvl w:val="0"/>
          <w:numId w:val="2"/>
        </w:numPr>
        <w:tabs>
          <w:tab w:val="left" w:pos="501"/>
        </w:tabs>
        <w:ind w:left="500"/>
        <w:rPr>
          <w:b w:val="0"/>
          <w:bCs w:val="0"/>
          <w:color w:val="5C7950"/>
        </w:rPr>
      </w:pPr>
      <w:bookmarkStart w:id="27" w:name="_Toc485195291"/>
      <w:r w:rsidRPr="00240CAA">
        <w:rPr>
          <w:color w:val="5C7950"/>
          <w:spacing w:val="3"/>
        </w:rPr>
        <w:t>Committees</w:t>
      </w:r>
      <w:r w:rsidRPr="00240CAA">
        <w:rPr>
          <w:color w:val="5C7950"/>
          <w:spacing w:val="9"/>
        </w:rPr>
        <w:t xml:space="preserve"> </w:t>
      </w:r>
      <w:r w:rsidRPr="00240CAA">
        <w:rPr>
          <w:color w:val="5C7950"/>
          <w:spacing w:val="2"/>
        </w:rPr>
        <w:t>of the HHC Advisory Board</w:t>
      </w:r>
      <w:bookmarkEnd w:id="27"/>
    </w:p>
    <w:p w14:paraId="4E993D95" w14:textId="77777777" w:rsidR="002E43B9" w:rsidRDefault="002E43B9" w:rsidP="002E43B9">
      <w:pPr>
        <w:spacing w:before="11"/>
        <w:rPr>
          <w:rFonts w:ascii="Times New Roman" w:eastAsia="Times New Roman" w:hAnsi="Times New Roman" w:cs="Times New Roman"/>
          <w:b/>
          <w:bCs/>
          <w:sz w:val="6"/>
          <w:szCs w:val="6"/>
        </w:rPr>
      </w:pPr>
    </w:p>
    <w:p w14:paraId="67DC523F" w14:textId="114A8875" w:rsidR="002E43B9" w:rsidRDefault="00584400" w:rsidP="002E43B9">
      <w:pPr>
        <w:spacing w:line="20" w:lineRule="atLeast"/>
        <w:ind w:left="101"/>
        <w:rPr>
          <w:rFonts w:ascii="Times New Roman" w:eastAsia="Times New Roman" w:hAnsi="Times New Roman" w:cs="Times New Roman"/>
          <w:sz w:val="2"/>
          <w:szCs w:val="2"/>
        </w:rPr>
      </w:pPr>
      <w:r>
        <w:rPr>
          <w:noProof/>
        </w:rPr>
        <mc:AlternateContent>
          <mc:Choice Requires="wpg">
            <w:drawing>
              <wp:inline distT="0" distB="0" distL="0" distR="0" wp14:anchorId="6C9FCF6C" wp14:editId="2BA5C385">
                <wp:extent cx="5995035" cy="13970"/>
                <wp:effectExtent l="0" t="0" r="5715" b="5080"/>
                <wp:docPr id="72922961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1009096290" name="Group 13"/>
                        <wpg:cNvGrpSpPr>
                          <a:grpSpLocks/>
                        </wpg:cNvGrpSpPr>
                        <wpg:grpSpPr bwMode="auto">
                          <a:xfrm>
                            <a:off x="11" y="11"/>
                            <a:ext cx="9419" cy="2"/>
                            <a:chOff x="11" y="11"/>
                            <a:chExt cx="9419" cy="2"/>
                          </a:xfrm>
                        </wpg:grpSpPr>
                        <wps:wsp>
                          <wps:cNvPr id="2037195867" name="Freeform 14"/>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32B020E" id="Group 8"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">
                <v:group id="Group 13"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">
                  <v:shape id="Freeform 14"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" path="m,l9419,e" filled="f" strokecolor="#4f81bc" strokeweight="1.06pt">
                    <v:path arrowok="t" o:connecttype="custom" o:connectlocs="0,0;9419,0" o:connectangles="0,0"/>
                  </v:shape>
                </v:group>
                <w10:anchorlock/>
              </v:group>
            </w:pict>
          </mc:Fallback>
        </mc:AlternateContent>
      </w:r>
    </w:p>
    <w:p w14:paraId="0A4C21EB" w14:textId="77777777" w:rsidR="002E43B9" w:rsidRDefault="002E43B9" w:rsidP="002E43B9">
      <w:pPr>
        <w:spacing w:before="9"/>
        <w:rPr>
          <w:rFonts w:ascii="Times New Roman" w:eastAsia="Times New Roman" w:hAnsi="Times New Roman" w:cs="Times New Roman"/>
          <w:b/>
          <w:bCs/>
          <w:sz w:val="18"/>
          <w:szCs w:val="18"/>
        </w:rPr>
      </w:pPr>
    </w:p>
    <w:p w14:paraId="25BDDE7C" w14:textId="77777777" w:rsidR="002E43B9" w:rsidRDefault="002E43B9" w:rsidP="002E43B9">
      <w:pPr>
        <w:pStyle w:val="BodyText"/>
        <w:spacing w:line="273" w:lineRule="auto"/>
        <w:ind w:left="140" w:right="159"/>
        <w:jc w:val="both"/>
      </w:pPr>
      <w:r>
        <w:t>Except as specified otherwise below, membership in the Committees of the HHC Advisory Board shall be limited to HHC Advisory Board members. All HHC Advisory Board members are expected to participate actively in at least one HHC Advisory Board Committee.</w:t>
      </w:r>
    </w:p>
    <w:p w14:paraId="000CF1AD" w14:textId="77777777" w:rsidR="002E43B9" w:rsidRPr="00240CAA" w:rsidRDefault="002E43B9" w:rsidP="0034391F">
      <w:pPr>
        <w:pStyle w:val="Heading2"/>
        <w:numPr>
          <w:ilvl w:val="1"/>
          <w:numId w:val="2"/>
        </w:numPr>
        <w:tabs>
          <w:tab w:val="left" w:pos="1581"/>
        </w:tabs>
        <w:spacing w:before="186"/>
        <w:jc w:val="both"/>
        <w:rPr>
          <w:b w:val="0"/>
          <w:bCs w:val="0"/>
          <w:color w:val="5C7950"/>
        </w:rPr>
      </w:pPr>
      <w:bookmarkStart w:id="28" w:name="_Toc485195292"/>
      <w:r w:rsidRPr="00240CAA">
        <w:rPr>
          <w:color w:val="5C7950"/>
          <w:spacing w:val="-1"/>
        </w:rPr>
        <w:t>Executive</w:t>
      </w:r>
      <w:r w:rsidRPr="00240CAA">
        <w:rPr>
          <w:color w:val="5C7950"/>
          <w:spacing w:val="-31"/>
        </w:rPr>
        <w:t xml:space="preserve"> </w:t>
      </w:r>
      <w:r w:rsidRPr="00240CAA">
        <w:rPr>
          <w:color w:val="5C7950"/>
          <w:spacing w:val="-1"/>
        </w:rPr>
        <w:t>Committee</w:t>
      </w:r>
      <w:bookmarkEnd w:id="28"/>
    </w:p>
    <w:p w14:paraId="0BA016EC" w14:textId="2002684B" w:rsidR="002E43B9" w:rsidRDefault="002E43B9" w:rsidP="00AA238B">
      <w:pPr>
        <w:pStyle w:val="BodyText"/>
        <w:spacing w:before="184" w:line="275" w:lineRule="auto"/>
        <w:ind w:left="0" w:right="161" w:firstLine="720"/>
        <w:jc w:val="both"/>
      </w:pPr>
      <w:r w:rsidRPr="0072299F">
        <w:t xml:space="preserve">There shall be an Executive Committee, consisting of the officers of the HHC and the Chairs </w:t>
      </w:r>
      <w:r w:rsidRPr="0072299F">
        <w:lastRenderedPageBreak/>
        <w:t xml:space="preserve">of each Committee of the Advisory Board, which shall have </w:t>
      </w:r>
      <w:proofErr w:type="gramStart"/>
      <w:r w:rsidRPr="0072299F">
        <w:t>all of</w:t>
      </w:r>
      <w:proofErr w:type="gramEnd"/>
      <w:r w:rsidRPr="0072299F">
        <w:t xml:space="preserve"> the authority of the Advisory Board</w:t>
      </w:r>
      <w:r w:rsidR="00CA3CBA" w:rsidRPr="0072299F">
        <w:t xml:space="preserve"> and HHC Body</w:t>
      </w:r>
      <w:r w:rsidRPr="0072299F">
        <w:t>, and shall be authorized to act</w:t>
      </w:r>
      <w:r w:rsidR="00CA3CBA" w:rsidRPr="0072299F">
        <w:t xml:space="preserve"> </w:t>
      </w:r>
      <w:r w:rsidRPr="0072299F">
        <w:t xml:space="preserve">on those matters </w:t>
      </w:r>
      <w:proofErr w:type="gramStart"/>
      <w:r w:rsidRPr="0072299F">
        <w:t>on</w:t>
      </w:r>
      <w:proofErr w:type="gramEnd"/>
      <w:r w:rsidRPr="0072299F">
        <w:t xml:space="preserve"> </w:t>
      </w:r>
      <w:r w:rsidR="00CA3CBA" w:rsidRPr="0072299F">
        <w:t xml:space="preserve">delegated to them under Section 5.3 above. </w:t>
      </w:r>
      <w:r w:rsidRPr="0072299F">
        <w:t>which action must be taken before the next regularly scheduled meetings of the Advisory Board, provided that the Executive Committee shall not have authority to remove any member of the Advisory Board.</w:t>
      </w:r>
      <w:r w:rsidR="00501E61" w:rsidRPr="0072299F">
        <w:t xml:space="preserve"> The quorum for Executive Committee meetings shall be </w:t>
      </w:r>
      <w:r w:rsidR="00721469" w:rsidRPr="0072299F">
        <w:t xml:space="preserve">more than </w:t>
      </w:r>
      <w:proofErr w:type="gramStart"/>
      <w:r w:rsidR="00721469" w:rsidRPr="0072299F">
        <w:t>fifty-percent</w:t>
      </w:r>
      <w:proofErr w:type="gramEnd"/>
      <w:r w:rsidR="00721469" w:rsidRPr="0072299F">
        <w:t xml:space="preserve"> of members</w:t>
      </w:r>
      <w:r w:rsidR="00501E61" w:rsidRPr="0072299F">
        <w:t>.</w:t>
      </w:r>
      <w:r w:rsidRPr="0072299F">
        <w:t xml:space="preserve"> </w:t>
      </w:r>
    </w:p>
    <w:p w14:paraId="179C217F" w14:textId="7CEAA8CD" w:rsidR="00AA238B" w:rsidRPr="00240CAA" w:rsidRDefault="00AA238B" w:rsidP="0034391F">
      <w:pPr>
        <w:pStyle w:val="Heading2"/>
        <w:numPr>
          <w:ilvl w:val="1"/>
          <w:numId w:val="2"/>
        </w:numPr>
        <w:tabs>
          <w:tab w:val="left" w:pos="1581"/>
        </w:tabs>
        <w:spacing w:before="186"/>
        <w:jc w:val="both"/>
        <w:rPr>
          <w:b w:val="0"/>
          <w:bCs w:val="0"/>
          <w:color w:val="5C7950"/>
        </w:rPr>
      </w:pPr>
      <w:bookmarkStart w:id="29" w:name="_Toc485195293"/>
      <w:r w:rsidRPr="00240CAA">
        <w:rPr>
          <w:color w:val="5C7950"/>
          <w:spacing w:val="-1"/>
        </w:rPr>
        <w:t xml:space="preserve">HUD </w:t>
      </w:r>
      <w:r w:rsidR="00801043" w:rsidRPr="00240CAA">
        <w:rPr>
          <w:color w:val="5C7950"/>
          <w:spacing w:val="-1"/>
        </w:rPr>
        <w:t>Performance Evaluation and Selection</w:t>
      </w:r>
      <w:r w:rsidRPr="00240CAA">
        <w:rPr>
          <w:color w:val="5C7950"/>
          <w:spacing w:val="-1"/>
        </w:rPr>
        <w:t xml:space="preserve"> Committee</w:t>
      </w:r>
      <w:bookmarkEnd w:id="29"/>
    </w:p>
    <w:p w14:paraId="5BBDCA63" w14:textId="4AB8F9F6" w:rsidR="00AA238B" w:rsidRDefault="00AA238B" w:rsidP="00AA238B">
      <w:pPr>
        <w:pStyle w:val="BodyText"/>
        <w:spacing w:before="184" w:line="275" w:lineRule="auto"/>
        <w:ind w:left="0" w:right="161" w:firstLine="720"/>
        <w:jc w:val="both"/>
      </w:pPr>
      <w:r>
        <w:t>There shall be a HUD Selection/Performance Evaluation Committee, consisting only of non-</w:t>
      </w:r>
      <w:r w:rsidR="00433380">
        <w:t xml:space="preserve">CoC or ESG </w:t>
      </w:r>
      <w:r>
        <w:t xml:space="preserve">funded Advisory board </w:t>
      </w:r>
      <w:proofErr w:type="gramStart"/>
      <w:r>
        <w:t>member</w:t>
      </w:r>
      <w:proofErr w:type="gramEnd"/>
      <w:r>
        <w:t>. The duties are to oversee all monitoring of funding agencies</w:t>
      </w:r>
      <w:r w:rsidR="00433380">
        <w:t xml:space="preserve"> (which is performed by the HHC Director), develop and revise the monitoring tool</w:t>
      </w:r>
      <w:r w:rsidR="004A3B5A">
        <w:t xml:space="preserve"> and </w:t>
      </w:r>
      <w:r>
        <w:t>perform ratings and rankings for all applications to t</w:t>
      </w:r>
      <w:r w:rsidR="00F20DF6">
        <w:t>he NOFA</w:t>
      </w:r>
      <w:r w:rsidR="004A3B5A">
        <w:t xml:space="preserve">. </w:t>
      </w:r>
    </w:p>
    <w:p w14:paraId="0CFC1ACF" w14:textId="1C4E6F19" w:rsidR="00AA238B" w:rsidRPr="00240CAA" w:rsidRDefault="00AA238B" w:rsidP="0034391F">
      <w:pPr>
        <w:pStyle w:val="Heading2"/>
        <w:numPr>
          <w:ilvl w:val="1"/>
          <w:numId w:val="2"/>
        </w:numPr>
        <w:tabs>
          <w:tab w:val="left" w:pos="1581"/>
        </w:tabs>
        <w:spacing w:before="186"/>
        <w:jc w:val="both"/>
        <w:rPr>
          <w:b w:val="0"/>
          <w:bCs w:val="0"/>
          <w:color w:val="5C7950"/>
        </w:rPr>
      </w:pPr>
      <w:bookmarkStart w:id="30" w:name="_Toc485195295"/>
      <w:r w:rsidRPr="00240CAA">
        <w:rPr>
          <w:color w:val="5C7950"/>
          <w:spacing w:val="-1"/>
        </w:rPr>
        <w:t>Program</w:t>
      </w:r>
      <w:r w:rsidR="005316EE" w:rsidRPr="00240CAA">
        <w:rPr>
          <w:color w:val="5C7950"/>
          <w:spacing w:val="-1"/>
        </w:rPr>
        <w:t xml:space="preserve"> and Strategic </w:t>
      </w:r>
      <w:r w:rsidRPr="00240CAA">
        <w:rPr>
          <w:color w:val="5C7950"/>
          <w:spacing w:val="-1"/>
        </w:rPr>
        <w:t>Planning Committee</w:t>
      </w:r>
      <w:bookmarkEnd w:id="30"/>
    </w:p>
    <w:p w14:paraId="3E9D2FC5" w14:textId="0808CC61" w:rsidR="00AA238B" w:rsidRDefault="00AA238B" w:rsidP="00181B35">
      <w:pPr>
        <w:pStyle w:val="BodyText"/>
        <w:spacing w:before="184" w:line="275" w:lineRule="auto"/>
        <w:ind w:left="0" w:right="161" w:firstLine="720"/>
        <w:jc w:val="both"/>
      </w:pPr>
      <w:r>
        <w:t>The Program</w:t>
      </w:r>
      <w:r w:rsidR="005316EE">
        <w:t xml:space="preserve"> Performance and Strategic Planning</w:t>
      </w:r>
      <w:r>
        <w:t xml:space="preserve"> Committee shall consist of all Officers, and is open to all Advisory Board Members, HHC Body Members, </w:t>
      </w:r>
      <w:commentRangeStart w:id="31"/>
      <w:r>
        <w:t>and</w:t>
      </w:r>
      <w:commentRangeEnd w:id="31"/>
      <w:r w:rsidR="00572EE1">
        <w:rPr>
          <w:rStyle w:val="CommentReference"/>
          <w:sz w:val="24"/>
          <w:szCs w:val="24"/>
        </w:rPr>
        <w:commentReference w:id="31"/>
      </w:r>
      <w:r>
        <w:t xml:space="preserve"> Community Stakeholders. The Program/Advocacy Planning Committee </w:t>
      </w:r>
      <w:r w:rsidR="00181B35">
        <w:t>is responsible for establishing HHC</w:t>
      </w:r>
      <w:r w:rsidR="00CA253A">
        <w:t>-</w:t>
      </w:r>
      <w:r w:rsidR="00181B35">
        <w:t xml:space="preserve">wide priorities and plans for implementation, including updating </w:t>
      </w:r>
      <w:proofErr w:type="gramStart"/>
      <w:r w:rsidR="00181B35">
        <w:t>10 year</w:t>
      </w:r>
      <w:proofErr w:type="gramEnd"/>
      <w:r w:rsidR="00181B35">
        <w:t xml:space="preserve"> plan and goals, identifying Gaps &amp; Needs, and evaluating HMIS data outcomes to determine goals for the community. The Committee will explor</w:t>
      </w:r>
      <w:r w:rsidR="00F14D59">
        <w:t>e</w:t>
      </w:r>
      <w:r w:rsidR="00181B35">
        <w:t xml:space="preserve"> other collaborative funding opportunities for the H</w:t>
      </w:r>
      <w:r w:rsidR="000B71AA">
        <w:t xml:space="preserve">HC. The Committee will update </w:t>
      </w:r>
      <w:r w:rsidR="00181B35">
        <w:t xml:space="preserve">program policies for Coordinated Entry. The Committee will liaise with other housing-related committees and coalitions in the community to create a unified plan for advancing the mission and purposes of the HHC. </w:t>
      </w:r>
    </w:p>
    <w:p w14:paraId="3825AED3" w14:textId="6A64E3A9" w:rsidR="005316EE" w:rsidRDefault="005316EE" w:rsidP="00181B35">
      <w:pPr>
        <w:pStyle w:val="BodyText"/>
        <w:spacing w:before="184" w:line="275" w:lineRule="auto"/>
        <w:ind w:left="0" w:right="161" w:firstLine="720"/>
        <w:jc w:val="both"/>
      </w:pPr>
      <w:r>
        <w:t xml:space="preserve">10.4 Community Education and Advocacy </w:t>
      </w:r>
      <w:commentRangeStart w:id="32"/>
      <w:r>
        <w:t>Committee</w:t>
      </w:r>
      <w:commentRangeEnd w:id="32"/>
      <w:r w:rsidR="00572EE1">
        <w:rPr>
          <w:rStyle w:val="CommentReference"/>
          <w:sz w:val="24"/>
          <w:szCs w:val="24"/>
        </w:rPr>
        <w:commentReference w:id="32"/>
      </w:r>
    </w:p>
    <w:p w14:paraId="4AAC934A" w14:textId="77777777" w:rsidR="005316EE" w:rsidRDefault="005316EE" w:rsidP="00181B35">
      <w:pPr>
        <w:pStyle w:val="BodyText"/>
        <w:spacing w:before="184" w:line="275" w:lineRule="auto"/>
        <w:ind w:left="0" w:right="161" w:firstLine="720"/>
        <w:jc w:val="both"/>
      </w:pPr>
    </w:p>
    <w:p w14:paraId="2F3E77BA" w14:textId="77777777" w:rsidR="00C430CF" w:rsidRDefault="00C430CF">
      <w:pPr>
        <w:spacing w:before="5"/>
        <w:rPr>
          <w:rFonts w:ascii="Times New Roman" w:eastAsia="Times New Roman" w:hAnsi="Times New Roman" w:cs="Times New Roman"/>
          <w:sz w:val="35"/>
          <w:szCs w:val="35"/>
        </w:rPr>
      </w:pPr>
    </w:p>
    <w:p w14:paraId="0A83E846" w14:textId="77777777" w:rsidR="00C430CF" w:rsidRPr="00240CAA" w:rsidRDefault="00181B35" w:rsidP="0034391F">
      <w:pPr>
        <w:pStyle w:val="Heading1"/>
        <w:numPr>
          <w:ilvl w:val="0"/>
          <w:numId w:val="2"/>
        </w:numPr>
        <w:tabs>
          <w:tab w:val="left" w:pos="501"/>
        </w:tabs>
        <w:ind w:left="500"/>
        <w:rPr>
          <w:b w:val="0"/>
          <w:bCs w:val="0"/>
          <w:color w:val="5C7950"/>
        </w:rPr>
      </w:pPr>
      <w:bookmarkStart w:id="33" w:name="_Toc485195296"/>
      <w:r w:rsidRPr="00240CAA">
        <w:rPr>
          <w:color w:val="5C7950"/>
          <w:spacing w:val="3"/>
        </w:rPr>
        <w:t xml:space="preserve">HHC Body </w:t>
      </w:r>
      <w:r w:rsidR="00860743" w:rsidRPr="00240CAA">
        <w:rPr>
          <w:color w:val="5C7950"/>
          <w:spacing w:val="3"/>
        </w:rPr>
        <w:t>Committees</w:t>
      </w:r>
      <w:r w:rsidR="00860743" w:rsidRPr="00240CAA">
        <w:rPr>
          <w:color w:val="5C7950"/>
          <w:spacing w:val="9"/>
        </w:rPr>
        <w:t xml:space="preserve"> </w:t>
      </w:r>
      <w:r w:rsidR="00860743" w:rsidRPr="00240CAA">
        <w:rPr>
          <w:color w:val="5C7950"/>
          <w:spacing w:val="2"/>
        </w:rPr>
        <w:t>and</w:t>
      </w:r>
      <w:r w:rsidR="00860743" w:rsidRPr="00240CAA">
        <w:rPr>
          <w:color w:val="5C7950"/>
          <w:spacing w:val="3"/>
        </w:rPr>
        <w:t xml:space="preserve"> </w:t>
      </w:r>
      <w:r w:rsidR="00860743" w:rsidRPr="00240CAA">
        <w:rPr>
          <w:color w:val="5C7950"/>
          <w:spacing w:val="-20"/>
        </w:rPr>
        <w:t>W</w:t>
      </w:r>
      <w:r w:rsidR="00860743" w:rsidRPr="00240CAA">
        <w:rPr>
          <w:color w:val="5C7950"/>
          <w:spacing w:val="5"/>
        </w:rPr>
        <w:t>o</w:t>
      </w:r>
      <w:r w:rsidR="00860743" w:rsidRPr="00240CAA">
        <w:rPr>
          <w:color w:val="5C7950"/>
          <w:spacing w:val="4"/>
        </w:rPr>
        <w:t>rk</w:t>
      </w:r>
      <w:r w:rsidR="00860743" w:rsidRPr="00240CAA">
        <w:rPr>
          <w:color w:val="5C7950"/>
          <w:spacing w:val="3"/>
        </w:rPr>
        <w:t>i</w:t>
      </w:r>
      <w:r w:rsidR="00860743" w:rsidRPr="00240CAA">
        <w:rPr>
          <w:color w:val="5C7950"/>
          <w:spacing w:val="4"/>
        </w:rPr>
        <w:t>n</w:t>
      </w:r>
      <w:r w:rsidR="00860743" w:rsidRPr="00240CAA">
        <w:rPr>
          <w:color w:val="5C7950"/>
        </w:rPr>
        <w:t>g</w:t>
      </w:r>
      <w:r w:rsidR="00860743" w:rsidRPr="00240CAA">
        <w:rPr>
          <w:color w:val="5C7950"/>
          <w:spacing w:val="5"/>
        </w:rPr>
        <w:t xml:space="preserve"> </w:t>
      </w:r>
      <w:r w:rsidR="00860743" w:rsidRPr="00240CAA">
        <w:rPr>
          <w:color w:val="5C7950"/>
          <w:spacing w:val="2"/>
        </w:rPr>
        <w:t>Groups</w:t>
      </w:r>
      <w:bookmarkEnd w:id="33"/>
    </w:p>
    <w:p w14:paraId="017286C5" w14:textId="77777777" w:rsidR="00C430CF" w:rsidRDefault="00C430CF">
      <w:pPr>
        <w:spacing w:before="11"/>
        <w:rPr>
          <w:rFonts w:ascii="Times New Roman" w:eastAsia="Times New Roman" w:hAnsi="Times New Roman" w:cs="Times New Roman"/>
          <w:b/>
          <w:bCs/>
          <w:sz w:val="6"/>
          <w:szCs w:val="6"/>
        </w:rPr>
      </w:pPr>
    </w:p>
    <w:p w14:paraId="21A8F608" w14:textId="7A9E198C" w:rsidR="00C430CF" w:rsidRDefault="00584400">
      <w:pPr>
        <w:spacing w:line="20" w:lineRule="atLeast"/>
        <w:ind w:left="101"/>
        <w:rPr>
          <w:rFonts w:ascii="Times New Roman" w:eastAsia="Times New Roman" w:hAnsi="Times New Roman" w:cs="Times New Roman"/>
          <w:sz w:val="2"/>
          <w:szCs w:val="2"/>
        </w:rPr>
      </w:pPr>
      <w:r>
        <w:rPr>
          <w:noProof/>
        </w:rPr>
        <mc:AlternateContent>
          <mc:Choice Requires="wpg">
            <w:drawing>
              <wp:inline distT="0" distB="0" distL="0" distR="0" wp14:anchorId="6CB4917D" wp14:editId="7CDE638D">
                <wp:extent cx="5995035" cy="13970"/>
                <wp:effectExtent l="0" t="0" r="5715" b="5080"/>
                <wp:docPr id="3455709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584081666" name="Group 13"/>
                        <wpg:cNvGrpSpPr>
                          <a:grpSpLocks/>
                        </wpg:cNvGrpSpPr>
                        <wpg:grpSpPr bwMode="auto">
                          <a:xfrm>
                            <a:off x="11" y="11"/>
                            <a:ext cx="9419" cy="2"/>
                            <a:chOff x="11" y="11"/>
                            <a:chExt cx="9419" cy="2"/>
                          </a:xfrm>
                        </wpg:grpSpPr>
                        <wps:wsp>
                          <wps:cNvPr id="1883735" name="Freeform 14"/>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C176AA" id="Group 5"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">
                <v:group id="Group 13"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">
                  <v:shape id="Freeform 14"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" path="m,l9419,e" filled="f" strokecolor="#4f81bc" strokeweight="1.06pt">
                    <v:path arrowok="t" o:connecttype="custom" o:connectlocs="0,0;9419,0" o:connectangles="0,0"/>
                  </v:shape>
                </v:group>
                <w10:anchorlock/>
              </v:group>
            </w:pict>
          </mc:Fallback>
        </mc:AlternateContent>
      </w:r>
    </w:p>
    <w:p w14:paraId="69F348CD" w14:textId="77777777" w:rsidR="00C430CF" w:rsidRDefault="00C430CF">
      <w:pPr>
        <w:spacing w:before="9"/>
        <w:rPr>
          <w:rFonts w:ascii="Times New Roman" w:eastAsia="Times New Roman" w:hAnsi="Times New Roman" w:cs="Times New Roman"/>
          <w:b/>
          <w:bCs/>
          <w:sz w:val="18"/>
          <w:szCs w:val="18"/>
        </w:rPr>
      </w:pPr>
    </w:p>
    <w:p w14:paraId="353CD925" w14:textId="77777777" w:rsidR="00C430CF" w:rsidRDefault="00181B35">
      <w:pPr>
        <w:pStyle w:val="BodyText"/>
        <w:spacing w:line="273" w:lineRule="auto"/>
        <w:ind w:left="140" w:right="159"/>
        <w:jc w:val="both"/>
      </w:pPr>
      <w:r>
        <w:t>In general, HHC committees are made up largely of HHC members and focus on policies, plans, operations, etc. of the different service providers within the HHC. HHC Workgroups are made up primarily of Direct Service Provider Staff and generally focus on addressing individual client needs through collaboration and coordination. The following are a list of Committees and Workgroups.</w:t>
      </w:r>
    </w:p>
    <w:p w14:paraId="7A633B8D" w14:textId="77777777" w:rsidR="00C430CF" w:rsidRPr="00240CAA" w:rsidRDefault="00181B35" w:rsidP="0034391F">
      <w:pPr>
        <w:pStyle w:val="Heading2"/>
        <w:numPr>
          <w:ilvl w:val="1"/>
          <w:numId w:val="2"/>
        </w:numPr>
        <w:tabs>
          <w:tab w:val="left" w:pos="1581"/>
        </w:tabs>
        <w:spacing w:before="186"/>
        <w:jc w:val="both"/>
        <w:rPr>
          <w:b w:val="0"/>
          <w:bCs w:val="0"/>
          <w:color w:val="5C7950"/>
        </w:rPr>
      </w:pPr>
      <w:bookmarkStart w:id="34" w:name="_Toc485195297"/>
      <w:r w:rsidRPr="00240CAA">
        <w:rPr>
          <w:color w:val="5C7950"/>
          <w:spacing w:val="-1"/>
        </w:rPr>
        <w:t>Data Administration</w:t>
      </w:r>
      <w:r w:rsidR="00860743" w:rsidRPr="00240CAA">
        <w:rPr>
          <w:color w:val="5C7950"/>
          <w:spacing w:val="-31"/>
        </w:rPr>
        <w:t xml:space="preserve"> </w:t>
      </w:r>
      <w:r w:rsidR="00860743" w:rsidRPr="00240CAA">
        <w:rPr>
          <w:color w:val="5C7950"/>
          <w:spacing w:val="-1"/>
        </w:rPr>
        <w:t>Committee</w:t>
      </w:r>
      <w:bookmarkEnd w:id="34"/>
    </w:p>
    <w:p w14:paraId="4BF08BA1" w14:textId="77777777" w:rsidR="00181B35" w:rsidRDefault="00181B35" w:rsidP="0068092B">
      <w:pPr>
        <w:pStyle w:val="BodyText"/>
        <w:spacing w:before="177" w:line="275" w:lineRule="auto"/>
        <w:ind w:left="0" w:right="158" w:firstLine="860"/>
        <w:jc w:val="both"/>
      </w:pPr>
      <w:r>
        <w:t>Required for all funded agencies, open to all HHC members, and responsible for:</w:t>
      </w:r>
    </w:p>
    <w:p w14:paraId="66297F9F" w14:textId="54E8BFFA" w:rsidR="00181B35" w:rsidRDefault="0068092B" w:rsidP="0068092B">
      <w:pPr>
        <w:pStyle w:val="BodyText"/>
        <w:numPr>
          <w:ilvl w:val="2"/>
          <w:numId w:val="20"/>
        </w:numPr>
        <w:tabs>
          <w:tab w:val="left" w:pos="1543"/>
        </w:tabs>
        <w:spacing w:before="13" w:line="247" w:lineRule="auto"/>
        <w:ind w:right="346"/>
        <w:jc w:val="both"/>
      </w:pPr>
      <w:r>
        <w:rPr>
          <w:spacing w:val="-3"/>
        </w:rPr>
        <w:t>Organizing,</w:t>
      </w:r>
      <w:r>
        <w:t xml:space="preserve"> </w:t>
      </w:r>
      <w:r>
        <w:rPr>
          <w:spacing w:val="12"/>
        </w:rPr>
        <w:t>overseeing</w:t>
      </w:r>
      <w:r w:rsidR="00181B35">
        <w:rPr>
          <w:spacing w:val="-2"/>
        </w:rPr>
        <w:t>,</w:t>
      </w:r>
      <w:r w:rsidR="00181B35">
        <w:rPr>
          <w:spacing w:val="46"/>
        </w:rPr>
        <w:t xml:space="preserve"> </w:t>
      </w:r>
      <w:r w:rsidR="00181B35">
        <w:rPr>
          <w:spacing w:val="-1"/>
        </w:rPr>
        <w:t>and</w:t>
      </w:r>
      <w:r w:rsidR="00181B35">
        <w:rPr>
          <w:spacing w:val="17"/>
        </w:rPr>
        <w:t xml:space="preserve"> </w:t>
      </w:r>
      <w:r>
        <w:rPr>
          <w:spacing w:val="-2"/>
        </w:rPr>
        <w:t>compiling</w:t>
      </w:r>
      <w:r>
        <w:t xml:space="preserve"> counts</w:t>
      </w:r>
      <w:r w:rsidR="00181B35">
        <w:rPr>
          <w:spacing w:val="23"/>
        </w:rPr>
        <w:t xml:space="preserve"> </w:t>
      </w:r>
      <w:r w:rsidR="00181B35">
        <w:rPr>
          <w:spacing w:val="1"/>
        </w:rPr>
        <w:t>of</w:t>
      </w:r>
      <w:r w:rsidR="00181B35">
        <w:rPr>
          <w:spacing w:val="17"/>
        </w:rPr>
        <w:t xml:space="preserve"> </w:t>
      </w:r>
      <w:r w:rsidR="00181B35">
        <w:rPr>
          <w:spacing w:val="-2"/>
        </w:rPr>
        <w:t>the</w:t>
      </w:r>
      <w:r w:rsidR="00181B35">
        <w:rPr>
          <w:spacing w:val="25"/>
        </w:rPr>
        <w:t xml:space="preserve"> </w:t>
      </w:r>
      <w:r w:rsidR="00181B35">
        <w:t>population</w:t>
      </w:r>
      <w:r w:rsidR="00181B35">
        <w:rPr>
          <w:spacing w:val="31"/>
        </w:rPr>
        <w:t xml:space="preserve"> </w:t>
      </w:r>
      <w:r w:rsidR="00181B35">
        <w:rPr>
          <w:spacing w:val="-1"/>
        </w:rPr>
        <w:t>and</w:t>
      </w:r>
      <w:r w:rsidR="00181B35">
        <w:rPr>
          <w:spacing w:val="21"/>
        </w:rPr>
        <w:t xml:space="preserve"> </w:t>
      </w:r>
      <w:r>
        <w:rPr>
          <w:spacing w:val="-2"/>
        </w:rPr>
        <w:t>subpopulations</w:t>
      </w:r>
      <w:r>
        <w:t xml:space="preserve"> </w:t>
      </w:r>
      <w:r>
        <w:rPr>
          <w:spacing w:val="23"/>
        </w:rPr>
        <w:t>of</w:t>
      </w:r>
      <w:r w:rsidR="00181B35">
        <w:rPr>
          <w:spacing w:val="49"/>
          <w:w w:val="102"/>
        </w:rPr>
        <w:t xml:space="preserve"> </w:t>
      </w:r>
      <w:proofErr w:type="gramStart"/>
      <w:r w:rsidR="00181B35">
        <w:rPr>
          <w:spacing w:val="-2"/>
        </w:rPr>
        <w:t>people</w:t>
      </w:r>
      <w:r w:rsidR="00181B35">
        <w:t xml:space="preserve"> </w:t>
      </w:r>
      <w:r w:rsidR="00181B35">
        <w:rPr>
          <w:spacing w:val="5"/>
        </w:rPr>
        <w:t xml:space="preserve"> </w:t>
      </w:r>
      <w:r w:rsidR="00181B35">
        <w:rPr>
          <w:spacing w:val="-2"/>
        </w:rPr>
        <w:t>experiencing</w:t>
      </w:r>
      <w:proofErr w:type="gramEnd"/>
      <w:r w:rsidR="00181B35">
        <w:t xml:space="preserve"> </w:t>
      </w:r>
      <w:r w:rsidR="00181B35">
        <w:rPr>
          <w:spacing w:val="13"/>
        </w:rPr>
        <w:t xml:space="preserve"> </w:t>
      </w:r>
      <w:r w:rsidR="00181B35">
        <w:rPr>
          <w:spacing w:val="-2"/>
        </w:rPr>
        <w:t>homelessness</w:t>
      </w:r>
      <w:r>
        <w:rPr>
          <w:spacing w:val="-2"/>
        </w:rPr>
        <w:t>.</w:t>
      </w:r>
    </w:p>
    <w:p w14:paraId="6111D253" w14:textId="756AD34C" w:rsidR="00181B35" w:rsidRDefault="00181B35" w:rsidP="0068092B">
      <w:pPr>
        <w:pStyle w:val="BodyText"/>
        <w:numPr>
          <w:ilvl w:val="2"/>
          <w:numId w:val="20"/>
        </w:numPr>
        <w:tabs>
          <w:tab w:val="left" w:pos="1543"/>
        </w:tabs>
        <w:spacing w:before="0"/>
        <w:jc w:val="both"/>
      </w:pPr>
      <w:r>
        <w:rPr>
          <w:spacing w:val="-3"/>
        </w:rPr>
        <w:t>Helping</w:t>
      </w:r>
      <w:r>
        <w:rPr>
          <w:spacing w:val="44"/>
        </w:rPr>
        <w:t xml:space="preserve"> </w:t>
      </w:r>
      <w:r>
        <w:t>to</w:t>
      </w:r>
      <w:r>
        <w:rPr>
          <w:spacing w:val="16"/>
        </w:rPr>
        <w:t xml:space="preserve"> </w:t>
      </w:r>
      <w:r>
        <w:rPr>
          <w:spacing w:val="-2"/>
        </w:rPr>
        <w:t>plan,</w:t>
      </w:r>
      <w:r>
        <w:rPr>
          <w:spacing w:val="30"/>
        </w:rPr>
        <w:t xml:space="preserve"> </w:t>
      </w:r>
      <w:r>
        <w:rPr>
          <w:spacing w:val="-2"/>
        </w:rPr>
        <w:t>organize,</w:t>
      </w:r>
      <w:r>
        <w:rPr>
          <w:spacing w:val="31"/>
        </w:rPr>
        <w:t xml:space="preserve"> </w:t>
      </w:r>
      <w:r w:rsidR="0068092B">
        <w:t>promote,</w:t>
      </w:r>
      <w:r>
        <w:rPr>
          <w:spacing w:val="37"/>
        </w:rPr>
        <w:t xml:space="preserve"> </w:t>
      </w:r>
      <w:r>
        <w:rPr>
          <w:spacing w:val="-1"/>
        </w:rPr>
        <w:t>and</w:t>
      </w:r>
      <w:r>
        <w:rPr>
          <w:spacing w:val="16"/>
        </w:rPr>
        <w:t xml:space="preserve"> </w:t>
      </w:r>
      <w:r>
        <w:t>carry</w:t>
      </w:r>
      <w:r>
        <w:rPr>
          <w:spacing w:val="21"/>
        </w:rPr>
        <w:t xml:space="preserve"> </w:t>
      </w:r>
      <w:r>
        <w:rPr>
          <w:spacing w:val="-1"/>
        </w:rPr>
        <w:t>out</w:t>
      </w:r>
      <w:r>
        <w:rPr>
          <w:spacing w:val="9"/>
        </w:rPr>
        <w:t xml:space="preserve"> </w:t>
      </w:r>
      <w:r>
        <w:rPr>
          <w:spacing w:val="-2"/>
        </w:rPr>
        <w:t>the</w:t>
      </w:r>
      <w:r>
        <w:rPr>
          <w:spacing w:val="23"/>
        </w:rPr>
        <w:t xml:space="preserve"> </w:t>
      </w:r>
      <w:r>
        <w:t>Point-In-Time</w:t>
      </w:r>
      <w:r>
        <w:rPr>
          <w:spacing w:val="38"/>
        </w:rPr>
        <w:t xml:space="preserve"> </w:t>
      </w:r>
      <w:r>
        <w:rPr>
          <w:spacing w:val="-1"/>
        </w:rPr>
        <w:t>(PIT)</w:t>
      </w:r>
      <w:r>
        <w:rPr>
          <w:spacing w:val="18"/>
        </w:rPr>
        <w:t xml:space="preserve"> </w:t>
      </w:r>
      <w:r>
        <w:rPr>
          <w:spacing w:val="-1"/>
        </w:rPr>
        <w:t>Count</w:t>
      </w:r>
    </w:p>
    <w:p w14:paraId="03BE92A6" w14:textId="396438ED" w:rsidR="00181B35" w:rsidRDefault="00181B35" w:rsidP="0068092B">
      <w:pPr>
        <w:pStyle w:val="BodyText"/>
        <w:numPr>
          <w:ilvl w:val="2"/>
          <w:numId w:val="20"/>
        </w:numPr>
        <w:tabs>
          <w:tab w:val="left" w:pos="1543"/>
        </w:tabs>
        <w:spacing w:before="21" w:line="246" w:lineRule="auto"/>
        <w:ind w:right="346"/>
        <w:jc w:val="both"/>
      </w:pPr>
      <w:r>
        <w:rPr>
          <w:spacing w:val="-2"/>
        </w:rPr>
        <w:lastRenderedPageBreak/>
        <w:t>Working</w:t>
      </w:r>
      <w:r>
        <w:rPr>
          <w:spacing w:val="30"/>
        </w:rPr>
        <w:t xml:space="preserve"> </w:t>
      </w:r>
      <w:r>
        <w:rPr>
          <w:spacing w:val="-1"/>
        </w:rPr>
        <w:t>with</w:t>
      </w:r>
      <w:r>
        <w:rPr>
          <w:spacing w:val="30"/>
        </w:rPr>
        <w:t xml:space="preserve"> </w:t>
      </w:r>
      <w:r>
        <w:rPr>
          <w:spacing w:val="-2"/>
        </w:rPr>
        <w:t>the</w:t>
      </w:r>
      <w:r>
        <w:rPr>
          <w:spacing w:val="23"/>
        </w:rPr>
        <w:t xml:space="preserve"> </w:t>
      </w:r>
      <w:r>
        <w:rPr>
          <w:spacing w:val="-2"/>
        </w:rPr>
        <w:t>HHC</w:t>
      </w:r>
      <w:r>
        <w:rPr>
          <w:spacing w:val="15"/>
        </w:rPr>
        <w:t xml:space="preserve"> </w:t>
      </w:r>
      <w:r w:rsidR="00E77D16">
        <w:t>Staff</w:t>
      </w:r>
      <w:r>
        <w:rPr>
          <w:spacing w:val="19"/>
        </w:rPr>
        <w:t xml:space="preserve"> </w:t>
      </w:r>
      <w:r>
        <w:t>to</w:t>
      </w:r>
      <w:r>
        <w:rPr>
          <w:spacing w:val="16"/>
        </w:rPr>
        <w:t xml:space="preserve"> </w:t>
      </w:r>
      <w:r>
        <w:rPr>
          <w:spacing w:val="-3"/>
        </w:rPr>
        <w:t>provide</w:t>
      </w:r>
      <w:r>
        <w:rPr>
          <w:spacing w:val="38"/>
        </w:rPr>
        <w:t xml:space="preserve"> </w:t>
      </w:r>
      <w:r>
        <w:rPr>
          <w:spacing w:val="-1"/>
        </w:rPr>
        <w:t>education,</w:t>
      </w:r>
      <w:r>
        <w:rPr>
          <w:spacing w:val="44"/>
        </w:rPr>
        <w:t xml:space="preserve"> </w:t>
      </w:r>
      <w:r>
        <w:rPr>
          <w:spacing w:val="-1"/>
        </w:rPr>
        <w:t>feedback,</w:t>
      </w:r>
      <w:r>
        <w:rPr>
          <w:spacing w:val="15"/>
        </w:rPr>
        <w:t xml:space="preserve"> </w:t>
      </w:r>
      <w:r>
        <w:rPr>
          <w:spacing w:val="-1"/>
        </w:rPr>
        <w:t>and</w:t>
      </w:r>
      <w:r>
        <w:rPr>
          <w:spacing w:val="16"/>
        </w:rPr>
        <w:t xml:space="preserve"> </w:t>
      </w:r>
      <w:r w:rsidR="0068092B">
        <w:rPr>
          <w:spacing w:val="-3"/>
        </w:rPr>
        <w:t>support</w:t>
      </w:r>
      <w:r w:rsidR="0068092B">
        <w:t xml:space="preserve"> </w:t>
      </w:r>
      <w:r w:rsidR="0068092B">
        <w:rPr>
          <w:spacing w:val="4"/>
        </w:rPr>
        <w:t>to</w:t>
      </w:r>
      <w:r>
        <w:rPr>
          <w:spacing w:val="16"/>
        </w:rPr>
        <w:t xml:space="preserve"> </w:t>
      </w:r>
      <w:r>
        <w:rPr>
          <w:spacing w:val="-2"/>
        </w:rPr>
        <w:t>the</w:t>
      </w:r>
      <w:r>
        <w:rPr>
          <w:spacing w:val="65"/>
          <w:w w:val="102"/>
        </w:rPr>
        <w:t xml:space="preserve"> </w:t>
      </w:r>
      <w:r w:rsidR="0068092B">
        <w:rPr>
          <w:spacing w:val="-3"/>
        </w:rPr>
        <w:t>membership</w:t>
      </w:r>
      <w:r w:rsidR="0068092B">
        <w:t xml:space="preserve"> </w:t>
      </w:r>
      <w:r w:rsidR="0068092B">
        <w:rPr>
          <w:spacing w:val="16"/>
        </w:rPr>
        <w:t>on</w:t>
      </w:r>
      <w:r>
        <w:rPr>
          <w:spacing w:val="18"/>
        </w:rPr>
        <w:t xml:space="preserve"> </w:t>
      </w:r>
      <w:r w:rsidR="0068092B">
        <w:rPr>
          <w:spacing w:val="-3"/>
        </w:rPr>
        <w:t>improving</w:t>
      </w:r>
      <w:r w:rsidR="0068092B">
        <w:t xml:space="preserve"> </w:t>
      </w:r>
      <w:r w:rsidR="0068092B">
        <w:rPr>
          <w:spacing w:val="2"/>
        </w:rPr>
        <w:t>data</w:t>
      </w:r>
      <w:r>
        <w:rPr>
          <w:spacing w:val="30"/>
        </w:rPr>
        <w:t xml:space="preserve"> </w:t>
      </w:r>
      <w:r w:rsidR="0068092B">
        <w:rPr>
          <w:spacing w:val="-2"/>
        </w:rPr>
        <w:t>quality.</w:t>
      </w:r>
    </w:p>
    <w:p w14:paraId="410C8B46" w14:textId="44F5609A" w:rsidR="00181B35" w:rsidRDefault="00181B35" w:rsidP="0068092B">
      <w:pPr>
        <w:pStyle w:val="BodyText"/>
        <w:numPr>
          <w:ilvl w:val="2"/>
          <w:numId w:val="20"/>
        </w:numPr>
        <w:tabs>
          <w:tab w:val="left" w:pos="1543"/>
        </w:tabs>
        <w:spacing w:before="13" w:line="247" w:lineRule="auto"/>
        <w:ind w:right="752"/>
        <w:jc w:val="both"/>
      </w:pPr>
      <w:r>
        <w:rPr>
          <w:spacing w:val="-2"/>
        </w:rPr>
        <w:t>Working</w:t>
      </w:r>
      <w:r>
        <w:rPr>
          <w:spacing w:val="33"/>
        </w:rPr>
        <w:t xml:space="preserve"> </w:t>
      </w:r>
      <w:r>
        <w:rPr>
          <w:spacing w:val="-1"/>
        </w:rPr>
        <w:t>with</w:t>
      </w:r>
      <w:r>
        <w:rPr>
          <w:spacing w:val="33"/>
        </w:rPr>
        <w:t xml:space="preserve"> </w:t>
      </w:r>
      <w:r>
        <w:rPr>
          <w:spacing w:val="-2"/>
        </w:rPr>
        <w:t>the</w:t>
      </w:r>
      <w:r>
        <w:rPr>
          <w:spacing w:val="25"/>
        </w:rPr>
        <w:t xml:space="preserve"> </w:t>
      </w:r>
      <w:r>
        <w:rPr>
          <w:spacing w:val="-2"/>
        </w:rPr>
        <w:t>HHC</w:t>
      </w:r>
      <w:r>
        <w:rPr>
          <w:spacing w:val="17"/>
        </w:rPr>
        <w:t xml:space="preserve"> </w:t>
      </w:r>
      <w:r w:rsidR="00E77D16">
        <w:t>Staff</w:t>
      </w:r>
      <w:r w:rsidR="00E77D16">
        <w:rPr>
          <w:spacing w:val="22"/>
        </w:rPr>
        <w:t xml:space="preserve"> </w:t>
      </w:r>
      <w:r>
        <w:t>to</w:t>
      </w:r>
      <w:r>
        <w:rPr>
          <w:spacing w:val="18"/>
        </w:rPr>
        <w:t xml:space="preserve"> </w:t>
      </w:r>
      <w:r>
        <w:rPr>
          <w:spacing w:val="-2"/>
        </w:rPr>
        <w:t>review</w:t>
      </w:r>
      <w:r>
        <w:rPr>
          <w:spacing w:val="43"/>
        </w:rPr>
        <w:t xml:space="preserve"> </w:t>
      </w:r>
      <w:r>
        <w:rPr>
          <w:spacing w:val="-1"/>
        </w:rPr>
        <w:t>Homeless</w:t>
      </w:r>
      <w:r>
        <w:rPr>
          <w:spacing w:val="24"/>
        </w:rPr>
        <w:t xml:space="preserve"> </w:t>
      </w:r>
      <w:r w:rsidR="0068092B">
        <w:rPr>
          <w:spacing w:val="-2"/>
        </w:rPr>
        <w:t>Management</w:t>
      </w:r>
      <w:r w:rsidR="0068092B">
        <w:t xml:space="preserve"> </w:t>
      </w:r>
      <w:r w:rsidR="0068092B">
        <w:rPr>
          <w:spacing w:val="22"/>
        </w:rPr>
        <w:t>Information</w:t>
      </w:r>
      <w:r>
        <w:rPr>
          <w:spacing w:val="53"/>
          <w:w w:val="102"/>
        </w:rPr>
        <w:t xml:space="preserve"> </w:t>
      </w:r>
      <w:r>
        <w:rPr>
          <w:spacing w:val="-2"/>
        </w:rPr>
        <w:t>System</w:t>
      </w:r>
      <w:r>
        <w:rPr>
          <w:spacing w:val="34"/>
        </w:rPr>
        <w:t xml:space="preserve"> </w:t>
      </w:r>
      <w:r>
        <w:rPr>
          <w:spacing w:val="-3"/>
        </w:rPr>
        <w:t>(HMIS)</w:t>
      </w:r>
      <w:r w:rsidR="00433380">
        <w:rPr>
          <w:spacing w:val="32"/>
        </w:rPr>
        <w:t xml:space="preserve">, </w:t>
      </w:r>
      <w:r w:rsidR="00E77D16">
        <w:rPr>
          <w:spacing w:val="32"/>
        </w:rPr>
        <w:t xml:space="preserve">Longitudinal System Analysis (LSA), </w:t>
      </w:r>
      <w:r w:rsidR="00433380">
        <w:rPr>
          <w:spacing w:val="-3"/>
        </w:rPr>
        <w:t>Housing Inventory Count (HIC) and System Performance Measures (SPM).</w:t>
      </w:r>
    </w:p>
    <w:p w14:paraId="1947D346" w14:textId="77777777" w:rsidR="00C430CF" w:rsidRPr="003D00D0" w:rsidRDefault="00181B35" w:rsidP="0068092B">
      <w:pPr>
        <w:pStyle w:val="Heading2"/>
        <w:numPr>
          <w:ilvl w:val="1"/>
          <w:numId w:val="2"/>
        </w:numPr>
        <w:tabs>
          <w:tab w:val="left" w:pos="1161"/>
        </w:tabs>
        <w:ind w:left="1160"/>
        <w:jc w:val="both"/>
        <w:rPr>
          <w:b w:val="0"/>
          <w:bCs w:val="0"/>
          <w:color w:val="5C7950"/>
        </w:rPr>
      </w:pPr>
      <w:bookmarkStart w:id="35" w:name="_Toc485195298"/>
      <w:r w:rsidRPr="003D00D0">
        <w:rPr>
          <w:color w:val="5C7950"/>
          <w:spacing w:val="-1"/>
        </w:rPr>
        <w:t>Funded Agency Committee</w:t>
      </w:r>
      <w:bookmarkEnd w:id="35"/>
    </w:p>
    <w:p w14:paraId="7380EBE9" w14:textId="77777777" w:rsidR="00181B35" w:rsidRDefault="00181B35">
      <w:pPr>
        <w:pStyle w:val="BodyText"/>
        <w:spacing w:before="177" w:line="275" w:lineRule="auto"/>
        <w:ind w:left="440" w:right="115"/>
        <w:jc w:val="both"/>
      </w:pPr>
      <w:r>
        <w:t xml:space="preserve">Required for all funded agencies funded through the CoC or ESG. Advises funded agencies on HUD compliance and new HUD policies. Meets on an as-need basis at least once per year. </w:t>
      </w:r>
    </w:p>
    <w:p w14:paraId="33E72E6D" w14:textId="77777777" w:rsidR="00C430CF" w:rsidRPr="003D00D0" w:rsidRDefault="00181B35" w:rsidP="0034391F">
      <w:pPr>
        <w:pStyle w:val="Heading2"/>
        <w:numPr>
          <w:ilvl w:val="1"/>
          <w:numId w:val="2"/>
        </w:numPr>
        <w:tabs>
          <w:tab w:val="left" w:pos="1161"/>
        </w:tabs>
        <w:ind w:left="1160"/>
        <w:jc w:val="both"/>
        <w:rPr>
          <w:b w:val="0"/>
          <w:bCs w:val="0"/>
          <w:color w:val="5C7950"/>
        </w:rPr>
      </w:pPr>
      <w:bookmarkStart w:id="36" w:name="_Toc485195299"/>
      <w:r w:rsidRPr="003D00D0">
        <w:rPr>
          <w:color w:val="5C7950"/>
          <w:spacing w:val="-1"/>
        </w:rPr>
        <w:t>Oswego County</w:t>
      </w:r>
      <w:r w:rsidR="00860743" w:rsidRPr="003D00D0">
        <w:rPr>
          <w:color w:val="5C7950"/>
          <w:spacing w:val="-33"/>
        </w:rPr>
        <w:t xml:space="preserve"> </w:t>
      </w:r>
      <w:r w:rsidR="00860743" w:rsidRPr="003D00D0">
        <w:rPr>
          <w:color w:val="5C7950"/>
        </w:rPr>
        <w:t>Committee</w:t>
      </w:r>
      <w:bookmarkEnd w:id="36"/>
    </w:p>
    <w:p w14:paraId="46ECCAE9" w14:textId="77777777" w:rsidR="00C430CF" w:rsidRDefault="00181B35" w:rsidP="00181B35">
      <w:pPr>
        <w:pStyle w:val="BodyText"/>
        <w:spacing w:before="232" w:line="275" w:lineRule="auto"/>
        <w:ind w:left="440" w:right="120"/>
        <w:jc w:val="both"/>
      </w:pPr>
      <w:r>
        <w:t xml:space="preserve">Consists of all Oswego County HHC members, and is open to other Oswego County Stakeholders, and meets to address concerns particular to the Oswego County region. </w:t>
      </w:r>
      <w:r w:rsidR="00A05F74">
        <w:t xml:space="preserve">The county will address local gaps and needs issues such as Runaway and Homeless Youth. The Committee will regularly meet in odd-numbered months at a place </w:t>
      </w:r>
      <w:proofErr w:type="gramStart"/>
      <w:r w:rsidR="00A05F74">
        <w:t>and</w:t>
      </w:r>
      <w:proofErr w:type="gramEnd"/>
      <w:r w:rsidR="00A05F74">
        <w:t xml:space="preserve"> time determined by the </w:t>
      </w:r>
      <w:proofErr w:type="gramStart"/>
      <w:r w:rsidR="00A05F74">
        <w:t>Committee, and</w:t>
      </w:r>
      <w:proofErr w:type="gramEnd"/>
      <w:r w:rsidR="00A05F74">
        <w:t xml:space="preserve"> may meet more regularly if it so chooses.</w:t>
      </w:r>
    </w:p>
    <w:p w14:paraId="05313925" w14:textId="77777777" w:rsidR="00181B35" w:rsidRPr="003D00D0" w:rsidRDefault="00181B35" w:rsidP="0034391F">
      <w:pPr>
        <w:pStyle w:val="Heading2"/>
        <w:numPr>
          <w:ilvl w:val="1"/>
          <w:numId w:val="2"/>
        </w:numPr>
        <w:tabs>
          <w:tab w:val="left" w:pos="1161"/>
        </w:tabs>
        <w:ind w:left="1160"/>
        <w:jc w:val="both"/>
        <w:rPr>
          <w:b w:val="0"/>
          <w:bCs w:val="0"/>
          <w:color w:val="5C7950"/>
        </w:rPr>
      </w:pPr>
      <w:bookmarkStart w:id="37" w:name="_Toc485195300"/>
      <w:r w:rsidRPr="003D00D0">
        <w:rPr>
          <w:color w:val="5C7950"/>
          <w:spacing w:val="-1"/>
        </w:rPr>
        <w:t>Cayuga County</w:t>
      </w:r>
      <w:r w:rsidRPr="003D00D0">
        <w:rPr>
          <w:color w:val="5C7950"/>
          <w:spacing w:val="-33"/>
        </w:rPr>
        <w:t xml:space="preserve"> </w:t>
      </w:r>
      <w:r w:rsidRPr="003D00D0">
        <w:rPr>
          <w:color w:val="5C7950"/>
        </w:rPr>
        <w:t>Committee</w:t>
      </w:r>
      <w:bookmarkEnd w:id="37"/>
    </w:p>
    <w:p w14:paraId="4C69F484" w14:textId="77777777" w:rsidR="00181B35" w:rsidRDefault="00181B35" w:rsidP="00181B35">
      <w:pPr>
        <w:pStyle w:val="BodyText"/>
        <w:spacing w:before="232" w:line="275" w:lineRule="auto"/>
        <w:ind w:left="440" w:right="120"/>
        <w:jc w:val="both"/>
      </w:pPr>
      <w:r>
        <w:t xml:space="preserve">Consists of all Cayuga County HHC members, and is open to other Cayuga County Stakeholders, and meets to address concerns particular to the Cayuga County region. </w:t>
      </w:r>
      <w:r w:rsidR="00A05F74">
        <w:t xml:space="preserve">The county will address local gaps and needs issues such as Runaway and Homeless Youth. The Committee will regularly meet in odd-numbered months at a place </w:t>
      </w:r>
      <w:proofErr w:type="gramStart"/>
      <w:r w:rsidR="00A05F74">
        <w:t>and</w:t>
      </w:r>
      <w:proofErr w:type="gramEnd"/>
      <w:r w:rsidR="00A05F74">
        <w:t xml:space="preserve"> time determined by the </w:t>
      </w:r>
      <w:proofErr w:type="gramStart"/>
      <w:r w:rsidR="00A05F74">
        <w:t>Committee, and</w:t>
      </w:r>
      <w:proofErr w:type="gramEnd"/>
      <w:r w:rsidR="00A05F74">
        <w:t xml:space="preserve"> may meet more regularly if it so chooses.</w:t>
      </w:r>
    </w:p>
    <w:p w14:paraId="17D64F03" w14:textId="77777777" w:rsidR="00F14D59" w:rsidRPr="00165037" w:rsidRDefault="00F14D59" w:rsidP="0034391F">
      <w:pPr>
        <w:pStyle w:val="Heading2"/>
        <w:numPr>
          <w:ilvl w:val="1"/>
          <w:numId w:val="2"/>
        </w:numPr>
        <w:tabs>
          <w:tab w:val="left" w:pos="1161"/>
        </w:tabs>
        <w:ind w:left="1160"/>
        <w:jc w:val="both"/>
        <w:rPr>
          <w:b w:val="0"/>
          <w:bCs w:val="0"/>
          <w:color w:val="5C7950"/>
        </w:rPr>
      </w:pPr>
      <w:bookmarkStart w:id="38" w:name="_Toc485195301"/>
      <w:r w:rsidRPr="00165037">
        <w:rPr>
          <w:color w:val="5C7950"/>
          <w:spacing w:val="-1"/>
        </w:rPr>
        <w:t>Onondaga County</w:t>
      </w:r>
      <w:r w:rsidRPr="00165037">
        <w:rPr>
          <w:color w:val="5C7950"/>
          <w:spacing w:val="-33"/>
        </w:rPr>
        <w:t xml:space="preserve"> </w:t>
      </w:r>
      <w:r w:rsidRPr="00165037">
        <w:rPr>
          <w:color w:val="5C7950"/>
        </w:rPr>
        <w:t>Committee</w:t>
      </w:r>
      <w:bookmarkEnd w:id="38"/>
    </w:p>
    <w:p w14:paraId="13A1DE84" w14:textId="514A570F" w:rsidR="00A05F74" w:rsidRDefault="00F14D59" w:rsidP="00A05F74">
      <w:pPr>
        <w:pStyle w:val="BodyText"/>
        <w:spacing w:before="232" w:line="275" w:lineRule="auto"/>
        <w:ind w:left="440" w:right="120"/>
        <w:jc w:val="both"/>
      </w:pPr>
      <w:r>
        <w:t xml:space="preserve">Consists of all Onondaga County HHC members, and is open to other Onondaga County Stakeholders, and meets to address concerns particular to the Onondaga County region. </w:t>
      </w:r>
      <w:r w:rsidR="00A05F74" w:rsidRPr="00EA3212">
        <w:t>The county will address local gaps and needs issues such as Runaway and Homeless Youth</w:t>
      </w:r>
      <w:r w:rsidR="00A05F74" w:rsidRPr="00B741CC">
        <w:t>. The Committee will regularly meet at a place and time determined by the Committee</w:t>
      </w:r>
      <w:r w:rsidR="00EA3212" w:rsidRPr="00B741CC">
        <w:t>.</w:t>
      </w:r>
    </w:p>
    <w:p w14:paraId="43E218D0" w14:textId="77777777" w:rsidR="00181B35" w:rsidRPr="00165037" w:rsidRDefault="00181B35" w:rsidP="0034391F">
      <w:pPr>
        <w:pStyle w:val="Heading2"/>
        <w:numPr>
          <w:ilvl w:val="1"/>
          <w:numId w:val="2"/>
        </w:numPr>
        <w:tabs>
          <w:tab w:val="left" w:pos="1161"/>
        </w:tabs>
        <w:ind w:left="1160"/>
        <w:jc w:val="both"/>
        <w:rPr>
          <w:b w:val="0"/>
          <w:bCs w:val="0"/>
          <w:color w:val="5C7950"/>
        </w:rPr>
      </w:pPr>
      <w:bookmarkStart w:id="39" w:name="_Toc485195302"/>
      <w:r w:rsidRPr="00165037">
        <w:rPr>
          <w:color w:val="5C7950"/>
          <w:spacing w:val="-1"/>
        </w:rPr>
        <w:t>Coordinated Entry Workgroup</w:t>
      </w:r>
      <w:bookmarkEnd w:id="39"/>
    </w:p>
    <w:p w14:paraId="53DEB981" w14:textId="77777777" w:rsidR="00181B35" w:rsidRDefault="00983762" w:rsidP="00181B35">
      <w:pPr>
        <w:pStyle w:val="BodyText"/>
        <w:spacing w:before="232" w:line="275" w:lineRule="auto"/>
        <w:ind w:left="440" w:right="120"/>
        <w:jc w:val="both"/>
        <w:rPr>
          <w:b/>
          <w:bCs/>
        </w:rPr>
      </w:pPr>
      <w:r>
        <w:rPr>
          <w:spacing w:val="-3"/>
        </w:rPr>
        <w:t>Ensures</w:t>
      </w:r>
      <w:r>
        <w:rPr>
          <w:spacing w:val="4"/>
        </w:rPr>
        <w:t xml:space="preserve"> </w:t>
      </w:r>
      <w:r>
        <w:rPr>
          <w:spacing w:val="-1"/>
        </w:rPr>
        <w:t>that</w:t>
      </w:r>
      <w:r>
        <w:rPr>
          <w:spacing w:val="22"/>
        </w:rPr>
        <w:t xml:space="preserve"> </w:t>
      </w:r>
      <w:r>
        <w:rPr>
          <w:spacing w:val="-2"/>
        </w:rPr>
        <w:t>the</w:t>
      </w:r>
      <w:r>
        <w:rPr>
          <w:spacing w:val="24"/>
        </w:rPr>
        <w:t xml:space="preserve"> HHC </w:t>
      </w:r>
      <w:r>
        <w:rPr>
          <w:spacing w:val="-1"/>
        </w:rPr>
        <w:t>is</w:t>
      </w:r>
      <w:r>
        <w:rPr>
          <w:spacing w:val="10"/>
        </w:rPr>
        <w:t xml:space="preserve"> </w:t>
      </w:r>
      <w:r>
        <w:rPr>
          <w:spacing w:val="-3"/>
        </w:rPr>
        <w:t>prioritizing</w:t>
      </w:r>
      <w:r>
        <w:rPr>
          <w:spacing w:val="12"/>
        </w:rPr>
        <w:t xml:space="preserve"> </w:t>
      </w:r>
      <w:r>
        <w:rPr>
          <w:spacing w:val="-2"/>
        </w:rPr>
        <w:t>th</w:t>
      </w:r>
      <w:r w:rsidR="00F14D59">
        <w:rPr>
          <w:spacing w:val="-2"/>
        </w:rPr>
        <w:t>ose experiencing</w:t>
      </w:r>
      <w:r>
        <w:rPr>
          <w:spacing w:val="24"/>
        </w:rPr>
        <w:t xml:space="preserve"> </w:t>
      </w:r>
      <w:proofErr w:type="gramStart"/>
      <w:r>
        <w:rPr>
          <w:spacing w:val="-1"/>
        </w:rPr>
        <w:t>chronical</w:t>
      </w:r>
      <w:proofErr w:type="gramEnd"/>
      <w:r>
        <w:rPr>
          <w:spacing w:val="61"/>
          <w:w w:val="102"/>
        </w:rPr>
        <w:t xml:space="preserve"> </w:t>
      </w:r>
      <w:r>
        <w:rPr>
          <w:spacing w:val="-1"/>
        </w:rPr>
        <w:t>homeless</w:t>
      </w:r>
      <w:r w:rsidR="00F14D59">
        <w:rPr>
          <w:spacing w:val="-1"/>
        </w:rPr>
        <w:t>ness</w:t>
      </w:r>
      <w:r>
        <w:rPr>
          <w:spacing w:val="37"/>
        </w:rPr>
        <w:t xml:space="preserve"> </w:t>
      </w:r>
      <w:r>
        <w:rPr>
          <w:spacing w:val="-1"/>
        </w:rPr>
        <w:t>and</w:t>
      </w:r>
      <w:r>
        <w:rPr>
          <w:spacing w:val="17"/>
        </w:rPr>
        <w:t xml:space="preserve"> </w:t>
      </w:r>
      <w:r>
        <w:rPr>
          <w:spacing w:val="-1"/>
        </w:rPr>
        <w:t>other</w:t>
      </w:r>
      <w:r>
        <w:rPr>
          <w:spacing w:val="21"/>
        </w:rPr>
        <w:t xml:space="preserve"> </w:t>
      </w:r>
      <w:r>
        <w:rPr>
          <w:spacing w:val="-2"/>
        </w:rPr>
        <w:t>vulnerable</w:t>
      </w:r>
      <w:r>
        <w:t xml:space="preserve"> </w:t>
      </w:r>
      <w:r>
        <w:rPr>
          <w:spacing w:val="-3"/>
        </w:rPr>
        <w:t>individuals</w:t>
      </w:r>
      <w:r>
        <w:t xml:space="preserve"> </w:t>
      </w:r>
      <w:r>
        <w:rPr>
          <w:spacing w:val="2"/>
        </w:rPr>
        <w:t>for</w:t>
      </w:r>
      <w:r>
        <w:rPr>
          <w:spacing w:val="7"/>
        </w:rPr>
        <w:t xml:space="preserve"> </w:t>
      </w:r>
      <w:r>
        <w:rPr>
          <w:spacing w:val="-3"/>
        </w:rPr>
        <w:t>housing.</w:t>
      </w:r>
      <w:r w:rsidR="003C5448">
        <w:rPr>
          <w:spacing w:val="-3"/>
        </w:rPr>
        <w:t xml:space="preserve"> Works with Program/Advocacy Committee to update Coordinated Entry Policies.</w:t>
      </w:r>
      <w:r>
        <w:rPr>
          <w:spacing w:val="45"/>
        </w:rPr>
        <w:t xml:space="preserve"> </w:t>
      </w:r>
      <w:r>
        <w:t>See</w:t>
      </w:r>
      <w:r>
        <w:rPr>
          <w:spacing w:val="25"/>
        </w:rPr>
        <w:t xml:space="preserve"> </w:t>
      </w:r>
      <w:r>
        <w:t>Coordinated</w:t>
      </w:r>
      <w:r>
        <w:rPr>
          <w:spacing w:val="32"/>
        </w:rPr>
        <w:t xml:space="preserve"> </w:t>
      </w:r>
      <w:r>
        <w:rPr>
          <w:spacing w:val="-2"/>
        </w:rPr>
        <w:t>Entry</w:t>
      </w:r>
      <w:r>
        <w:rPr>
          <w:spacing w:val="22"/>
        </w:rPr>
        <w:t xml:space="preserve"> </w:t>
      </w:r>
      <w:r>
        <w:t>Policy</w:t>
      </w:r>
      <w:r>
        <w:rPr>
          <w:spacing w:val="21"/>
        </w:rPr>
        <w:t xml:space="preserve"> </w:t>
      </w:r>
      <w:r>
        <w:rPr>
          <w:spacing w:val="-1"/>
        </w:rPr>
        <w:t>and</w:t>
      </w:r>
      <w:r>
        <w:rPr>
          <w:spacing w:val="33"/>
          <w:w w:val="102"/>
        </w:rPr>
        <w:t xml:space="preserve"> </w:t>
      </w:r>
      <w:r>
        <w:rPr>
          <w:spacing w:val="-2"/>
        </w:rPr>
        <w:t>Procedures</w:t>
      </w:r>
      <w:r>
        <w:rPr>
          <w:spacing w:val="39"/>
        </w:rPr>
        <w:t xml:space="preserve"> </w:t>
      </w:r>
      <w:r>
        <w:rPr>
          <w:spacing w:val="-2"/>
        </w:rPr>
        <w:t>Manual</w:t>
      </w:r>
      <w:r>
        <w:rPr>
          <w:spacing w:val="43"/>
        </w:rPr>
        <w:t xml:space="preserve"> </w:t>
      </w:r>
      <w:r>
        <w:rPr>
          <w:spacing w:val="1"/>
        </w:rPr>
        <w:t>on</w:t>
      </w:r>
      <w:r>
        <w:rPr>
          <w:spacing w:val="18"/>
        </w:rPr>
        <w:t xml:space="preserve"> </w:t>
      </w:r>
      <w:r>
        <w:rPr>
          <w:spacing w:val="-1"/>
        </w:rPr>
        <w:t>our</w:t>
      </w:r>
      <w:r>
        <w:rPr>
          <w:spacing w:val="22"/>
        </w:rPr>
        <w:t xml:space="preserve"> </w:t>
      </w:r>
      <w:r>
        <w:rPr>
          <w:spacing w:val="-2"/>
        </w:rPr>
        <w:t>website</w:t>
      </w:r>
      <w:r>
        <w:rPr>
          <w:spacing w:val="30"/>
        </w:rPr>
        <w:t xml:space="preserve"> </w:t>
      </w:r>
      <w:r>
        <w:rPr>
          <w:spacing w:val="2"/>
        </w:rPr>
        <w:t>for</w:t>
      </w:r>
      <w:r>
        <w:rPr>
          <w:spacing w:val="7"/>
        </w:rPr>
        <w:t xml:space="preserve"> </w:t>
      </w:r>
      <w:r>
        <w:rPr>
          <w:spacing w:val="-1"/>
        </w:rPr>
        <w:t>more</w:t>
      </w:r>
      <w:r>
        <w:rPr>
          <w:spacing w:val="26"/>
        </w:rPr>
        <w:t xml:space="preserve"> </w:t>
      </w:r>
      <w:r>
        <w:rPr>
          <w:spacing w:val="-1"/>
        </w:rPr>
        <w:t>information:</w:t>
      </w:r>
      <w:r>
        <w:rPr>
          <w:color w:val="0000FF"/>
          <w:w w:val="102"/>
        </w:rPr>
        <w:t xml:space="preserve"> </w:t>
      </w:r>
      <w:hyperlink r:id="rId22" w:history="1">
        <w:r w:rsidR="000B71AA" w:rsidRPr="006073AC">
          <w:rPr>
            <w:rStyle w:val="Hyperlink"/>
            <w:w w:val="102"/>
          </w:rPr>
          <w:t>http://www.hhccny.org/coc/coordinated-entry/</w:t>
        </w:r>
      </w:hyperlink>
      <w:r w:rsidR="000B71AA">
        <w:rPr>
          <w:color w:val="0000FF"/>
          <w:w w:val="102"/>
        </w:rPr>
        <w:t xml:space="preserve"> </w:t>
      </w:r>
    </w:p>
    <w:p w14:paraId="227F70D1" w14:textId="77777777" w:rsidR="00983762" w:rsidRPr="00165037" w:rsidRDefault="00983762" w:rsidP="0034391F">
      <w:pPr>
        <w:pStyle w:val="Heading2"/>
        <w:numPr>
          <w:ilvl w:val="1"/>
          <w:numId w:val="2"/>
        </w:numPr>
        <w:tabs>
          <w:tab w:val="left" w:pos="1161"/>
        </w:tabs>
        <w:ind w:left="1160"/>
        <w:jc w:val="both"/>
        <w:rPr>
          <w:b w:val="0"/>
          <w:bCs w:val="0"/>
          <w:color w:val="5C7950"/>
        </w:rPr>
      </w:pPr>
      <w:bookmarkStart w:id="40" w:name="_Toc485195303"/>
      <w:r w:rsidRPr="00165037">
        <w:rPr>
          <w:color w:val="5C7950"/>
          <w:spacing w:val="-1"/>
        </w:rPr>
        <w:t>Street Outreach Workgroup</w:t>
      </w:r>
      <w:bookmarkEnd w:id="40"/>
    </w:p>
    <w:p w14:paraId="0E17CB6F" w14:textId="77777777" w:rsidR="00983762" w:rsidRDefault="00983762" w:rsidP="00983762">
      <w:pPr>
        <w:pStyle w:val="BodyText"/>
        <w:spacing w:before="232" w:line="275" w:lineRule="auto"/>
        <w:ind w:left="440" w:right="120"/>
        <w:jc w:val="both"/>
        <w:rPr>
          <w:b/>
          <w:bCs/>
        </w:rPr>
      </w:pPr>
      <w:r>
        <w:rPr>
          <w:spacing w:val="-3"/>
        </w:rPr>
        <w:t>Meets regularly to address the needs of all in</w:t>
      </w:r>
      <w:r w:rsidR="000B71AA">
        <w:rPr>
          <w:spacing w:val="-3"/>
        </w:rPr>
        <w:t xml:space="preserve">dividuals that are unsheltered as well as discussing any community concerns regarding street homelessness and outreach/engagement activities. </w:t>
      </w:r>
      <w:r w:rsidR="00433380">
        <w:rPr>
          <w:spacing w:val="-3"/>
        </w:rPr>
        <w:t xml:space="preserve">The </w:t>
      </w:r>
      <w:r w:rsidR="00433380">
        <w:rPr>
          <w:spacing w:val="-3"/>
        </w:rPr>
        <w:lastRenderedPageBreak/>
        <w:t>Street Outreach Workgroup also assists with the annual Point in Time (PIT) count and training for the count as it applies to unsheltered individuals.</w:t>
      </w:r>
    </w:p>
    <w:p w14:paraId="41E41C11" w14:textId="77777777" w:rsidR="00983762" w:rsidRPr="00165037" w:rsidRDefault="00983762" w:rsidP="0034391F">
      <w:pPr>
        <w:pStyle w:val="Heading2"/>
        <w:numPr>
          <w:ilvl w:val="1"/>
          <w:numId w:val="2"/>
        </w:numPr>
        <w:tabs>
          <w:tab w:val="left" w:pos="1161"/>
        </w:tabs>
        <w:ind w:left="1160"/>
        <w:jc w:val="both"/>
        <w:rPr>
          <w:b w:val="0"/>
          <w:bCs w:val="0"/>
          <w:color w:val="5C7950"/>
        </w:rPr>
      </w:pPr>
      <w:bookmarkStart w:id="41" w:name="_Toc485195304"/>
      <w:r w:rsidRPr="00165037">
        <w:rPr>
          <w:color w:val="5C7950"/>
          <w:spacing w:val="-1"/>
        </w:rPr>
        <w:t>Veterans Workgroup</w:t>
      </w:r>
      <w:bookmarkEnd w:id="41"/>
    </w:p>
    <w:p w14:paraId="6715A199" w14:textId="77777777" w:rsidR="00983762" w:rsidRDefault="00983762" w:rsidP="00983762">
      <w:pPr>
        <w:pStyle w:val="BodyText"/>
        <w:spacing w:before="232" w:line="275" w:lineRule="auto"/>
        <w:ind w:left="440" w:right="120"/>
        <w:jc w:val="both"/>
        <w:rPr>
          <w:b/>
          <w:bCs/>
        </w:rPr>
      </w:pPr>
      <w:r>
        <w:rPr>
          <w:spacing w:val="-3"/>
        </w:rPr>
        <w:t>Meets regularly to address the needs of all vet</w:t>
      </w:r>
      <w:r w:rsidR="00287F97">
        <w:rPr>
          <w:spacing w:val="-3"/>
        </w:rPr>
        <w:t xml:space="preserve">erans experiencing homelessness as well as following any new guidance regarding sustaining an end to Veteran homelessness as Syracuse/Onondaga was granted an official declaration in 2015 from the United States Interagency Council on Homelessness. The Workgroup also reviews any practices or policies for programs that serve Veterans and updates the CoC’s Functional Zero plan as needed. </w:t>
      </w:r>
    </w:p>
    <w:p w14:paraId="6033D5E1" w14:textId="5FF6DAB2" w:rsidR="002A2AE3" w:rsidRPr="00165037" w:rsidRDefault="00D962FE" w:rsidP="0034391F">
      <w:pPr>
        <w:pStyle w:val="Heading2"/>
        <w:numPr>
          <w:ilvl w:val="1"/>
          <w:numId w:val="2"/>
        </w:numPr>
        <w:tabs>
          <w:tab w:val="left" w:pos="1161"/>
        </w:tabs>
        <w:ind w:left="1160"/>
        <w:jc w:val="both"/>
        <w:rPr>
          <w:color w:val="5C7950"/>
          <w:spacing w:val="-1"/>
        </w:rPr>
      </w:pPr>
      <w:bookmarkStart w:id="42" w:name="_Toc485195305"/>
      <w:bookmarkStart w:id="43" w:name="_Toc485195306"/>
      <w:bookmarkEnd w:id="42"/>
      <w:bookmarkEnd w:id="43"/>
      <w:r w:rsidRPr="00165037">
        <w:rPr>
          <w:color w:val="5C7950"/>
          <w:spacing w:val="-1"/>
        </w:rPr>
        <w:t xml:space="preserve">Client &amp; </w:t>
      </w:r>
      <w:r w:rsidR="002A2AE3" w:rsidRPr="00165037">
        <w:rPr>
          <w:color w:val="5C7950"/>
          <w:spacing w:val="-1"/>
        </w:rPr>
        <w:t>Youth A</w:t>
      </w:r>
      <w:r w:rsidRPr="00165037">
        <w:rPr>
          <w:color w:val="5C7950"/>
          <w:spacing w:val="-1"/>
        </w:rPr>
        <w:t>dvisory</w:t>
      </w:r>
      <w:r w:rsidR="002A2AE3" w:rsidRPr="00165037">
        <w:rPr>
          <w:color w:val="5C7950"/>
          <w:spacing w:val="-1"/>
        </w:rPr>
        <w:t xml:space="preserve"> Board</w:t>
      </w:r>
      <w:r w:rsidRPr="00165037">
        <w:rPr>
          <w:color w:val="5C7950"/>
          <w:spacing w:val="-1"/>
        </w:rPr>
        <w:t>s</w:t>
      </w:r>
      <w:r w:rsidR="002A2AE3" w:rsidRPr="00165037">
        <w:rPr>
          <w:color w:val="5C7950"/>
          <w:spacing w:val="-1"/>
        </w:rPr>
        <w:t xml:space="preserve"> </w:t>
      </w:r>
    </w:p>
    <w:p w14:paraId="230EC956" w14:textId="012268CA" w:rsidR="002A2AE3" w:rsidRDefault="00D962FE" w:rsidP="00983762">
      <w:pPr>
        <w:pStyle w:val="BodyText"/>
        <w:spacing w:before="232" w:line="275" w:lineRule="auto"/>
        <w:ind w:left="440" w:right="120"/>
        <w:jc w:val="both"/>
        <w:rPr>
          <w:b/>
          <w:bCs/>
        </w:rPr>
      </w:pPr>
      <w:r w:rsidRPr="00B741CC">
        <w:rPr>
          <w:spacing w:val="-3"/>
        </w:rPr>
        <w:t xml:space="preserve">Boards </w:t>
      </w:r>
      <w:proofErr w:type="gramStart"/>
      <w:r w:rsidRPr="00B741CC">
        <w:rPr>
          <w:spacing w:val="-3"/>
        </w:rPr>
        <w:t>made</w:t>
      </w:r>
      <w:proofErr w:type="gramEnd"/>
      <w:r w:rsidRPr="00B741CC">
        <w:rPr>
          <w:spacing w:val="-3"/>
        </w:rPr>
        <w:t xml:space="preserve"> up of people with lived experience of homelessness. The youth board is made up of people under the age of 24. Both boards give input to decisions made by the HHC, including policies, RFPs, and each board holds </w:t>
      </w:r>
      <w:r w:rsidR="00D56BF9">
        <w:rPr>
          <w:spacing w:val="-3"/>
        </w:rPr>
        <w:t>2</w:t>
      </w:r>
      <w:r w:rsidRPr="00B741CC">
        <w:rPr>
          <w:spacing w:val="-3"/>
        </w:rPr>
        <w:t xml:space="preserve"> seat</w:t>
      </w:r>
      <w:r w:rsidR="00D56BF9">
        <w:rPr>
          <w:spacing w:val="-3"/>
        </w:rPr>
        <w:t>s</w:t>
      </w:r>
      <w:r w:rsidRPr="00B741CC">
        <w:rPr>
          <w:spacing w:val="-3"/>
        </w:rPr>
        <w:t xml:space="preserve"> on the HHC Advisory Board.</w:t>
      </w:r>
      <w:r>
        <w:rPr>
          <w:spacing w:val="-3"/>
        </w:rPr>
        <w:t xml:space="preserve"> </w:t>
      </w:r>
    </w:p>
    <w:p w14:paraId="6AF95FDA" w14:textId="77777777" w:rsidR="00C430CF" w:rsidRPr="00165037" w:rsidRDefault="00C430CF">
      <w:pPr>
        <w:rPr>
          <w:rFonts w:ascii="Times New Roman" w:eastAsia="Times New Roman" w:hAnsi="Times New Roman" w:cs="Times New Roman"/>
          <w:color w:val="5C7950"/>
          <w:sz w:val="30"/>
          <w:szCs w:val="30"/>
        </w:rPr>
      </w:pPr>
    </w:p>
    <w:p w14:paraId="54B20198" w14:textId="77777777" w:rsidR="00590F82" w:rsidRPr="00165037" w:rsidRDefault="00590F82" w:rsidP="0034391F">
      <w:pPr>
        <w:pStyle w:val="Heading1"/>
        <w:numPr>
          <w:ilvl w:val="0"/>
          <w:numId w:val="2"/>
        </w:numPr>
        <w:tabs>
          <w:tab w:val="left" w:pos="501"/>
        </w:tabs>
        <w:ind w:left="500"/>
        <w:rPr>
          <w:b w:val="0"/>
          <w:bCs w:val="0"/>
          <w:color w:val="5C7950"/>
        </w:rPr>
      </w:pPr>
      <w:bookmarkStart w:id="44" w:name="_Toc485195312"/>
      <w:r w:rsidRPr="00165037">
        <w:rPr>
          <w:color w:val="5C7950"/>
          <w:spacing w:val="3"/>
        </w:rPr>
        <w:t>Operational Guidelines Amendments</w:t>
      </w:r>
      <w:bookmarkEnd w:id="44"/>
    </w:p>
    <w:p w14:paraId="4BF418BB" w14:textId="77777777" w:rsidR="00590F82" w:rsidRDefault="00590F82" w:rsidP="00590F82">
      <w:pPr>
        <w:spacing w:before="11"/>
        <w:rPr>
          <w:rFonts w:ascii="Times New Roman" w:eastAsia="Times New Roman" w:hAnsi="Times New Roman" w:cs="Times New Roman"/>
          <w:b/>
          <w:bCs/>
          <w:sz w:val="6"/>
          <w:szCs w:val="6"/>
        </w:rPr>
      </w:pPr>
    </w:p>
    <w:p w14:paraId="6E65A914" w14:textId="7BC46B4B" w:rsidR="00590F82" w:rsidRDefault="00584400" w:rsidP="00590F82">
      <w:pPr>
        <w:spacing w:line="20" w:lineRule="atLeast"/>
        <w:ind w:left="101"/>
        <w:rPr>
          <w:rFonts w:ascii="Times New Roman" w:eastAsia="Times New Roman" w:hAnsi="Times New Roman" w:cs="Times New Roman"/>
          <w:sz w:val="2"/>
          <w:szCs w:val="2"/>
        </w:rPr>
      </w:pPr>
      <w:r>
        <w:rPr>
          <w:noProof/>
        </w:rPr>
        <mc:AlternateContent>
          <mc:Choice Requires="wpg">
            <w:drawing>
              <wp:inline distT="0" distB="0" distL="0" distR="0" wp14:anchorId="353C5960" wp14:editId="06856812">
                <wp:extent cx="5995035" cy="13970"/>
                <wp:effectExtent l="0" t="0" r="0" b="0"/>
                <wp:docPr id="57602400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3970"/>
                          <a:chOff x="0" y="0"/>
                          <a:chExt cx="9441" cy="22"/>
                        </a:xfrm>
                      </wpg:grpSpPr>
                      <wpg:grpSp>
                        <wpg:cNvPr id="943581822" name="Group 13"/>
                        <wpg:cNvGrpSpPr>
                          <a:grpSpLocks/>
                        </wpg:cNvGrpSpPr>
                        <wpg:grpSpPr bwMode="auto">
                          <a:xfrm>
                            <a:off x="11" y="11"/>
                            <a:ext cx="9419" cy="2"/>
                            <a:chOff x="11" y="11"/>
                            <a:chExt cx="9419" cy="2"/>
                          </a:xfrm>
                        </wpg:grpSpPr>
                        <wps:wsp>
                          <wps:cNvPr id="773056828" name="Freeform 14"/>
                          <wps:cNvSpPr>
                            <a:spLocks/>
                          </wps:cNvSpPr>
                          <wps:spPr bwMode="auto">
                            <a:xfrm>
                              <a:off x="11" y="11"/>
                              <a:ext cx="9419" cy="2"/>
                            </a:xfrm>
                            <a:custGeom>
                              <a:avLst/>
                              <a:gdLst>
                                <a:gd name="T0" fmla="*/ 0 w 9419"/>
                                <a:gd name="T1" fmla="*/ 0 h 2"/>
                                <a:gd name="T2" fmla="*/ 9419 w 9419"/>
                                <a:gd name="T3" fmla="*/ 0 h 2"/>
                                <a:gd name="T4" fmla="*/ 0 60000 65536"/>
                                <a:gd name="T5" fmla="*/ 0 60000 65536"/>
                              </a:gdLst>
                              <a:ahLst/>
                              <a:cxnLst>
                                <a:cxn ang="T4">
                                  <a:pos x="T0" y="T1"/>
                                </a:cxn>
                                <a:cxn ang="T5">
                                  <a:pos x="T2" y="T3"/>
                                </a:cxn>
                              </a:cxnLst>
                              <a:rect l="0" t="0" r="r" b="b"/>
                              <a:pathLst>
                                <a:path w="9419" h="2">
                                  <a:moveTo>
                                    <a:pt x="0" y="0"/>
                                  </a:moveTo>
                                  <a:lnTo>
                                    <a:pt x="9419" y="0"/>
                                  </a:lnTo>
                                </a:path>
                              </a:pathLst>
                            </a:custGeom>
                            <a:noFill/>
                            <a:ln w="13462">
                              <a:solidFill>
                                <a:srgbClr val="5C79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8B553D6" id="Group 2" o:spid="_x0000_s1026" style="width:472.05pt;height:1.1pt;mso-position-horizontal-relative:char;mso-position-vertical-relative:line" coordsize="94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">
                <v:group id="Group 13" o:spid="_x0000_s1027" style="position:absolute;left:11;top:11;width:9419;height:2" coordorigin="11,11"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">
                  <v:shape id="Freeform 14" o:spid="_x0000_s1028" style="position:absolute;left:11;top:11;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" path="m,l9419,e" filled="f" strokecolor="#5c7950" strokeweight="1.06pt">
                    <v:path arrowok="t" o:connecttype="custom" o:connectlocs="0,0;9419,0" o:connectangles="0,0"/>
                  </v:shape>
                </v:group>
                <w10:anchorlock/>
              </v:group>
            </w:pict>
          </mc:Fallback>
        </mc:AlternateContent>
      </w:r>
    </w:p>
    <w:p w14:paraId="4D145ABA" w14:textId="77777777" w:rsidR="00590F82" w:rsidRDefault="00590F82" w:rsidP="00590F82">
      <w:pPr>
        <w:spacing w:before="9"/>
        <w:rPr>
          <w:rFonts w:ascii="Times New Roman" w:eastAsia="Times New Roman" w:hAnsi="Times New Roman" w:cs="Times New Roman"/>
          <w:b/>
          <w:bCs/>
          <w:sz w:val="18"/>
          <w:szCs w:val="18"/>
        </w:rPr>
      </w:pPr>
    </w:p>
    <w:p w14:paraId="20E97228" w14:textId="4640EDB7" w:rsidR="00590F82" w:rsidRPr="00160983" w:rsidRDefault="00590F82" w:rsidP="0068092B">
      <w:pPr>
        <w:pStyle w:val="BodyText"/>
        <w:ind w:left="0" w:firstLine="720"/>
        <w:jc w:val="both"/>
        <w:rPr>
          <w:b/>
        </w:rPr>
      </w:pPr>
      <w:r>
        <w:t xml:space="preserve">The Operational Guidelines may be amended at any time by the HHC body through the procedures outlined above regarding Voting and Voting </w:t>
      </w:r>
      <w:r w:rsidR="003C41B0">
        <w:t>Membership and</w:t>
      </w:r>
      <w:r w:rsidR="00433380">
        <w:t xml:space="preserve"> will be reviewed and updated at least annually.</w:t>
      </w:r>
    </w:p>
    <w:p w14:paraId="36CD212E" w14:textId="77777777" w:rsidR="00C430CF" w:rsidRDefault="00C430CF" w:rsidP="00160983">
      <w:pPr>
        <w:pStyle w:val="BodyText"/>
        <w:spacing w:line="273" w:lineRule="auto"/>
        <w:ind w:left="140" w:right="159"/>
        <w:jc w:val="both"/>
      </w:pPr>
    </w:p>
    <w:p w14:paraId="767EA179" w14:textId="77777777" w:rsidR="00820454" w:rsidRDefault="00820454" w:rsidP="00160983">
      <w:pPr>
        <w:pStyle w:val="BodyText"/>
        <w:spacing w:line="273" w:lineRule="auto"/>
        <w:ind w:left="140" w:right="159"/>
        <w:jc w:val="both"/>
      </w:pPr>
    </w:p>
    <w:p w14:paraId="73058EE6" w14:textId="77777777" w:rsidR="00820454" w:rsidRDefault="00820454" w:rsidP="00160983">
      <w:pPr>
        <w:pStyle w:val="BodyText"/>
        <w:spacing w:line="273" w:lineRule="auto"/>
        <w:ind w:left="140" w:right="159"/>
        <w:jc w:val="both"/>
      </w:pPr>
    </w:p>
    <w:p w14:paraId="3747F5C8" w14:textId="5A087ECA" w:rsidR="00820454" w:rsidRDefault="00820454" w:rsidP="00160983">
      <w:pPr>
        <w:pStyle w:val="BodyText"/>
        <w:spacing w:line="273" w:lineRule="auto"/>
        <w:ind w:left="140" w:right="159"/>
        <w:jc w:val="both"/>
      </w:pPr>
    </w:p>
    <w:p w14:paraId="6B02696B" w14:textId="77777777" w:rsidR="00CB01B7" w:rsidRDefault="00CB01B7" w:rsidP="00160983">
      <w:pPr>
        <w:pStyle w:val="BodyText"/>
        <w:spacing w:line="273" w:lineRule="auto"/>
        <w:ind w:left="140" w:right="159"/>
        <w:jc w:val="both"/>
      </w:pPr>
    </w:p>
    <w:p w14:paraId="6589B599" w14:textId="77777777" w:rsidR="00CB01B7" w:rsidRDefault="00CB01B7" w:rsidP="00160983">
      <w:pPr>
        <w:pStyle w:val="BodyText"/>
        <w:spacing w:line="273" w:lineRule="auto"/>
        <w:ind w:left="140" w:right="159"/>
        <w:jc w:val="both"/>
      </w:pPr>
    </w:p>
    <w:p w14:paraId="38B0A304" w14:textId="77777777" w:rsidR="00CB01B7" w:rsidRDefault="00CB01B7" w:rsidP="00160983">
      <w:pPr>
        <w:pStyle w:val="BodyText"/>
        <w:spacing w:line="273" w:lineRule="auto"/>
        <w:ind w:left="140" w:right="159"/>
        <w:jc w:val="both"/>
      </w:pPr>
    </w:p>
    <w:p w14:paraId="734AF0FD" w14:textId="77777777" w:rsidR="00CB01B7" w:rsidRDefault="00CB01B7" w:rsidP="00160983">
      <w:pPr>
        <w:pStyle w:val="BodyText"/>
        <w:spacing w:line="273" w:lineRule="auto"/>
        <w:ind w:left="140" w:right="159"/>
        <w:jc w:val="both"/>
      </w:pPr>
    </w:p>
    <w:p w14:paraId="72363498" w14:textId="77777777" w:rsidR="00CB01B7" w:rsidRDefault="00CB01B7" w:rsidP="00160983">
      <w:pPr>
        <w:pStyle w:val="BodyText"/>
        <w:spacing w:line="273" w:lineRule="auto"/>
        <w:ind w:left="140" w:right="159"/>
        <w:jc w:val="both"/>
      </w:pPr>
    </w:p>
    <w:p w14:paraId="3FF2EA16" w14:textId="77777777" w:rsidR="00CB01B7" w:rsidRDefault="00CB01B7" w:rsidP="00160983">
      <w:pPr>
        <w:pStyle w:val="BodyText"/>
        <w:spacing w:line="273" w:lineRule="auto"/>
        <w:ind w:left="140" w:right="159"/>
        <w:jc w:val="both"/>
      </w:pPr>
    </w:p>
    <w:p w14:paraId="7987F697" w14:textId="77777777" w:rsidR="00CB01B7" w:rsidRDefault="00CB01B7" w:rsidP="00160983">
      <w:pPr>
        <w:pStyle w:val="BodyText"/>
        <w:spacing w:line="273" w:lineRule="auto"/>
        <w:ind w:left="140" w:right="159"/>
        <w:jc w:val="both"/>
      </w:pPr>
    </w:p>
    <w:p w14:paraId="1450B623" w14:textId="77777777" w:rsidR="00CB01B7" w:rsidRDefault="00CB01B7" w:rsidP="00160983">
      <w:pPr>
        <w:pStyle w:val="BodyText"/>
        <w:spacing w:line="273" w:lineRule="auto"/>
        <w:ind w:left="140" w:right="159"/>
        <w:jc w:val="both"/>
      </w:pPr>
    </w:p>
    <w:p w14:paraId="12F500F3" w14:textId="665128BC" w:rsidR="004D272D" w:rsidRDefault="004D272D" w:rsidP="00160983">
      <w:pPr>
        <w:pStyle w:val="BodyText"/>
        <w:spacing w:line="273" w:lineRule="auto"/>
        <w:ind w:left="140" w:right="159"/>
        <w:jc w:val="both"/>
      </w:pPr>
    </w:p>
    <w:p w14:paraId="5294A7C3" w14:textId="2BF4BA29" w:rsidR="004D272D" w:rsidRDefault="004D272D" w:rsidP="00160983">
      <w:pPr>
        <w:pStyle w:val="BodyText"/>
        <w:spacing w:line="273" w:lineRule="auto"/>
        <w:ind w:left="140" w:right="159"/>
        <w:jc w:val="both"/>
      </w:pPr>
    </w:p>
    <w:p w14:paraId="669673F6" w14:textId="4F1526FB" w:rsidR="004D272D" w:rsidRDefault="004D272D" w:rsidP="00160983">
      <w:pPr>
        <w:pStyle w:val="BodyText"/>
        <w:spacing w:line="273" w:lineRule="auto"/>
        <w:ind w:left="140" w:right="159"/>
        <w:jc w:val="both"/>
      </w:pPr>
    </w:p>
    <w:p w14:paraId="1E237CFC" w14:textId="527E851F" w:rsidR="00FC2ECA" w:rsidRDefault="00FC2ECA" w:rsidP="00F218D2">
      <w:pPr>
        <w:pStyle w:val="BodyText"/>
        <w:spacing w:line="273" w:lineRule="auto"/>
        <w:ind w:left="0" w:right="159"/>
        <w:jc w:val="both"/>
      </w:pPr>
    </w:p>
    <w:p w14:paraId="45BD1AA3" w14:textId="02B3ADBE" w:rsidR="00FC2ECA" w:rsidRDefault="00FC2ECA" w:rsidP="00390292">
      <w:pPr>
        <w:pStyle w:val="BodyText"/>
        <w:spacing w:line="273" w:lineRule="auto"/>
        <w:ind w:left="0" w:right="159"/>
        <w:jc w:val="both"/>
      </w:pPr>
    </w:p>
    <w:p w14:paraId="731D3964" w14:textId="77777777" w:rsidR="00820454" w:rsidRPr="00165037" w:rsidRDefault="00820454" w:rsidP="0034391F">
      <w:pPr>
        <w:pStyle w:val="Heading1"/>
        <w:numPr>
          <w:ilvl w:val="0"/>
          <w:numId w:val="2"/>
        </w:numPr>
        <w:tabs>
          <w:tab w:val="left" w:pos="501"/>
        </w:tabs>
        <w:ind w:left="500"/>
        <w:rPr>
          <w:color w:val="5C7950"/>
          <w:spacing w:val="3"/>
        </w:rPr>
      </w:pPr>
      <w:r w:rsidRPr="00165037">
        <w:rPr>
          <w:color w:val="5C7950"/>
          <w:spacing w:val="3"/>
        </w:rPr>
        <w:lastRenderedPageBreak/>
        <w:t xml:space="preserve">Appendix: Sample Memorandum of Understanding </w:t>
      </w:r>
    </w:p>
    <w:p w14:paraId="432FB234" w14:textId="77777777" w:rsidR="00820454" w:rsidRDefault="00820454" w:rsidP="00820454">
      <w:pPr>
        <w:pStyle w:val="Heading1"/>
        <w:tabs>
          <w:tab w:val="left" w:pos="501"/>
        </w:tabs>
        <w:rPr>
          <w:color w:val="17365D"/>
          <w:spacing w:val="3"/>
        </w:rPr>
      </w:pPr>
    </w:p>
    <w:p w14:paraId="17D45EEB" w14:textId="77777777" w:rsidR="00820454" w:rsidRPr="007D7C33" w:rsidRDefault="00820454" w:rsidP="00820454">
      <w:pPr>
        <w:pStyle w:val="NoSpacing"/>
        <w:jc w:val="center"/>
        <w:rPr>
          <w:b/>
        </w:rPr>
      </w:pPr>
      <w:r w:rsidRPr="007D7C33">
        <w:rPr>
          <w:b/>
        </w:rPr>
        <w:t>Housing and Homeless Coalition of Central New York</w:t>
      </w:r>
    </w:p>
    <w:p w14:paraId="494A11AC" w14:textId="77777777" w:rsidR="00820454" w:rsidRPr="007D7C33" w:rsidRDefault="00820454" w:rsidP="00820454">
      <w:pPr>
        <w:pStyle w:val="NoSpacing"/>
        <w:jc w:val="center"/>
        <w:rPr>
          <w:b/>
        </w:rPr>
      </w:pPr>
      <w:r w:rsidRPr="007D7C33">
        <w:rPr>
          <w:b/>
        </w:rPr>
        <w:t>Memorandum of Understanding</w:t>
      </w:r>
    </w:p>
    <w:p w14:paraId="3994C515" w14:textId="77777777" w:rsidR="00820454" w:rsidRPr="007D7C33" w:rsidRDefault="00820454" w:rsidP="00820454">
      <w:pPr>
        <w:pStyle w:val="NoSpacing"/>
        <w:jc w:val="center"/>
        <w:rPr>
          <w:b/>
        </w:rPr>
      </w:pPr>
      <w:r w:rsidRPr="007D7C33">
        <w:rPr>
          <w:b/>
        </w:rPr>
        <w:t>Organizational Membership</w:t>
      </w:r>
    </w:p>
    <w:p w14:paraId="1B59890D" w14:textId="77777777" w:rsidR="00820454" w:rsidRDefault="00820454" w:rsidP="00820454">
      <w:pPr>
        <w:pStyle w:val="NoSpacing"/>
      </w:pPr>
    </w:p>
    <w:p w14:paraId="54EB8A11" w14:textId="77777777"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WHEREAS the Housing and Homeless Coalition of Central New York is the established Continuum of Care for Syracuse, Auburn/Onondaga, Oswego and Cayuga Counties, known as NY-505, which works together as a collaborative body addressing housing vulnerability and homelessness; and</w:t>
      </w:r>
    </w:p>
    <w:p w14:paraId="6B1C9FEA" w14:textId="77777777" w:rsidR="00820454" w:rsidRPr="00965AE9" w:rsidRDefault="00820454" w:rsidP="00820454">
      <w:pPr>
        <w:pStyle w:val="NoSpacing"/>
        <w:rPr>
          <w:rFonts w:ascii="Times New Roman" w:hAnsi="Times New Roman" w:cs="Times New Roman"/>
          <w:sz w:val="24"/>
          <w:szCs w:val="24"/>
        </w:rPr>
      </w:pPr>
    </w:p>
    <w:p w14:paraId="442FC9DF" w14:textId="77777777"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WHEREAS the Housing and Homeless Coalition of Central New York is coordinated by staff of the United Way of Central New York, which is the Continuum’s Collaborative Application and HMIS Lead; and</w:t>
      </w:r>
    </w:p>
    <w:p w14:paraId="78603F35" w14:textId="77777777" w:rsidR="00820454" w:rsidRPr="00965AE9" w:rsidRDefault="00820454" w:rsidP="00820454">
      <w:pPr>
        <w:pStyle w:val="NoSpacing"/>
        <w:rPr>
          <w:rFonts w:ascii="Times New Roman" w:hAnsi="Times New Roman" w:cs="Times New Roman"/>
          <w:sz w:val="24"/>
          <w:szCs w:val="24"/>
        </w:rPr>
      </w:pPr>
    </w:p>
    <w:p w14:paraId="1F65D43C" w14:textId="77777777"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 xml:space="preserve">WHEREAS _____________________ (organization name), an organization/agency that serves _____________ counties in the Continuum of Care, whose mission is ________________________________, desires to be a member of the Housing and Homeless Coalition of Central </w:t>
      </w:r>
      <w:proofErr w:type="gramStart"/>
      <w:r w:rsidRPr="00965AE9">
        <w:rPr>
          <w:rFonts w:ascii="Times New Roman" w:hAnsi="Times New Roman" w:cs="Times New Roman"/>
          <w:sz w:val="24"/>
          <w:szCs w:val="24"/>
        </w:rPr>
        <w:t>New York;</w:t>
      </w:r>
      <w:proofErr w:type="gramEnd"/>
    </w:p>
    <w:p w14:paraId="208BBE91" w14:textId="77777777" w:rsidR="00820454" w:rsidRPr="00965AE9" w:rsidRDefault="00820454" w:rsidP="00820454">
      <w:pPr>
        <w:pStyle w:val="NoSpacing"/>
        <w:rPr>
          <w:rFonts w:ascii="Times New Roman" w:hAnsi="Times New Roman" w:cs="Times New Roman"/>
          <w:sz w:val="24"/>
          <w:szCs w:val="24"/>
        </w:rPr>
      </w:pPr>
    </w:p>
    <w:p w14:paraId="2C1A8011" w14:textId="355A3D84"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 xml:space="preserve">THEREFORE _____________________________ (organization name) and the </w:t>
      </w:r>
      <w:r w:rsidR="002F7A3B">
        <w:rPr>
          <w:rFonts w:ascii="Times New Roman" w:hAnsi="Times New Roman" w:cs="Times New Roman"/>
          <w:sz w:val="24"/>
          <w:szCs w:val="24"/>
        </w:rPr>
        <w:t xml:space="preserve">Housing &amp; Homeless Coalition of Central New York </w:t>
      </w:r>
      <w:r w:rsidRPr="00965AE9">
        <w:rPr>
          <w:rFonts w:ascii="Times New Roman" w:hAnsi="Times New Roman" w:cs="Times New Roman"/>
          <w:sz w:val="24"/>
          <w:szCs w:val="24"/>
        </w:rPr>
        <w:t xml:space="preserve">enter into an agreement </w:t>
      </w:r>
      <w:proofErr w:type="gramStart"/>
      <w:r w:rsidRPr="00965AE9">
        <w:rPr>
          <w:rFonts w:ascii="Times New Roman" w:hAnsi="Times New Roman" w:cs="Times New Roman"/>
          <w:sz w:val="24"/>
          <w:szCs w:val="24"/>
        </w:rPr>
        <w:t>that __</w:t>
      </w:r>
      <w:proofErr w:type="gramEnd"/>
      <w:r w:rsidRPr="00965AE9">
        <w:rPr>
          <w:rFonts w:ascii="Times New Roman" w:hAnsi="Times New Roman" w:cs="Times New Roman"/>
          <w:sz w:val="24"/>
          <w:szCs w:val="24"/>
        </w:rPr>
        <w:t xml:space="preserve">__________________ (organization name) </w:t>
      </w:r>
      <w:proofErr w:type="gramStart"/>
      <w:r w:rsidRPr="00965AE9">
        <w:rPr>
          <w:rFonts w:ascii="Times New Roman" w:hAnsi="Times New Roman" w:cs="Times New Roman"/>
          <w:sz w:val="24"/>
          <w:szCs w:val="24"/>
        </w:rPr>
        <w:t>aligns itself</w:t>
      </w:r>
      <w:proofErr w:type="gramEnd"/>
      <w:r w:rsidRPr="00965AE9">
        <w:rPr>
          <w:rFonts w:ascii="Times New Roman" w:hAnsi="Times New Roman" w:cs="Times New Roman"/>
          <w:sz w:val="24"/>
          <w:szCs w:val="24"/>
        </w:rPr>
        <w:t xml:space="preserve"> with the principles of the Continuum, which are:</w:t>
      </w:r>
    </w:p>
    <w:p w14:paraId="0FAFD948" w14:textId="77777777" w:rsidR="00820454" w:rsidRPr="00965AE9" w:rsidRDefault="00820454" w:rsidP="00820454">
      <w:pPr>
        <w:pStyle w:val="NoSpacing"/>
        <w:rPr>
          <w:rFonts w:ascii="Times New Roman" w:hAnsi="Times New Roman" w:cs="Times New Roman"/>
          <w:sz w:val="24"/>
          <w:szCs w:val="24"/>
        </w:rPr>
      </w:pPr>
    </w:p>
    <w:p w14:paraId="682F4F1C" w14:textId="77777777" w:rsidR="00820454" w:rsidRPr="00965AE9" w:rsidRDefault="00820454" w:rsidP="00820454">
      <w:pPr>
        <w:pStyle w:val="NoSpacing"/>
        <w:numPr>
          <w:ilvl w:val="0"/>
          <w:numId w:val="25"/>
        </w:numPr>
        <w:rPr>
          <w:rFonts w:ascii="Times New Roman" w:hAnsi="Times New Roman" w:cs="Times New Roman"/>
          <w:sz w:val="24"/>
          <w:szCs w:val="24"/>
        </w:rPr>
      </w:pPr>
      <w:r w:rsidRPr="00965AE9">
        <w:rPr>
          <w:rFonts w:ascii="Times New Roman" w:hAnsi="Times New Roman" w:cs="Times New Roman"/>
          <w:sz w:val="24"/>
          <w:szCs w:val="24"/>
        </w:rPr>
        <w:t xml:space="preserve">Assessment of community needs as related to homelessness and housing </w:t>
      </w:r>
      <w:proofErr w:type="gramStart"/>
      <w:r w:rsidRPr="00965AE9">
        <w:rPr>
          <w:rFonts w:ascii="Times New Roman" w:hAnsi="Times New Roman" w:cs="Times New Roman"/>
          <w:sz w:val="24"/>
          <w:szCs w:val="24"/>
        </w:rPr>
        <w:t>vulnerability;</w:t>
      </w:r>
      <w:proofErr w:type="gramEnd"/>
      <w:r w:rsidRPr="00965AE9">
        <w:rPr>
          <w:rFonts w:ascii="Times New Roman" w:hAnsi="Times New Roman" w:cs="Times New Roman"/>
          <w:sz w:val="24"/>
          <w:szCs w:val="24"/>
        </w:rPr>
        <w:t xml:space="preserve"> </w:t>
      </w:r>
    </w:p>
    <w:p w14:paraId="79FAC899" w14:textId="77777777" w:rsidR="00820454" w:rsidRPr="00965AE9" w:rsidRDefault="00820454" w:rsidP="00820454">
      <w:pPr>
        <w:pStyle w:val="NoSpacing"/>
        <w:numPr>
          <w:ilvl w:val="0"/>
          <w:numId w:val="25"/>
        </w:numPr>
        <w:rPr>
          <w:rFonts w:ascii="Times New Roman" w:hAnsi="Times New Roman" w:cs="Times New Roman"/>
          <w:sz w:val="24"/>
          <w:szCs w:val="24"/>
        </w:rPr>
      </w:pPr>
      <w:r w:rsidRPr="00965AE9">
        <w:rPr>
          <w:rFonts w:ascii="Times New Roman" w:hAnsi="Times New Roman" w:cs="Times New Roman"/>
          <w:sz w:val="24"/>
          <w:szCs w:val="24"/>
        </w:rPr>
        <w:t xml:space="preserve">Develop an easily accessible continuum of services for homeless individuals and families </w:t>
      </w:r>
    </w:p>
    <w:p w14:paraId="24EE9736" w14:textId="77777777" w:rsidR="00820454" w:rsidRPr="00965AE9" w:rsidRDefault="00820454" w:rsidP="00820454">
      <w:pPr>
        <w:pStyle w:val="NoSpacing"/>
        <w:numPr>
          <w:ilvl w:val="0"/>
          <w:numId w:val="25"/>
        </w:numPr>
        <w:rPr>
          <w:rFonts w:ascii="Times New Roman" w:hAnsi="Times New Roman" w:cs="Times New Roman"/>
          <w:sz w:val="24"/>
          <w:szCs w:val="24"/>
        </w:rPr>
      </w:pPr>
      <w:r w:rsidRPr="00965AE9">
        <w:rPr>
          <w:rFonts w:ascii="Times New Roman" w:hAnsi="Times New Roman" w:cs="Times New Roman"/>
          <w:sz w:val="24"/>
          <w:szCs w:val="24"/>
        </w:rPr>
        <w:t xml:space="preserve">Coordinate local resources to avoid duplication of services and unnecessary gaps in the service </w:t>
      </w:r>
      <w:proofErr w:type="gramStart"/>
      <w:r w:rsidRPr="00965AE9">
        <w:rPr>
          <w:rFonts w:ascii="Times New Roman" w:hAnsi="Times New Roman" w:cs="Times New Roman"/>
          <w:sz w:val="24"/>
          <w:szCs w:val="24"/>
        </w:rPr>
        <w:t>system;</w:t>
      </w:r>
      <w:proofErr w:type="gramEnd"/>
      <w:r w:rsidRPr="00965AE9">
        <w:rPr>
          <w:rFonts w:ascii="Times New Roman" w:hAnsi="Times New Roman" w:cs="Times New Roman"/>
          <w:sz w:val="24"/>
          <w:szCs w:val="24"/>
        </w:rPr>
        <w:t xml:space="preserve"> </w:t>
      </w:r>
    </w:p>
    <w:p w14:paraId="702BAF62" w14:textId="77777777" w:rsidR="00820454" w:rsidRPr="00965AE9" w:rsidRDefault="00820454" w:rsidP="00820454">
      <w:pPr>
        <w:pStyle w:val="NoSpacing"/>
        <w:numPr>
          <w:ilvl w:val="0"/>
          <w:numId w:val="25"/>
        </w:numPr>
        <w:rPr>
          <w:rFonts w:ascii="Times New Roman" w:hAnsi="Times New Roman" w:cs="Times New Roman"/>
          <w:sz w:val="24"/>
          <w:szCs w:val="24"/>
        </w:rPr>
      </w:pPr>
      <w:proofErr w:type="gramStart"/>
      <w:r w:rsidRPr="00965AE9">
        <w:rPr>
          <w:rFonts w:ascii="Times New Roman" w:hAnsi="Times New Roman" w:cs="Times New Roman"/>
          <w:sz w:val="24"/>
          <w:szCs w:val="24"/>
        </w:rPr>
        <w:t>Collaborate</w:t>
      </w:r>
      <w:proofErr w:type="gramEnd"/>
      <w:r w:rsidRPr="00965AE9">
        <w:rPr>
          <w:rFonts w:ascii="Times New Roman" w:hAnsi="Times New Roman" w:cs="Times New Roman"/>
          <w:sz w:val="24"/>
          <w:szCs w:val="24"/>
        </w:rPr>
        <w:t xml:space="preserve"> to access funding opportunities</w:t>
      </w:r>
    </w:p>
    <w:p w14:paraId="56F4285A" w14:textId="77777777" w:rsidR="00820454" w:rsidRPr="00965AE9" w:rsidRDefault="00820454" w:rsidP="00820454">
      <w:pPr>
        <w:pStyle w:val="NoSpacing"/>
        <w:numPr>
          <w:ilvl w:val="0"/>
          <w:numId w:val="25"/>
        </w:numPr>
        <w:rPr>
          <w:rFonts w:ascii="Times New Roman" w:hAnsi="Times New Roman" w:cs="Times New Roman"/>
          <w:sz w:val="24"/>
          <w:szCs w:val="24"/>
        </w:rPr>
      </w:pPr>
      <w:r w:rsidRPr="00965AE9">
        <w:rPr>
          <w:rFonts w:ascii="Times New Roman" w:hAnsi="Times New Roman" w:cs="Times New Roman"/>
          <w:sz w:val="24"/>
          <w:szCs w:val="24"/>
        </w:rPr>
        <w:t xml:space="preserve">Provide a forum for communication between service recipients and service </w:t>
      </w:r>
      <w:proofErr w:type="gramStart"/>
      <w:r w:rsidRPr="00965AE9">
        <w:rPr>
          <w:rFonts w:ascii="Times New Roman" w:hAnsi="Times New Roman" w:cs="Times New Roman"/>
          <w:sz w:val="24"/>
          <w:szCs w:val="24"/>
        </w:rPr>
        <w:t>providers;</w:t>
      </w:r>
      <w:proofErr w:type="gramEnd"/>
      <w:r w:rsidRPr="00965AE9">
        <w:rPr>
          <w:rFonts w:ascii="Times New Roman" w:hAnsi="Times New Roman" w:cs="Times New Roman"/>
          <w:sz w:val="24"/>
          <w:szCs w:val="24"/>
        </w:rPr>
        <w:t xml:space="preserve"> </w:t>
      </w:r>
    </w:p>
    <w:p w14:paraId="6FBCF84F" w14:textId="77777777" w:rsidR="00820454" w:rsidRPr="00965AE9" w:rsidRDefault="00820454" w:rsidP="00820454">
      <w:pPr>
        <w:pStyle w:val="NoSpacing"/>
        <w:numPr>
          <w:ilvl w:val="0"/>
          <w:numId w:val="25"/>
        </w:numPr>
        <w:rPr>
          <w:rFonts w:ascii="Times New Roman" w:hAnsi="Times New Roman" w:cs="Times New Roman"/>
          <w:sz w:val="24"/>
          <w:szCs w:val="24"/>
        </w:rPr>
      </w:pPr>
      <w:r w:rsidRPr="00965AE9">
        <w:rPr>
          <w:rFonts w:ascii="Times New Roman" w:hAnsi="Times New Roman" w:cs="Times New Roman"/>
          <w:sz w:val="24"/>
          <w:szCs w:val="24"/>
        </w:rPr>
        <w:t xml:space="preserve">Educate the general community on the needs of homeless </w:t>
      </w:r>
      <w:proofErr w:type="gramStart"/>
      <w:r w:rsidRPr="00965AE9">
        <w:rPr>
          <w:rFonts w:ascii="Times New Roman" w:hAnsi="Times New Roman" w:cs="Times New Roman"/>
          <w:sz w:val="24"/>
          <w:szCs w:val="24"/>
        </w:rPr>
        <w:t>persons</w:t>
      </w:r>
      <w:proofErr w:type="gramEnd"/>
      <w:r w:rsidRPr="00965AE9">
        <w:rPr>
          <w:rFonts w:ascii="Times New Roman" w:hAnsi="Times New Roman" w:cs="Times New Roman"/>
          <w:sz w:val="24"/>
          <w:szCs w:val="24"/>
        </w:rPr>
        <w:t xml:space="preserve"> and the services </w:t>
      </w:r>
      <w:proofErr w:type="gramStart"/>
      <w:r w:rsidRPr="00965AE9">
        <w:rPr>
          <w:rFonts w:ascii="Times New Roman" w:hAnsi="Times New Roman" w:cs="Times New Roman"/>
          <w:sz w:val="24"/>
          <w:szCs w:val="24"/>
        </w:rPr>
        <w:t>available;</w:t>
      </w:r>
      <w:proofErr w:type="gramEnd"/>
      <w:r w:rsidRPr="00965AE9">
        <w:rPr>
          <w:rFonts w:ascii="Times New Roman" w:hAnsi="Times New Roman" w:cs="Times New Roman"/>
          <w:sz w:val="24"/>
          <w:szCs w:val="24"/>
        </w:rPr>
        <w:t xml:space="preserve"> </w:t>
      </w:r>
    </w:p>
    <w:p w14:paraId="3F8ED2F4" w14:textId="77777777" w:rsidR="00820454" w:rsidRPr="00965AE9" w:rsidRDefault="00820454" w:rsidP="00820454">
      <w:pPr>
        <w:pStyle w:val="NoSpacing"/>
        <w:numPr>
          <w:ilvl w:val="0"/>
          <w:numId w:val="25"/>
        </w:numPr>
        <w:rPr>
          <w:rFonts w:ascii="Times New Roman" w:hAnsi="Times New Roman" w:cs="Times New Roman"/>
          <w:sz w:val="24"/>
          <w:szCs w:val="24"/>
        </w:rPr>
      </w:pPr>
      <w:r w:rsidRPr="00965AE9">
        <w:rPr>
          <w:rFonts w:ascii="Times New Roman" w:hAnsi="Times New Roman" w:cs="Times New Roman"/>
          <w:sz w:val="24"/>
          <w:szCs w:val="24"/>
        </w:rPr>
        <w:t>Contribute to the City and County Consolidated Planning process</w:t>
      </w:r>
    </w:p>
    <w:p w14:paraId="653FB5FA" w14:textId="77777777" w:rsidR="00820454" w:rsidRPr="00965AE9" w:rsidRDefault="00820454" w:rsidP="00820454">
      <w:pPr>
        <w:pStyle w:val="NoSpacing"/>
        <w:rPr>
          <w:rFonts w:ascii="Times New Roman" w:hAnsi="Times New Roman" w:cs="Times New Roman"/>
          <w:sz w:val="24"/>
          <w:szCs w:val="24"/>
        </w:rPr>
      </w:pPr>
    </w:p>
    <w:p w14:paraId="583521C5" w14:textId="77777777"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 xml:space="preserve">As a member, (organization name) will: </w:t>
      </w:r>
    </w:p>
    <w:p w14:paraId="095D5644" w14:textId="77777777" w:rsidR="00820454" w:rsidRPr="00965AE9" w:rsidRDefault="00820454" w:rsidP="00820454">
      <w:pPr>
        <w:pStyle w:val="NoSpacing"/>
        <w:rPr>
          <w:rFonts w:ascii="Times New Roman" w:hAnsi="Times New Roman" w:cs="Times New Roman"/>
          <w:sz w:val="24"/>
          <w:szCs w:val="24"/>
        </w:rPr>
      </w:pPr>
    </w:p>
    <w:p w14:paraId="5CC31E0E" w14:textId="77777777" w:rsidR="00820454" w:rsidRPr="00965AE9" w:rsidRDefault="00820454" w:rsidP="00820454">
      <w:pPr>
        <w:pStyle w:val="NoSpacing"/>
        <w:numPr>
          <w:ilvl w:val="0"/>
          <w:numId w:val="23"/>
        </w:numPr>
        <w:rPr>
          <w:rFonts w:ascii="Times New Roman" w:hAnsi="Times New Roman" w:cs="Times New Roman"/>
          <w:sz w:val="24"/>
          <w:szCs w:val="24"/>
        </w:rPr>
      </w:pPr>
      <w:r w:rsidRPr="00965AE9">
        <w:rPr>
          <w:rFonts w:ascii="Times New Roman" w:hAnsi="Times New Roman" w:cs="Times New Roman"/>
          <w:sz w:val="24"/>
          <w:szCs w:val="24"/>
        </w:rPr>
        <w:t>Appoint a primary and two alternate voters on behalf of the organization</w:t>
      </w:r>
    </w:p>
    <w:p w14:paraId="4464F77F" w14:textId="77777777" w:rsidR="00820454" w:rsidRPr="00965AE9" w:rsidRDefault="00820454" w:rsidP="00820454">
      <w:pPr>
        <w:pStyle w:val="NoSpacing"/>
        <w:numPr>
          <w:ilvl w:val="0"/>
          <w:numId w:val="23"/>
        </w:numPr>
        <w:rPr>
          <w:rFonts w:ascii="Times New Roman" w:hAnsi="Times New Roman" w:cs="Times New Roman"/>
          <w:sz w:val="24"/>
          <w:szCs w:val="24"/>
        </w:rPr>
      </w:pPr>
      <w:r w:rsidRPr="00965AE9">
        <w:rPr>
          <w:rFonts w:ascii="Times New Roman" w:hAnsi="Times New Roman" w:cs="Times New Roman"/>
          <w:sz w:val="24"/>
          <w:szCs w:val="24"/>
        </w:rPr>
        <w:t>Attend quarterly general membership meetings</w:t>
      </w:r>
    </w:p>
    <w:p w14:paraId="70779900" w14:textId="77777777" w:rsidR="00820454" w:rsidRPr="00965AE9" w:rsidRDefault="00820454" w:rsidP="00820454">
      <w:pPr>
        <w:pStyle w:val="NoSpacing"/>
        <w:numPr>
          <w:ilvl w:val="0"/>
          <w:numId w:val="23"/>
        </w:numPr>
        <w:rPr>
          <w:rFonts w:ascii="Times New Roman" w:hAnsi="Times New Roman" w:cs="Times New Roman"/>
          <w:sz w:val="24"/>
          <w:szCs w:val="24"/>
        </w:rPr>
      </w:pPr>
      <w:r w:rsidRPr="00965AE9">
        <w:rPr>
          <w:rFonts w:ascii="Times New Roman" w:hAnsi="Times New Roman" w:cs="Times New Roman"/>
          <w:sz w:val="24"/>
          <w:szCs w:val="24"/>
        </w:rPr>
        <w:t>Actively participate in committees and sub-committees, as appropriate</w:t>
      </w:r>
    </w:p>
    <w:p w14:paraId="37359B59" w14:textId="77777777" w:rsidR="00820454" w:rsidRDefault="00820454" w:rsidP="00820454">
      <w:pPr>
        <w:pStyle w:val="NoSpacing"/>
        <w:numPr>
          <w:ilvl w:val="0"/>
          <w:numId w:val="23"/>
        </w:numPr>
        <w:rPr>
          <w:rFonts w:ascii="Times New Roman" w:hAnsi="Times New Roman" w:cs="Times New Roman"/>
          <w:sz w:val="24"/>
          <w:szCs w:val="24"/>
        </w:rPr>
      </w:pPr>
      <w:r w:rsidRPr="00965AE9">
        <w:rPr>
          <w:rFonts w:ascii="Times New Roman" w:hAnsi="Times New Roman" w:cs="Times New Roman"/>
          <w:sz w:val="24"/>
          <w:szCs w:val="24"/>
        </w:rPr>
        <w:t>Participate in Coordinated Entry and HMIS and adhere to policies and procedures of both systems, as appropriate</w:t>
      </w:r>
    </w:p>
    <w:p w14:paraId="1E957309" w14:textId="77777777" w:rsidR="00820454" w:rsidRDefault="00820454" w:rsidP="00820454">
      <w:pPr>
        <w:pStyle w:val="NoSpacing"/>
        <w:rPr>
          <w:rFonts w:ascii="Times New Roman" w:hAnsi="Times New Roman" w:cs="Times New Roman"/>
          <w:sz w:val="24"/>
          <w:szCs w:val="24"/>
        </w:rPr>
      </w:pPr>
    </w:p>
    <w:p w14:paraId="666AE19B" w14:textId="77777777" w:rsidR="00820454"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Primary Voter*:</w:t>
      </w:r>
      <w:r>
        <w:rPr>
          <w:rFonts w:ascii="Times New Roman" w:hAnsi="Times New Roman" w:cs="Times New Roman"/>
          <w:sz w:val="24"/>
          <w:szCs w:val="24"/>
        </w:rPr>
        <w:t xml:space="preserve"> ________________________________________________________________</w:t>
      </w:r>
    </w:p>
    <w:p w14:paraId="2D5DE022" w14:textId="77777777" w:rsidR="00820454" w:rsidRDefault="00820454" w:rsidP="00820454">
      <w:pPr>
        <w:pStyle w:val="NoSpacing"/>
        <w:rPr>
          <w:rFonts w:ascii="Times New Roman" w:hAnsi="Times New Roman" w:cs="Times New Roman"/>
          <w:sz w:val="24"/>
          <w:szCs w:val="24"/>
        </w:rPr>
      </w:pPr>
    </w:p>
    <w:p w14:paraId="056C569E" w14:textId="77777777" w:rsidR="00820454"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Alternate:</w:t>
      </w:r>
      <w:r>
        <w:rPr>
          <w:rFonts w:ascii="Times New Roman" w:hAnsi="Times New Roman" w:cs="Times New Roman"/>
          <w:sz w:val="24"/>
          <w:szCs w:val="24"/>
        </w:rPr>
        <w:t xml:space="preserve"> _____________________________________________________________________</w:t>
      </w:r>
    </w:p>
    <w:p w14:paraId="28438BD8" w14:textId="77777777" w:rsidR="00820454" w:rsidRPr="00965AE9" w:rsidRDefault="00820454" w:rsidP="00820454">
      <w:pPr>
        <w:pStyle w:val="NoSpacing"/>
        <w:rPr>
          <w:rFonts w:ascii="Times New Roman" w:hAnsi="Times New Roman" w:cs="Times New Roman"/>
          <w:sz w:val="24"/>
          <w:szCs w:val="24"/>
        </w:rPr>
      </w:pPr>
    </w:p>
    <w:p w14:paraId="4258A9E5" w14:textId="77777777"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2</w:t>
      </w:r>
      <w:r w:rsidRPr="00965AE9">
        <w:rPr>
          <w:rFonts w:ascii="Times New Roman" w:hAnsi="Times New Roman" w:cs="Times New Roman"/>
          <w:sz w:val="24"/>
          <w:szCs w:val="24"/>
          <w:vertAlign w:val="superscript"/>
        </w:rPr>
        <w:t>nd</w:t>
      </w:r>
      <w:r w:rsidRPr="00965AE9">
        <w:rPr>
          <w:rFonts w:ascii="Times New Roman" w:hAnsi="Times New Roman" w:cs="Times New Roman"/>
          <w:sz w:val="24"/>
          <w:szCs w:val="24"/>
        </w:rPr>
        <w:t xml:space="preserve"> Alternate: </w:t>
      </w:r>
      <w:r>
        <w:rPr>
          <w:rFonts w:ascii="Times New Roman" w:hAnsi="Times New Roman" w:cs="Times New Roman"/>
          <w:sz w:val="24"/>
          <w:szCs w:val="24"/>
        </w:rPr>
        <w:t>__________________________________________________________________</w:t>
      </w:r>
    </w:p>
    <w:p w14:paraId="5E7A9A85" w14:textId="77777777"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 Agencies may notify HHC if staff changes</w:t>
      </w:r>
    </w:p>
    <w:p w14:paraId="2086C27A" w14:textId="77777777" w:rsidR="00820454" w:rsidRPr="00965AE9" w:rsidRDefault="00820454" w:rsidP="00820454">
      <w:pPr>
        <w:pStyle w:val="NoSpacing"/>
        <w:rPr>
          <w:rFonts w:ascii="Times New Roman" w:hAnsi="Times New Roman" w:cs="Times New Roman"/>
          <w:sz w:val="24"/>
          <w:szCs w:val="24"/>
        </w:rPr>
      </w:pPr>
    </w:p>
    <w:p w14:paraId="6CDF73D8" w14:textId="77777777" w:rsidR="00820454" w:rsidRPr="00965AE9" w:rsidRDefault="00820454" w:rsidP="00820454">
      <w:pPr>
        <w:pStyle w:val="NoSpacing"/>
        <w:rPr>
          <w:rFonts w:ascii="Times New Roman" w:hAnsi="Times New Roman" w:cs="Times New Roman"/>
          <w:sz w:val="24"/>
          <w:szCs w:val="24"/>
        </w:rPr>
      </w:pPr>
    </w:p>
    <w:p w14:paraId="536C2825" w14:textId="77777777"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 xml:space="preserve">The HHC will: </w:t>
      </w:r>
    </w:p>
    <w:p w14:paraId="774CE4E3" w14:textId="77777777" w:rsidR="00820454" w:rsidRPr="00965AE9" w:rsidRDefault="00820454" w:rsidP="00820454">
      <w:pPr>
        <w:pStyle w:val="NoSpacing"/>
        <w:rPr>
          <w:rFonts w:ascii="Times New Roman" w:hAnsi="Times New Roman" w:cs="Times New Roman"/>
          <w:sz w:val="24"/>
          <w:szCs w:val="24"/>
        </w:rPr>
      </w:pPr>
    </w:p>
    <w:p w14:paraId="5BF5C350" w14:textId="77777777" w:rsidR="00820454" w:rsidRPr="00965AE9" w:rsidRDefault="00820454" w:rsidP="00820454">
      <w:pPr>
        <w:pStyle w:val="NoSpacing"/>
        <w:numPr>
          <w:ilvl w:val="0"/>
          <w:numId w:val="24"/>
        </w:numPr>
        <w:rPr>
          <w:rFonts w:ascii="Times New Roman" w:hAnsi="Times New Roman" w:cs="Times New Roman"/>
          <w:sz w:val="24"/>
          <w:szCs w:val="24"/>
        </w:rPr>
      </w:pPr>
      <w:r w:rsidRPr="00965AE9">
        <w:rPr>
          <w:rFonts w:ascii="Times New Roman" w:hAnsi="Times New Roman" w:cs="Times New Roman"/>
          <w:sz w:val="24"/>
          <w:szCs w:val="24"/>
        </w:rPr>
        <w:t xml:space="preserve">Coordinate </w:t>
      </w:r>
      <w:r>
        <w:rPr>
          <w:rFonts w:ascii="Times New Roman" w:hAnsi="Times New Roman" w:cs="Times New Roman"/>
          <w:sz w:val="24"/>
          <w:szCs w:val="24"/>
        </w:rPr>
        <w:t>and communicate processes surrounding the annual HUD CoC NOFA application, including communicating opportunities for new funding availability</w:t>
      </w:r>
    </w:p>
    <w:p w14:paraId="7E52AECC" w14:textId="77777777" w:rsidR="00820454" w:rsidRDefault="00820454" w:rsidP="00820454">
      <w:pPr>
        <w:pStyle w:val="NoSpacing"/>
        <w:numPr>
          <w:ilvl w:val="0"/>
          <w:numId w:val="24"/>
        </w:numPr>
        <w:rPr>
          <w:rFonts w:ascii="Times New Roman" w:hAnsi="Times New Roman" w:cs="Times New Roman"/>
          <w:sz w:val="24"/>
          <w:szCs w:val="24"/>
        </w:rPr>
      </w:pPr>
      <w:r w:rsidRPr="00965AE9">
        <w:rPr>
          <w:rFonts w:ascii="Times New Roman" w:hAnsi="Times New Roman" w:cs="Times New Roman"/>
          <w:sz w:val="24"/>
          <w:szCs w:val="24"/>
        </w:rPr>
        <w:t>Administer HMIS and Coordinated Entry systems</w:t>
      </w:r>
      <w:r>
        <w:rPr>
          <w:rFonts w:ascii="Times New Roman" w:hAnsi="Times New Roman" w:cs="Times New Roman"/>
          <w:sz w:val="24"/>
          <w:szCs w:val="24"/>
        </w:rPr>
        <w:t xml:space="preserve"> and provide technical assistance, as needed</w:t>
      </w:r>
    </w:p>
    <w:p w14:paraId="4508C70A" w14:textId="77777777" w:rsidR="00820454" w:rsidRPr="00965AE9" w:rsidRDefault="00820454" w:rsidP="00820454">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Fulfill data requests made by the organization</w:t>
      </w:r>
    </w:p>
    <w:p w14:paraId="7CC89914" w14:textId="77777777" w:rsidR="00820454" w:rsidRDefault="00820454" w:rsidP="00820454">
      <w:pPr>
        <w:pStyle w:val="NoSpacing"/>
        <w:numPr>
          <w:ilvl w:val="0"/>
          <w:numId w:val="24"/>
        </w:numPr>
        <w:rPr>
          <w:rFonts w:ascii="Times New Roman" w:hAnsi="Times New Roman" w:cs="Times New Roman"/>
          <w:sz w:val="24"/>
          <w:szCs w:val="24"/>
        </w:rPr>
      </w:pPr>
      <w:r w:rsidRPr="00965AE9">
        <w:rPr>
          <w:rFonts w:ascii="Times New Roman" w:hAnsi="Times New Roman" w:cs="Times New Roman"/>
          <w:sz w:val="24"/>
          <w:szCs w:val="24"/>
        </w:rPr>
        <w:t xml:space="preserve">Provide advocacy on homelessness and housing issues </w:t>
      </w:r>
    </w:p>
    <w:p w14:paraId="36A59B4A" w14:textId="77777777" w:rsidR="00820454" w:rsidRPr="00965AE9" w:rsidRDefault="00820454" w:rsidP="00820454">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 xml:space="preserve">Communicate and solicit feedback on strategic planning and needs assessments </w:t>
      </w:r>
    </w:p>
    <w:p w14:paraId="0A4325A7" w14:textId="77777777" w:rsidR="00820454" w:rsidRPr="00965AE9" w:rsidRDefault="00820454" w:rsidP="00820454">
      <w:pPr>
        <w:pStyle w:val="NoSpacing"/>
        <w:rPr>
          <w:rFonts w:ascii="Times New Roman" w:hAnsi="Times New Roman" w:cs="Times New Roman"/>
          <w:sz w:val="24"/>
          <w:szCs w:val="24"/>
        </w:rPr>
      </w:pPr>
    </w:p>
    <w:p w14:paraId="4D081AE2" w14:textId="77777777" w:rsidR="00820454" w:rsidRPr="00965AE9" w:rsidRDefault="00820454" w:rsidP="00820454">
      <w:pPr>
        <w:pStyle w:val="NoSpacing"/>
        <w:rPr>
          <w:rFonts w:ascii="Times New Roman" w:hAnsi="Times New Roman" w:cs="Times New Roman"/>
          <w:sz w:val="24"/>
          <w:szCs w:val="24"/>
        </w:rPr>
      </w:pPr>
    </w:p>
    <w:p w14:paraId="4AFC382D" w14:textId="77777777"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IN WITNESS WHEREOF, the parties hereto have executed this MOU on the dates specified below.</w:t>
      </w:r>
      <w:r>
        <w:rPr>
          <w:rFonts w:ascii="Times New Roman" w:hAnsi="Times New Roman" w:cs="Times New Roman"/>
          <w:sz w:val="24"/>
          <w:szCs w:val="24"/>
        </w:rPr>
        <w:t xml:space="preserve"> The MOU will last </w:t>
      </w:r>
      <w:proofErr w:type="gramStart"/>
      <w:r>
        <w:rPr>
          <w:rFonts w:ascii="Times New Roman" w:hAnsi="Times New Roman" w:cs="Times New Roman"/>
          <w:sz w:val="24"/>
          <w:szCs w:val="24"/>
        </w:rPr>
        <w:t>the term of two</w:t>
      </w:r>
      <w:proofErr w:type="gramEnd"/>
      <w:r>
        <w:rPr>
          <w:rFonts w:ascii="Times New Roman" w:hAnsi="Times New Roman" w:cs="Times New Roman"/>
          <w:sz w:val="24"/>
          <w:szCs w:val="24"/>
        </w:rPr>
        <w:t xml:space="preserve"> years and </w:t>
      </w:r>
      <w:proofErr w:type="gramStart"/>
      <w:r>
        <w:rPr>
          <w:rFonts w:ascii="Times New Roman" w:hAnsi="Times New Roman" w:cs="Times New Roman"/>
          <w:sz w:val="24"/>
          <w:szCs w:val="24"/>
        </w:rPr>
        <w:t>subject</w:t>
      </w:r>
      <w:proofErr w:type="gramEnd"/>
      <w:r>
        <w:rPr>
          <w:rFonts w:ascii="Times New Roman" w:hAnsi="Times New Roman" w:cs="Times New Roman"/>
          <w:sz w:val="24"/>
          <w:szCs w:val="24"/>
        </w:rPr>
        <w:t xml:space="preserve"> to re-examination at the end of that term. </w:t>
      </w:r>
    </w:p>
    <w:p w14:paraId="4903FBA7" w14:textId="77777777" w:rsidR="00820454" w:rsidRPr="00965AE9" w:rsidRDefault="00820454" w:rsidP="00820454">
      <w:pPr>
        <w:pStyle w:val="NoSpacing"/>
        <w:rPr>
          <w:rFonts w:ascii="Times New Roman" w:hAnsi="Times New Roman" w:cs="Times New Roman"/>
          <w:sz w:val="24"/>
          <w:szCs w:val="24"/>
        </w:rPr>
      </w:pPr>
    </w:p>
    <w:p w14:paraId="38D9FF53" w14:textId="77777777" w:rsidR="00820454" w:rsidRPr="00965AE9" w:rsidRDefault="00820454" w:rsidP="00820454">
      <w:pPr>
        <w:pStyle w:val="NoSpacing"/>
        <w:rPr>
          <w:rFonts w:ascii="Times New Roman" w:hAnsi="Times New Roman" w:cs="Times New Roman"/>
          <w:sz w:val="24"/>
          <w:szCs w:val="24"/>
        </w:rPr>
      </w:pPr>
      <w:r w:rsidRPr="009B13DD">
        <w:rPr>
          <w:rFonts w:ascii="Times New Roman" w:hAnsi="Times New Roman" w:cs="Times New Roman"/>
          <w:b/>
          <w:sz w:val="24"/>
          <w:szCs w:val="24"/>
        </w:rPr>
        <w:t>Organization:</w:t>
      </w:r>
      <w:r w:rsidRPr="00965AE9">
        <w:rPr>
          <w:rFonts w:ascii="Times New Roman" w:hAnsi="Times New Roman" w:cs="Times New Roman"/>
          <w:sz w:val="24"/>
          <w:szCs w:val="24"/>
        </w:rPr>
        <w:t xml:space="preserve"> ____________________________________________________________</w:t>
      </w:r>
      <w:r>
        <w:rPr>
          <w:rFonts w:ascii="Times New Roman" w:hAnsi="Times New Roman" w:cs="Times New Roman"/>
          <w:sz w:val="24"/>
          <w:szCs w:val="24"/>
        </w:rPr>
        <w:t>____</w:t>
      </w:r>
    </w:p>
    <w:p w14:paraId="1E24DBD6" w14:textId="77777777" w:rsidR="00820454" w:rsidRPr="00965AE9" w:rsidRDefault="00820454" w:rsidP="00820454">
      <w:pPr>
        <w:pStyle w:val="NoSpacing"/>
        <w:rPr>
          <w:rFonts w:ascii="Times New Roman" w:hAnsi="Times New Roman" w:cs="Times New Roman"/>
          <w:sz w:val="24"/>
          <w:szCs w:val="24"/>
        </w:rPr>
      </w:pPr>
      <w:r w:rsidRPr="00965AE9">
        <w:rPr>
          <w:rFonts w:ascii="Times New Roman" w:hAnsi="Times New Roman" w:cs="Times New Roman"/>
          <w:sz w:val="24"/>
          <w:szCs w:val="24"/>
        </w:rPr>
        <w:t>Authorized Official (Printed Name): _________________________________________</w:t>
      </w:r>
      <w:r>
        <w:rPr>
          <w:rFonts w:ascii="Times New Roman" w:hAnsi="Times New Roman" w:cs="Times New Roman"/>
          <w:sz w:val="24"/>
          <w:szCs w:val="24"/>
        </w:rPr>
        <w:t>______</w:t>
      </w:r>
    </w:p>
    <w:p w14:paraId="07125B91" w14:textId="77777777" w:rsidR="00820454" w:rsidRDefault="00820454" w:rsidP="00820454">
      <w:pPr>
        <w:pStyle w:val="NoSpacing"/>
        <w:rPr>
          <w:rFonts w:ascii="Times New Roman" w:hAnsi="Times New Roman" w:cs="Times New Roman"/>
          <w:sz w:val="24"/>
          <w:szCs w:val="24"/>
        </w:rPr>
      </w:pPr>
    </w:p>
    <w:p w14:paraId="664F6D57" w14:textId="77777777" w:rsidR="00820454" w:rsidRPr="00965AE9" w:rsidRDefault="00820454" w:rsidP="00820454">
      <w:pPr>
        <w:pStyle w:val="NoSpacing"/>
        <w:rPr>
          <w:rFonts w:ascii="Times New Roman" w:hAnsi="Times New Roman" w:cs="Times New Roman"/>
          <w:sz w:val="24"/>
          <w:szCs w:val="24"/>
        </w:rPr>
      </w:pPr>
      <w:proofErr w:type="gramStart"/>
      <w:r w:rsidRPr="00965AE9">
        <w:rPr>
          <w:rFonts w:ascii="Times New Roman" w:hAnsi="Times New Roman" w:cs="Times New Roman"/>
          <w:sz w:val="24"/>
          <w:szCs w:val="24"/>
        </w:rPr>
        <w:t>Signature: _</w:t>
      </w:r>
      <w:proofErr w:type="gramEnd"/>
      <w:r w:rsidRPr="00965AE9">
        <w:rPr>
          <w:rFonts w:ascii="Times New Roman" w:hAnsi="Times New Roman" w:cs="Times New Roman"/>
          <w:sz w:val="24"/>
          <w:szCs w:val="24"/>
        </w:rPr>
        <w:t>___________________________________</w:t>
      </w:r>
      <w:r>
        <w:rPr>
          <w:rFonts w:ascii="Times New Roman" w:hAnsi="Times New Roman" w:cs="Times New Roman"/>
          <w:sz w:val="24"/>
          <w:szCs w:val="24"/>
        </w:rPr>
        <w:t>___</w:t>
      </w:r>
      <w:r w:rsidRPr="00965AE9">
        <w:rPr>
          <w:rFonts w:ascii="Times New Roman" w:hAnsi="Times New Roman" w:cs="Times New Roman"/>
          <w:sz w:val="24"/>
          <w:szCs w:val="24"/>
        </w:rPr>
        <w:t>_ Date: ______________________</w:t>
      </w:r>
      <w:r>
        <w:rPr>
          <w:rFonts w:ascii="Times New Roman" w:hAnsi="Times New Roman" w:cs="Times New Roman"/>
          <w:sz w:val="24"/>
          <w:szCs w:val="24"/>
        </w:rPr>
        <w:t>_</w:t>
      </w:r>
    </w:p>
    <w:p w14:paraId="10228E21" w14:textId="77777777" w:rsidR="00820454" w:rsidRPr="00965AE9" w:rsidRDefault="00820454" w:rsidP="00820454">
      <w:pPr>
        <w:pStyle w:val="NoSpacing"/>
        <w:rPr>
          <w:rFonts w:ascii="Times New Roman" w:hAnsi="Times New Roman" w:cs="Times New Roman"/>
          <w:sz w:val="24"/>
          <w:szCs w:val="24"/>
        </w:rPr>
      </w:pPr>
    </w:p>
    <w:p w14:paraId="666E9076" w14:textId="77777777" w:rsidR="00820454" w:rsidRDefault="00820454" w:rsidP="00820454">
      <w:pPr>
        <w:pStyle w:val="NoSpacing"/>
      </w:pPr>
    </w:p>
    <w:p w14:paraId="3AA8F3D5" w14:textId="77777777" w:rsidR="00820454" w:rsidRPr="00C231C1" w:rsidRDefault="00820454" w:rsidP="00820454">
      <w:pPr>
        <w:pStyle w:val="NoSpacing"/>
        <w:rPr>
          <w:rFonts w:ascii="Times New Roman" w:hAnsi="Times New Roman" w:cs="Times New Roman"/>
          <w:b/>
          <w:sz w:val="24"/>
          <w:szCs w:val="24"/>
        </w:rPr>
      </w:pPr>
      <w:r w:rsidRPr="00C231C1">
        <w:rPr>
          <w:rFonts w:ascii="Times New Roman" w:hAnsi="Times New Roman" w:cs="Times New Roman"/>
          <w:b/>
          <w:sz w:val="24"/>
          <w:szCs w:val="24"/>
        </w:rPr>
        <w:t xml:space="preserve">Housing and Homeless Coalition of Central New York </w:t>
      </w:r>
    </w:p>
    <w:p w14:paraId="7E9EFA9B" w14:textId="77777777" w:rsidR="00820454" w:rsidRPr="00C231C1" w:rsidRDefault="00820454" w:rsidP="00820454">
      <w:pPr>
        <w:pStyle w:val="NoSpacing"/>
        <w:rPr>
          <w:rFonts w:ascii="Times New Roman" w:hAnsi="Times New Roman" w:cs="Times New Roman"/>
          <w:sz w:val="24"/>
          <w:szCs w:val="24"/>
        </w:rPr>
      </w:pPr>
      <w:r w:rsidRPr="00C231C1">
        <w:rPr>
          <w:rFonts w:ascii="Times New Roman" w:hAnsi="Times New Roman" w:cs="Times New Roman"/>
          <w:sz w:val="24"/>
          <w:szCs w:val="24"/>
        </w:rPr>
        <w:t xml:space="preserve">Representative: Megan Stuart </w:t>
      </w:r>
    </w:p>
    <w:p w14:paraId="34011069" w14:textId="77777777" w:rsidR="00820454" w:rsidRPr="00C231C1" w:rsidRDefault="00820454" w:rsidP="00820454">
      <w:pPr>
        <w:pStyle w:val="NoSpacing"/>
        <w:rPr>
          <w:rFonts w:ascii="Times New Roman" w:hAnsi="Times New Roman" w:cs="Times New Roman"/>
          <w:sz w:val="24"/>
          <w:szCs w:val="24"/>
        </w:rPr>
      </w:pPr>
    </w:p>
    <w:p w14:paraId="27DF489D" w14:textId="77777777" w:rsidR="00820454" w:rsidRPr="00C231C1" w:rsidRDefault="00820454" w:rsidP="00820454">
      <w:pPr>
        <w:pStyle w:val="NoSpacing"/>
        <w:rPr>
          <w:rFonts w:ascii="Times New Roman" w:hAnsi="Times New Roman" w:cs="Times New Roman"/>
          <w:sz w:val="24"/>
          <w:szCs w:val="24"/>
        </w:rPr>
      </w:pPr>
      <w:proofErr w:type="gramStart"/>
      <w:r w:rsidRPr="00C231C1">
        <w:rPr>
          <w:rFonts w:ascii="Times New Roman" w:hAnsi="Times New Roman" w:cs="Times New Roman"/>
          <w:sz w:val="24"/>
          <w:szCs w:val="24"/>
        </w:rPr>
        <w:t>Signature:</w:t>
      </w:r>
      <w:r>
        <w:rPr>
          <w:rFonts w:ascii="Times New Roman" w:hAnsi="Times New Roman" w:cs="Times New Roman"/>
          <w:sz w:val="24"/>
          <w:szCs w:val="24"/>
        </w:rPr>
        <w:t xml:space="preserve"> _</w:t>
      </w:r>
      <w:proofErr w:type="gramEnd"/>
      <w:r>
        <w:rPr>
          <w:rFonts w:ascii="Times New Roman" w:hAnsi="Times New Roman" w:cs="Times New Roman"/>
          <w:sz w:val="24"/>
          <w:szCs w:val="24"/>
        </w:rPr>
        <w:t>_______________________________________ Date: _______________________</w:t>
      </w:r>
    </w:p>
    <w:bookmarkEnd w:id="1"/>
    <w:p w14:paraId="3BF178EA" w14:textId="77777777" w:rsidR="00820454" w:rsidRPr="00820454" w:rsidRDefault="00820454" w:rsidP="00820454">
      <w:pPr>
        <w:pStyle w:val="Heading1"/>
        <w:tabs>
          <w:tab w:val="left" w:pos="501"/>
        </w:tabs>
        <w:rPr>
          <w:color w:val="17365D"/>
          <w:spacing w:val="3"/>
        </w:rPr>
      </w:pPr>
    </w:p>
    <w:sectPr w:rsidR="00820454" w:rsidRPr="00820454" w:rsidSect="00141CB8">
      <w:pgSz w:w="12240" w:h="15840"/>
      <w:pgMar w:top="940" w:right="1280" w:bottom="1160" w:left="1300" w:header="0" w:footer="965"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Megan Stuart" w:date="2026-03-16T11:41:00Z" w:initials="MS">
    <w:p w14:paraId="62A6F3E8" w14:textId="77777777" w:rsidR="004364F4" w:rsidRDefault="004364F4" w:rsidP="004364F4">
      <w:pPr>
        <w:pStyle w:val="CommentText"/>
      </w:pPr>
      <w:r>
        <w:rPr>
          <w:rStyle w:val="CommentReference"/>
        </w:rPr>
        <w:annotationRef/>
      </w:r>
      <w:r>
        <w:t xml:space="preserve">Does this still make sense? </w:t>
      </w:r>
    </w:p>
  </w:comment>
  <w:comment w:id="19" w:author="Megan Stuart" w:date="2026-05-05T14:47:00Z" w:initials="MS">
    <w:p w14:paraId="09064540" w14:textId="77777777" w:rsidR="006444E3" w:rsidRDefault="006444E3" w:rsidP="006444E3">
      <w:pPr>
        <w:pStyle w:val="CommentText"/>
      </w:pPr>
      <w:r>
        <w:rPr>
          <w:rStyle w:val="CommentReference"/>
        </w:rPr>
        <w:annotationRef/>
      </w:r>
      <w:r>
        <w:t xml:space="preserve">If we make the change of adding a service provider </w:t>
      </w:r>
    </w:p>
  </w:comment>
  <w:comment w:id="31" w:author="Megan Stuart" w:date="2026-03-16T11:49:00Z" w:initials="MS">
    <w:p w14:paraId="022B1A6E" w14:textId="77777777" w:rsidR="00572EE1" w:rsidRDefault="00572EE1" w:rsidP="00572EE1">
      <w:pPr>
        <w:pStyle w:val="CommentText"/>
      </w:pPr>
      <w:r>
        <w:rPr>
          <w:rStyle w:val="CommentReference"/>
        </w:rPr>
        <w:annotationRef/>
      </w:r>
      <w:r>
        <w:t xml:space="preserve">The thought here is to separate these committees to give actual shape. </w:t>
      </w:r>
    </w:p>
    <w:p w14:paraId="4AA19632" w14:textId="77777777" w:rsidR="00572EE1" w:rsidRDefault="00572EE1" w:rsidP="00572EE1">
      <w:pPr>
        <w:pStyle w:val="CommentText"/>
      </w:pPr>
    </w:p>
    <w:p w14:paraId="340BEAC3" w14:textId="77777777" w:rsidR="00572EE1" w:rsidRDefault="00572EE1" w:rsidP="00572EE1">
      <w:pPr>
        <w:pStyle w:val="CommentText"/>
      </w:pPr>
      <w:r>
        <w:t xml:space="preserve">The first is overseeing project performance, system performance, gaps &amp; needs and strategic planning. </w:t>
      </w:r>
    </w:p>
    <w:p w14:paraId="483A0937" w14:textId="77777777" w:rsidR="00572EE1" w:rsidRDefault="00572EE1" w:rsidP="00572EE1">
      <w:pPr>
        <w:pStyle w:val="CommentText"/>
      </w:pPr>
    </w:p>
    <w:p w14:paraId="1A98E35C" w14:textId="77777777" w:rsidR="00572EE1" w:rsidRDefault="00572EE1" w:rsidP="00572EE1">
      <w:pPr>
        <w:pStyle w:val="CommentText"/>
      </w:pPr>
      <w:r>
        <w:t xml:space="preserve">The CEAC committee focuses on advocacy, HHC white papers, conferences, trainings, and advocacy efforts. </w:t>
      </w:r>
    </w:p>
  </w:comment>
  <w:comment w:id="32" w:author="Megan Stuart" w:date="2026-03-16T11:49:00Z" w:initials="MS">
    <w:p w14:paraId="505F2CB8" w14:textId="77777777" w:rsidR="00572EE1" w:rsidRDefault="00572EE1" w:rsidP="00572EE1">
      <w:pPr>
        <w:pStyle w:val="CommentText"/>
      </w:pPr>
      <w:r>
        <w:rPr>
          <w:rStyle w:val="CommentReference"/>
        </w:rPr>
        <w:annotationRef/>
      </w:r>
      <w:r>
        <w:t>Would we want this to result in an additional exec committee member?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A6F3E8" w15:done="0"/>
  <w15:commentEx w15:paraId="09064540" w15:done="1"/>
  <w15:commentEx w15:paraId="1A98E35C" w15:done="0"/>
  <w15:commentEx w15:paraId="505F2CB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6D5A75" w16cex:dateUtc="2026-03-16T15:41:00Z">
    <w16cex:extLst>
      <w16:ext w16:uri="{CE6994B0-6A32-4C9F-8C6B-6E91EDA988CE}">
        <cr:reactions xmlns:cr="http://schemas.microsoft.com/office/comments/2020/reactions">
          <cr:reaction reactionType="1">
            <cr:reactionInfo dateUtc="2026-06-18T13:21:08Z">
              <cr:user userId="S::mspencer@hhccny.org::85caa993-6a60-4150-bd29-ee94792ea472" userProvider="AD" userName="Miranda Spencer"/>
            </cr:reactionInfo>
          </cr:reaction>
        </cr:reactions>
      </w16:ext>
    </w16cex:extLst>
  </w16cex:commentExtensible>
  <w16cex:commentExtensible w16cex:durableId="184C9E41" w16cex:dateUtc="2026-05-05T18:47:00Z"/>
  <w16cex:commentExtensible w16cex:durableId="226A52BF" w16cex:dateUtc="2026-03-16T15:49:00Z"/>
  <w16cex:commentExtensible w16cex:durableId="0AF0875C" w16cex:dateUtc="2026-03-16T15: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A6F3E8" w16cid:durableId="336D5A75"/>
  <w16cid:commentId w16cid:paraId="09064540" w16cid:durableId="184C9E41"/>
  <w16cid:commentId w16cid:paraId="1A98E35C" w16cid:durableId="226A52BF"/>
  <w16cid:commentId w16cid:paraId="505F2CB8" w16cid:durableId="0AF087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03139" w14:textId="77777777" w:rsidR="00D43EBE" w:rsidRDefault="00D43EBE">
      <w:r>
        <w:separator/>
      </w:r>
    </w:p>
  </w:endnote>
  <w:endnote w:type="continuationSeparator" w:id="0">
    <w:p w14:paraId="6E5AB6B0" w14:textId="77777777" w:rsidR="00D43EBE" w:rsidRDefault="00D43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828067"/>
      <w:docPartObj>
        <w:docPartGallery w:val="Page Numbers (Bottom of Page)"/>
        <w:docPartUnique/>
      </w:docPartObj>
    </w:sdtPr>
    <w:sdtEndPr>
      <w:rPr>
        <w:i/>
        <w:noProof/>
      </w:rPr>
    </w:sdtEndPr>
    <w:sdtContent>
      <w:p w14:paraId="1FAFB836" w14:textId="77777777" w:rsidR="00184362" w:rsidRDefault="00184362">
        <w:pPr>
          <w:pStyle w:val="Footer"/>
          <w:jc w:val="right"/>
          <w:rPr>
            <w:noProof/>
          </w:rPr>
        </w:pPr>
        <w:r>
          <w:t xml:space="preserve">Page </w:t>
        </w:r>
        <w:r>
          <w:fldChar w:fldCharType="begin"/>
        </w:r>
        <w:r>
          <w:instrText xml:space="preserve"> PAGE   \* MERGEFORMAT </w:instrText>
        </w:r>
        <w:r>
          <w:fldChar w:fldCharType="separate"/>
        </w:r>
        <w:r>
          <w:rPr>
            <w:noProof/>
          </w:rPr>
          <w:t>13</w:t>
        </w:r>
        <w:r>
          <w:rPr>
            <w:noProof/>
          </w:rPr>
          <w:fldChar w:fldCharType="end"/>
        </w:r>
      </w:p>
      <w:p w14:paraId="333AB527" w14:textId="4178C0EB" w:rsidR="00184362" w:rsidRPr="00DB697A" w:rsidRDefault="003D44E6" w:rsidP="0068092B">
        <w:pPr>
          <w:pStyle w:val="Footer"/>
          <w:jc w:val="right"/>
          <w:rPr>
            <w:i/>
            <w:noProof/>
          </w:rPr>
        </w:pPr>
        <w:r>
          <w:rPr>
            <w:i/>
            <w:noProof/>
          </w:rPr>
          <w:t xml:space="preserve">Approved  </w:t>
        </w:r>
        <w:r w:rsidR="00ED6B69">
          <w:rPr>
            <w:i/>
            <w:noProof/>
          </w:rPr>
          <w:t>6/17/26</w:t>
        </w:r>
      </w:p>
    </w:sdtContent>
  </w:sdt>
  <w:p w14:paraId="6E446238" w14:textId="77777777" w:rsidR="00184362" w:rsidRDefault="00184362">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B344D" w14:textId="77777777" w:rsidR="00D43EBE" w:rsidRDefault="00D43EBE">
      <w:r>
        <w:separator/>
      </w:r>
    </w:p>
  </w:footnote>
  <w:footnote w:type="continuationSeparator" w:id="0">
    <w:p w14:paraId="1CB2935C" w14:textId="77777777" w:rsidR="00D43EBE" w:rsidRDefault="00D43E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54EE"/>
    <w:multiLevelType w:val="hybridMultilevel"/>
    <w:tmpl w:val="D0EED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4593C"/>
    <w:multiLevelType w:val="multilevel"/>
    <w:tmpl w:val="3636FE08"/>
    <w:lvl w:ilvl="0">
      <w:start w:val="1"/>
      <w:numFmt w:val="decimal"/>
      <w:lvlText w:val="%1."/>
      <w:lvlJc w:val="left"/>
      <w:pPr>
        <w:ind w:left="4590" w:hanging="360"/>
      </w:pPr>
      <w:rPr>
        <w:rFonts w:ascii="Times New Roman" w:eastAsia="Times New Roman" w:hAnsi="Times New Roman" w:hint="default"/>
        <w:b/>
        <w:bCs/>
        <w:color w:val="17365D"/>
        <w:spacing w:val="6"/>
        <w:sz w:val="40"/>
        <w:szCs w:val="40"/>
      </w:rPr>
    </w:lvl>
    <w:lvl w:ilvl="1">
      <w:start w:val="1"/>
      <w:numFmt w:val="decimal"/>
      <w:lvlText w:val="%1.%2."/>
      <w:lvlJc w:val="left"/>
      <w:pPr>
        <w:ind w:left="1580" w:hanging="720"/>
      </w:pPr>
      <w:rPr>
        <w:rFonts w:ascii="Times New Roman" w:eastAsia="Times New Roman" w:hAnsi="Times New Roman" w:hint="default"/>
        <w:b/>
        <w:bCs/>
        <w:color w:val="17365D"/>
        <w:w w:val="99"/>
        <w:sz w:val="32"/>
        <w:szCs w:val="32"/>
      </w:rPr>
    </w:lvl>
    <w:lvl w:ilvl="2">
      <w:start w:val="1"/>
      <w:numFmt w:val="bullet"/>
      <w:lvlText w:val="o"/>
      <w:lvlJc w:val="left"/>
      <w:pPr>
        <w:ind w:left="1580" w:hanging="360"/>
      </w:pPr>
      <w:rPr>
        <w:rFonts w:ascii="Courier New" w:eastAsia="Courier New" w:hAnsi="Courier New" w:hint="default"/>
        <w:sz w:val="24"/>
        <w:szCs w:val="24"/>
      </w:rPr>
    </w:lvl>
    <w:lvl w:ilvl="3">
      <w:start w:val="1"/>
      <w:numFmt w:val="bullet"/>
      <w:lvlText w:val="•"/>
      <w:lvlJc w:val="left"/>
      <w:pPr>
        <w:ind w:left="3375" w:hanging="360"/>
      </w:pPr>
      <w:rPr>
        <w:rFonts w:hint="default"/>
      </w:rPr>
    </w:lvl>
    <w:lvl w:ilvl="4">
      <w:start w:val="1"/>
      <w:numFmt w:val="bullet"/>
      <w:lvlText w:val="•"/>
      <w:lvlJc w:val="left"/>
      <w:pPr>
        <w:ind w:left="4273" w:hanging="360"/>
      </w:pPr>
      <w:rPr>
        <w:rFonts w:hint="default"/>
      </w:rPr>
    </w:lvl>
    <w:lvl w:ilvl="5">
      <w:start w:val="1"/>
      <w:numFmt w:val="bullet"/>
      <w:lvlText w:val="•"/>
      <w:lvlJc w:val="left"/>
      <w:pPr>
        <w:ind w:left="5171" w:hanging="360"/>
      </w:pPr>
      <w:rPr>
        <w:rFonts w:hint="default"/>
      </w:rPr>
    </w:lvl>
    <w:lvl w:ilvl="6">
      <w:start w:val="1"/>
      <w:numFmt w:val="bullet"/>
      <w:lvlText w:val="•"/>
      <w:lvlJc w:val="left"/>
      <w:pPr>
        <w:ind w:left="6069" w:hanging="360"/>
      </w:pPr>
      <w:rPr>
        <w:rFonts w:hint="default"/>
      </w:rPr>
    </w:lvl>
    <w:lvl w:ilvl="7">
      <w:start w:val="1"/>
      <w:numFmt w:val="bullet"/>
      <w:lvlText w:val="•"/>
      <w:lvlJc w:val="left"/>
      <w:pPr>
        <w:ind w:left="6966" w:hanging="360"/>
      </w:pPr>
      <w:rPr>
        <w:rFonts w:hint="default"/>
      </w:rPr>
    </w:lvl>
    <w:lvl w:ilvl="8">
      <w:start w:val="1"/>
      <w:numFmt w:val="bullet"/>
      <w:lvlText w:val="•"/>
      <w:lvlJc w:val="left"/>
      <w:pPr>
        <w:ind w:left="7864" w:hanging="360"/>
      </w:pPr>
      <w:rPr>
        <w:rFonts w:hint="default"/>
      </w:rPr>
    </w:lvl>
  </w:abstractNum>
  <w:abstractNum w:abstractNumId="2" w15:restartNumberingAfterBreak="0">
    <w:nsid w:val="08542875"/>
    <w:multiLevelType w:val="hybridMultilevel"/>
    <w:tmpl w:val="B5169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4006F"/>
    <w:multiLevelType w:val="hybridMultilevel"/>
    <w:tmpl w:val="9CD2A02A"/>
    <w:lvl w:ilvl="0" w:tplc="1C4E4E1A">
      <w:start w:val="1"/>
      <w:numFmt w:val="upperLetter"/>
      <w:lvlText w:val="%1."/>
      <w:lvlJc w:val="left"/>
      <w:pPr>
        <w:ind w:left="822" w:hanging="360"/>
        <w:jc w:val="right"/>
      </w:pPr>
      <w:rPr>
        <w:rFonts w:ascii="Calibri" w:eastAsia="Calibri" w:hAnsi="Calibri" w:hint="default"/>
        <w:spacing w:val="-5"/>
        <w:w w:val="102"/>
        <w:sz w:val="21"/>
        <w:szCs w:val="21"/>
      </w:rPr>
    </w:lvl>
    <w:lvl w:ilvl="1" w:tplc="9A622F62">
      <w:start w:val="1"/>
      <w:numFmt w:val="decimal"/>
      <w:lvlText w:val="%2."/>
      <w:lvlJc w:val="left"/>
      <w:pPr>
        <w:ind w:left="1639" w:hanging="361"/>
      </w:pPr>
      <w:rPr>
        <w:rFonts w:ascii="Calibri" w:eastAsia="Calibri" w:hAnsi="Calibri" w:hint="default"/>
        <w:spacing w:val="-2"/>
        <w:w w:val="102"/>
        <w:sz w:val="21"/>
        <w:szCs w:val="21"/>
      </w:rPr>
    </w:lvl>
    <w:lvl w:ilvl="2" w:tplc="3AE604F4">
      <w:start w:val="1"/>
      <w:numFmt w:val="bullet"/>
      <w:lvlText w:val="•"/>
      <w:lvlJc w:val="left"/>
      <w:pPr>
        <w:ind w:left="2521" w:hanging="361"/>
      </w:pPr>
      <w:rPr>
        <w:rFonts w:hint="default"/>
      </w:rPr>
    </w:lvl>
    <w:lvl w:ilvl="3" w:tplc="5CEE7DAE">
      <w:start w:val="1"/>
      <w:numFmt w:val="bullet"/>
      <w:lvlText w:val="•"/>
      <w:lvlJc w:val="left"/>
      <w:pPr>
        <w:ind w:left="3403" w:hanging="361"/>
      </w:pPr>
      <w:rPr>
        <w:rFonts w:hint="default"/>
      </w:rPr>
    </w:lvl>
    <w:lvl w:ilvl="4" w:tplc="030C4D8C">
      <w:start w:val="1"/>
      <w:numFmt w:val="bullet"/>
      <w:lvlText w:val="•"/>
      <w:lvlJc w:val="left"/>
      <w:pPr>
        <w:ind w:left="4286" w:hanging="361"/>
      </w:pPr>
      <w:rPr>
        <w:rFonts w:hint="default"/>
      </w:rPr>
    </w:lvl>
    <w:lvl w:ilvl="5" w:tplc="6D828E08">
      <w:start w:val="1"/>
      <w:numFmt w:val="bullet"/>
      <w:lvlText w:val="•"/>
      <w:lvlJc w:val="left"/>
      <w:pPr>
        <w:ind w:left="5168" w:hanging="361"/>
      </w:pPr>
      <w:rPr>
        <w:rFonts w:hint="default"/>
      </w:rPr>
    </w:lvl>
    <w:lvl w:ilvl="6" w:tplc="3CB439CC">
      <w:start w:val="1"/>
      <w:numFmt w:val="bullet"/>
      <w:lvlText w:val="•"/>
      <w:lvlJc w:val="left"/>
      <w:pPr>
        <w:ind w:left="6050" w:hanging="361"/>
      </w:pPr>
      <w:rPr>
        <w:rFonts w:hint="default"/>
      </w:rPr>
    </w:lvl>
    <w:lvl w:ilvl="7" w:tplc="C2583F94">
      <w:start w:val="1"/>
      <w:numFmt w:val="bullet"/>
      <w:lvlText w:val="•"/>
      <w:lvlJc w:val="left"/>
      <w:pPr>
        <w:ind w:left="6933" w:hanging="361"/>
      </w:pPr>
      <w:rPr>
        <w:rFonts w:hint="default"/>
      </w:rPr>
    </w:lvl>
    <w:lvl w:ilvl="8" w:tplc="80EC4E74">
      <w:start w:val="1"/>
      <w:numFmt w:val="bullet"/>
      <w:lvlText w:val="•"/>
      <w:lvlJc w:val="left"/>
      <w:pPr>
        <w:ind w:left="7815" w:hanging="361"/>
      </w:pPr>
      <w:rPr>
        <w:rFonts w:hint="default"/>
      </w:rPr>
    </w:lvl>
  </w:abstractNum>
  <w:abstractNum w:abstractNumId="4" w15:restartNumberingAfterBreak="0">
    <w:nsid w:val="09C46451"/>
    <w:multiLevelType w:val="hybridMultilevel"/>
    <w:tmpl w:val="6C880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023ED0"/>
    <w:multiLevelType w:val="hybridMultilevel"/>
    <w:tmpl w:val="22D245F6"/>
    <w:lvl w:ilvl="0" w:tplc="B38CAB18">
      <w:numFmt w:val="bullet"/>
      <w:lvlText w:val="-"/>
      <w:lvlJc w:val="left"/>
      <w:pPr>
        <w:ind w:left="500" w:hanging="360"/>
      </w:pPr>
      <w:rPr>
        <w:rFonts w:ascii="Times New Roman" w:eastAsia="Times New Roman" w:hAnsi="Times New Roman" w:cs="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6" w15:restartNumberingAfterBreak="0">
    <w:nsid w:val="17B8301A"/>
    <w:multiLevelType w:val="hybridMultilevel"/>
    <w:tmpl w:val="035E9EAA"/>
    <w:lvl w:ilvl="0" w:tplc="776E2492">
      <w:start w:val="1"/>
      <w:numFmt w:val="bullet"/>
      <w:lvlText w:val="o"/>
      <w:lvlJc w:val="left"/>
      <w:pPr>
        <w:ind w:left="1880" w:hanging="360"/>
      </w:pPr>
      <w:rPr>
        <w:rFonts w:ascii="Courier New" w:eastAsia="Courier New" w:hAnsi="Courier New" w:hint="default"/>
        <w:sz w:val="24"/>
        <w:szCs w:val="24"/>
      </w:rPr>
    </w:lvl>
    <w:lvl w:ilvl="1" w:tplc="5AF86F6A">
      <w:start w:val="1"/>
      <w:numFmt w:val="bullet"/>
      <w:lvlText w:val="•"/>
      <w:lvlJc w:val="left"/>
      <w:pPr>
        <w:ind w:left="2612" w:hanging="360"/>
      </w:pPr>
      <w:rPr>
        <w:rFonts w:hint="default"/>
      </w:rPr>
    </w:lvl>
    <w:lvl w:ilvl="2" w:tplc="B636B72A">
      <w:start w:val="1"/>
      <w:numFmt w:val="bullet"/>
      <w:lvlText w:val="•"/>
      <w:lvlJc w:val="left"/>
      <w:pPr>
        <w:ind w:left="3344" w:hanging="360"/>
      </w:pPr>
      <w:rPr>
        <w:rFonts w:hint="default"/>
      </w:rPr>
    </w:lvl>
    <w:lvl w:ilvl="3" w:tplc="53881222">
      <w:start w:val="1"/>
      <w:numFmt w:val="bullet"/>
      <w:lvlText w:val="•"/>
      <w:lvlJc w:val="left"/>
      <w:pPr>
        <w:ind w:left="4076" w:hanging="360"/>
      </w:pPr>
      <w:rPr>
        <w:rFonts w:hint="default"/>
      </w:rPr>
    </w:lvl>
    <w:lvl w:ilvl="4" w:tplc="04A225E6">
      <w:start w:val="1"/>
      <w:numFmt w:val="bullet"/>
      <w:lvlText w:val="•"/>
      <w:lvlJc w:val="left"/>
      <w:pPr>
        <w:ind w:left="4808" w:hanging="360"/>
      </w:pPr>
      <w:rPr>
        <w:rFonts w:hint="default"/>
      </w:rPr>
    </w:lvl>
    <w:lvl w:ilvl="5" w:tplc="2B90BFE2">
      <w:start w:val="1"/>
      <w:numFmt w:val="bullet"/>
      <w:lvlText w:val="•"/>
      <w:lvlJc w:val="left"/>
      <w:pPr>
        <w:ind w:left="5540" w:hanging="360"/>
      </w:pPr>
      <w:rPr>
        <w:rFonts w:hint="default"/>
      </w:rPr>
    </w:lvl>
    <w:lvl w:ilvl="6" w:tplc="E39EAF7C">
      <w:start w:val="1"/>
      <w:numFmt w:val="bullet"/>
      <w:lvlText w:val="•"/>
      <w:lvlJc w:val="left"/>
      <w:pPr>
        <w:ind w:left="6272" w:hanging="360"/>
      </w:pPr>
      <w:rPr>
        <w:rFonts w:hint="default"/>
      </w:rPr>
    </w:lvl>
    <w:lvl w:ilvl="7" w:tplc="A62EE4C0">
      <w:start w:val="1"/>
      <w:numFmt w:val="bullet"/>
      <w:lvlText w:val="•"/>
      <w:lvlJc w:val="left"/>
      <w:pPr>
        <w:ind w:left="7004" w:hanging="360"/>
      </w:pPr>
      <w:rPr>
        <w:rFonts w:hint="default"/>
      </w:rPr>
    </w:lvl>
    <w:lvl w:ilvl="8" w:tplc="4E463F8E">
      <w:start w:val="1"/>
      <w:numFmt w:val="bullet"/>
      <w:lvlText w:val="•"/>
      <w:lvlJc w:val="left"/>
      <w:pPr>
        <w:ind w:left="7736" w:hanging="360"/>
      </w:pPr>
      <w:rPr>
        <w:rFonts w:hint="default"/>
      </w:rPr>
    </w:lvl>
  </w:abstractNum>
  <w:abstractNum w:abstractNumId="7" w15:restartNumberingAfterBreak="0">
    <w:nsid w:val="1B93137A"/>
    <w:multiLevelType w:val="hybridMultilevel"/>
    <w:tmpl w:val="AF3AB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30817"/>
    <w:multiLevelType w:val="hybridMultilevel"/>
    <w:tmpl w:val="73CAA64C"/>
    <w:lvl w:ilvl="0" w:tplc="6374D6C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905BC"/>
    <w:multiLevelType w:val="hybridMultilevel"/>
    <w:tmpl w:val="A1524F9E"/>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741764"/>
    <w:multiLevelType w:val="hybridMultilevel"/>
    <w:tmpl w:val="533C7CDE"/>
    <w:lvl w:ilvl="0" w:tplc="0C628142">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7AE6CA0"/>
    <w:multiLevelType w:val="hybridMultilevel"/>
    <w:tmpl w:val="0452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E24568"/>
    <w:multiLevelType w:val="hybridMultilevel"/>
    <w:tmpl w:val="B39E6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F2026B"/>
    <w:multiLevelType w:val="hybridMultilevel"/>
    <w:tmpl w:val="C8AE6F9C"/>
    <w:lvl w:ilvl="0" w:tplc="33883004">
      <w:start w:val="1"/>
      <w:numFmt w:val="upperLetter"/>
      <w:lvlText w:val="%1."/>
      <w:lvlJc w:val="left"/>
      <w:pPr>
        <w:ind w:left="822" w:hanging="360"/>
      </w:pPr>
      <w:rPr>
        <w:rFonts w:ascii="Calibri" w:eastAsia="Calibri" w:hAnsi="Calibri" w:hint="default"/>
        <w:spacing w:val="-5"/>
        <w:w w:val="102"/>
        <w:sz w:val="21"/>
        <w:szCs w:val="21"/>
      </w:rPr>
    </w:lvl>
    <w:lvl w:ilvl="1" w:tplc="63C64006">
      <w:start w:val="1"/>
      <w:numFmt w:val="decimal"/>
      <w:lvlText w:val="%2."/>
      <w:lvlJc w:val="left"/>
      <w:pPr>
        <w:ind w:left="1182" w:hanging="361"/>
      </w:pPr>
      <w:rPr>
        <w:rFonts w:ascii="Calibri" w:eastAsia="Calibri" w:hAnsi="Calibri" w:hint="default"/>
        <w:spacing w:val="-2"/>
        <w:w w:val="102"/>
        <w:sz w:val="21"/>
        <w:szCs w:val="21"/>
      </w:rPr>
    </w:lvl>
    <w:lvl w:ilvl="2" w:tplc="927E62DA">
      <w:start w:val="1"/>
      <w:numFmt w:val="bullet"/>
      <w:lvlText w:val=""/>
      <w:lvlJc w:val="left"/>
      <w:pPr>
        <w:ind w:left="1543" w:hanging="361"/>
      </w:pPr>
      <w:rPr>
        <w:rFonts w:ascii="Symbol" w:eastAsia="Symbol" w:hAnsi="Symbol" w:hint="default"/>
        <w:w w:val="102"/>
        <w:sz w:val="21"/>
        <w:szCs w:val="21"/>
      </w:rPr>
    </w:lvl>
    <w:lvl w:ilvl="3" w:tplc="E272C0C2">
      <w:start w:val="1"/>
      <w:numFmt w:val="bullet"/>
      <w:lvlText w:val="•"/>
      <w:lvlJc w:val="left"/>
      <w:pPr>
        <w:ind w:left="2547" w:hanging="361"/>
      </w:pPr>
      <w:rPr>
        <w:rFonts w:hint="default"/>
      </w:rPr>
    </w:lvl>
    <w:lvl w:ilvl="4" w:tplc="4B40564E">
      <w:start w:val="1"/>
      <w:numFmt w:val="bullet"/>
      <w:lvlText w:val="•"/>
      <w:lvlJc w:val="left"/>
      <w:pPr>
        <w:ind w:left="3552" w:hanging="361"/>
      </w:pPr>
      <w:rPr>
        <w:rFonts w:hint="default"/>
      </w:rPr>
    </w:lvl>
    <w:lvl w:ilvl="5" w:tplc="4F062FCC">
      <w:start w:val="1"/>
      <w:numFmt w:val="bullet"/>
      <w:lvlText w:val="•"/>
      <w:lvlJc w:val="left"/>
      <w:pPr>
        <w:ind w:left="4556" w:hanging="361"/>
      </w:pPr>
      <w:rPr>
        <w:rFonts w:hint="default"/>
      </w:rPr>
    </w:lvl>
    <w:lvl w:ilvl="6" w:tplc="2B16470E">
      <w:start w:val="1"/>
      <w:numFmt w:val="bullet"/>
      <w:lvlText w:val="•"/>
      <w:lvlJc w:val="left"/>
      <w:pPr>
        <w:ind w:left="5561" w:hanging="361"/>
      </w:pPr>
      <w:rPr>
        <w:rFonts w:hint="default"/>
      </w:rPr>
    </w:lvl>
    <w:lvl w:ilvl="7" w:tplc="61BE26F6">
      <w:start w:val="1"/>
      <w:numFmt w:val="bullet"/>
      <w:lvlText w:val="•"/>
      <w:lvlJc w:val="left"/>
      <w:pPr>
        <w:ind w:left="6566" w:hanging="361"/>
      </w:pPr>
      <w:rPr>
        <w:rFonts w:hint="default"/>
      </w:rPr>
    </w:lvl>
    <w:lvl w:ilvl="8" w:tplc="0004FC0A">
      <w:start w:val="1"/>
      <w:numFmt w:val="bullet"/>
      <w:lvlText w:val="•"/>
      <w:lvlJc w:val="left"/>
      <w:pPr>
        <w:ind w:left="7570" w:hanging="361"/>
      </w:pPr>
      <w:rPr>
        <w:rFonts w:hint="default"/>
      </w:rPr>
    </w:lvl>
  </w:abstractNum>
  <w:abstractNum w:abstractNumId="14" w15:restartNumberingAfterBreak="0">
    <w:nsid w:val="324B176D"/>
    <w:multiLevelType w:val="hybridMultilevel"/>
    <w:tmpl w:val="B8CE2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5B7F0B"/>
    <w:multiLevelType w:val="hybridMultilevel"/>
    <w:tmpl w:val="2C44BC3E"/>
    <w:lvl w:ilvl="0" w:tplc="24063FCE">
      <w:start w:val="1"/>
      <w:numFmt w:val="upperLetter"/>
      <w:lvlText w:val="%1."/>
      <w:lvlJc w:val="left"/>
      <w:pPr>
        <w:ind w:left="462" w:hanging="361"/>
      </w:pPr>
      <w:rPr>
        <w:rFonts w:ascii="Calibri" w:eastAsia="Calibri" w:hAnsi="Calibri" w:hint="default"/>
        <w:spacing w:val="-5"/>
        <w:w w:val="102"/>
        <w:sz w:val="21"/>
        <w:szCs w:val="21"/>
      </w:rPr>
    </w:lvl>
    <w:lvl w:ilvl="1" w:tplc="3F342D68">
      <w:start w:val="1"/>
      <w:numFmt w:val="decimal"/>
      <w:lvlText w:val="%2."/>
      <w:lvlJc w:val="left"/>
      <w:pPr>
        <w:ind w:left="1098" w:hanging="361"/>
      </w:pPr>
      <w:rPr>
        <w:rFonts w:ascii="Calibri" w:eastAsia="Calibri" w:hAnsi="Calibri" w:hint="default"/>
        <w:spacing w:val="-2"/>
        <w:w w:val="102"/>
        <w:sz w:val="21"/>
        <w:szCs w:val="21"/>
      </w:rPr>
    </w:lvl>
    <w:lvl w:ilvl="2" w:tplc="4F9ECE00">
      <w:start w:val="1"/>
      <w:numFmt w:val="bullet"/>
      <w:lvlText w:val="•"/>
      <w:lvlJc w:val="left"/>
      <w:pPr>
        <w:ind w:left="2040" w:hanging="361"/>
      </w:pPr>
      <w:rPr>
        <w:rFonts w:hint="default"/>
      </w:rPr>
    </w:lvl>
    <w:lvl w:ilvl="3" w:tplc="5C42ECCA">
      <w:start w:val="1"/>
      <w:numFmt w:val="bullet"/>
      <w:lvlText w:val="•"/>
      <w:lvlJc w:val="left"/>
      <w:pPr>
        <w:ind w:left="2983" w:hanging="361"/>
      </w:pPr>
      <w:rPr>
        <w:rFonts w:hint="default"/>
      </w:rPr>
    </w:lvl>
    <w:lvl w:ilvl="4" w:tplc="94B8BB5C">
      <w:start w:val="1"/>
      <w:numFmt w:val="bullet"/>
      <w:lvlText w:val="•"/>
      <w:lvlJc w:val="left"/>
      <w:pPr>
        <w:ind w:left="3925" w:hanging="361"/>
      </w:pPr>
      <w:rPr>
        <w:rFonts w:hint="default"/>
      </w:rPr>
    </w:lvl>
    <w:lvl w:ilvl="5" w:tplc="34C49792">
      <w:start w:val="1"/>
      <w:numFmt w:val="bullet"/>
      <w:lvlText w:val="•"/>
      <w:lvlJc w:val="left"/>
      <w:pPr>
        <w:ind w:left="4868" w:hanging="361"/>
      </w:pPr>
      <w:rPr>
        <w:rFonts w:hint="default"/>
      </w:rPr>
    </w:lvl>
    <w:lvl w:ilvl="6" w:tplc="22B6EA7E">
      <w:start w:val="1"/>
      <w:numFmt w:val="bullet"/>
      <w:lvlText w:val="•"/>
      <w:lvlJc w:val="left"/>
      <w:pPr>
        <w:ind w:left="5810" w:hanging="361"/>
      </w:pPr>
      <w:rPr>
        <w:rFonts w:hint="default"/>
      </w:rPr>
    </w:lvl>
    <w:lvl w:ilvl="7" w:tplc="8E6417BE">
      <w:start w:val="1"/>
      <w:numFmt w:val="bullet"/>
      <w:lvlText w:val="•"/>
      <w:lvlJc w:val="left"/>
      <w:pPr>
        <w:ind w:left="6752" w:hanging="361"/>
      </w:pPr>
      <w:rPr>
        <w:rFonts w:hint="default"/>
      </w:rPr>
    </w:lvl>
    <w:lvl w:ilvl="8" w:tplc="53C66160">
      <w:start w:val="1"/>
      <w:numFmt w:val="bullet"/>
      <w:lvlText w:val="•"/>
      <w:lvlJc w:val="left"/>
      <w:pPr>
        <w:ind w:left="7695" w:hanging="361"/>
      </w:pPr>
      <w:rPr>
        <w:rFonts w:hint="default"/>
      </w:rPr>
    </w:lvl>
  </w:abstractNum>
  <w:abstractNum w:abstractNumId="16" w15:restartNumberingAfterBreak="0">
    <w:nsid w:val="3AD71AFC"/>
    <w:multiLevelType w:val="multilevel"/>
    <w:tmpl w:val="3636FE08"/>
    <w:lvl w:ilvl="0">
      <w:start w:val="1"/>
      <w:numFmt w:val="decimal"/>
      <w:lvlText w:val="%1."/>
      <w:lvlJc w:val="left"/>
      <w:pPr>
        <w:ind w:left="4590" w:hanging="360"/>
      </w:pPr>
      <w:rPr>
        <w:rFonts w:ascii="Times New Roman" w:eastAsia="Times New Roman" w:hAnsi="Times New Roman" w:hint="default"/>
        <w:b/>
        <w:bCs/>
        <w:color w:val="17365D"/>
        <w:spacing w:val="6"/>
        <w:sz w:val="40"/>
        <w:szCs w:val="40"/>
      </w:rPr>
    </w:lvl>
    <w:lvl w:ilvl="1">
      <w:start w:val="1"/>
      <w:numFmt w:val="decimal"/>
      <w:lvlText w:val="%1.%2."/>
      <w:lvlJc w:val="left"/>
      <w:pPr>
        <w:ind w:left="1580" w:hanging="720"/>
      </w:pPr>
      <w:rPr>
        <w:rFonts w:ascii="Times New Roman" w:eastAsia="Times New Roman" w:hAnsi="Times New Roman" w:hint="default"/>
        <w:b/>
        <w:bCs/>
        <w:color w:val="17365D"/>
        <w:w w:val="99"/>
        <w:sz w:val="32"/>
        <w:szCs w:val="32"/>
      </w:rPr>
    </w:lvl>
    <w:lvl w:ilvl="2">
      <w:start w:val="1"/>
      <w:numFmt w:val="bullet"/>
      <w:lvlText w:val="o"/>
      <w:lvlJc w:val="left"/>
      <w:pPr>
        <w:ind w:left="1580" w:hanging="360"/>
      </w:pPr>
      <w:rPr>
        <w:rFonts w:ascii="Courier New" w:eastAsia="Courier New" w:hAnsi="Courier New" w:hint="default"/>
        <w:sz w:val="24"/>
        <w:szCs w:val="24"/>
      </w:rPr>
    </w:lvl>
    <w:lvl w:ilvl="3">
      <w:start w:val="1"/>
      <w:numFmt w:val="bullet"/>
      <w:lvlText w:val="•"/>
      <w:lvlJc w:val="left"/>
      <w:pPr>
        <w:ind w:left="3375" w:hanging="360"/>
      </w:pPr>
      <w:rPr>
        <w:rFonts w:hint="default"/>
      </w:rPr>
    </w:lvl>
    <w:lvl w:ilvl="4">
      <w:start w:val="1"/>
      <w:numFmt w:val="bullet"/>
      <w:lvlText w:val="•"/>
      <w:lvlJc w:val="left"/>
      <w:pPr>
        <w:ind w:left="4273" w:hanging="360"/>
      </w:pPr>
      <w:rPr>
        <w:rFonts w:hint="default"/>
      </w:rPr>
    </w:lvl>
    <w:lvl w:ilvl="5">
      <w:start w:val="1"/>
      <w:numFmt w:val="bullet"/>
      <w:lvlText w:val="•"/>
      <w:lvlJc w:val="left"/>
      <w:pPr>
        <w:ind w:left="5171" w:hanging="360"/>
      </w:pPr>
      <w:rPr>
        <w:rFonts w:hint="default"/>
      </w:rPr>
    </w:lvl>
    <w:lvl w:ilvl="6">
      <w:start w:val="1"/>
      <w:numFmt w:val="bullet"/>
      <w:lvlText w:val="•"/>
      <w:lvlJc w:val="left"/>
      <w:pPr>
        <w:ind w:left="6069" w:hanging="360"/>
      </w:pPr>
      <w:rPr>
        <w:rFonts w:hint="default"/>
      </w:rPr>
    </w:lvl>
    <w:lvl w:ilvl="7">
      <w:start w:val="1"/>
      <w:numFmt w:val="bullet"/>
      <w:lvlText w:val="•"/>
      <w:lvlJc w:val="left"/>
      <w:pPr>
        <w:ind w:left="6966" w:hanging="360"/>
      </w:pPr>
      <w:rPr>
        <w:rFonts w:hint="default"/>
      </w:rPr>
    </w:lvl>
    <w:lvl w:ilvl="8">
      <w:start w:val="1"/>
      <w:numFmt w:val="bullet"/>
      <w:lvlText w:val="•"/>
      <w:lvlJc w:val="left"/>
      <w:pPr>
        <w:ind w:left="7864" w:hanging="360"/>
      </w:pPr>
      <w:rPr>
        <w:rFonts w:hint="default"/>
      </w:rPr>
    </w:lvl>
  </w:abstractNum>
  <w:abstractNum w:abstractNumId="17" w15:restartNumberingAfterBreak="0">
    <w:nsid w:val="3B810D35"/>
    <w:multiLevelType w:val="multilevel"/>
    <w:tmpl w:val="3636FE08"/>
    <w:lvl w:ilvl="0">
      <w:start w:val="1"/>
      <w:numFmt w:val="decimal"/>
      <w:lvlText w:val="%1."/>
      <w:lvlJc w:val="left"/>
      <w:pPr>
        <w:ind w:left="4590" w:hanging="360"/>
      </w:pPr>
      <w:rPr>
        <w:rFonts w:ascii="Times New Roman" w:eastAsia="Times New Roman" w:hAnsi="Times New Roman" w:hint="default"/>
        <w:b/>
        <w:bCs/>
        <w:color w:val="17365D"/>
        <w:spacing w:val="6"/>
        <w:sz w:val="40"/>
        <w:szCs w:val="40"/>
      </w:rPr>
    </w:lvl>
    <w:lvl w:ilvl="1">
      <w:start w:val="1"/>
      <w:numFmt w:val="decimal"/>
      <w:lvlText w:val="%1.%2."/>
      <w:lvlJc w:val="left"/>
      <w:pPr>
        <w:ind w:left="1580" w:hanging="720"/>
      </w:pPr>
      <w:rPr>
        <w:rFonts w:ascii="Times New Roman" w:eastAsia="Times New Roman" w:hAnsi="Times New Roman" w:hint="default"/>
        <w:b/>
        <w:bCs/>
        <w:color w:val="17365D"/>
        <w:w w:val="99"/>
        <w:sz w:val="32"/>
        <w:szCs w:val="32"/>
      </w:rPr>
    </w:lvl>
    <w:lvl w:ilvl="2">
      <w:start w:val="1"/>
      <w:numFmt w:val="bullet"/>
      <w:lvlText w:val="o"/>
      <w:lvlJc w:val="left"/>
      <w:pPr>
        <w:ind w:left="1580" w:hanging="360"/>
      </w:pPr>
      <w:rPr>
        <w:rFonts w:ascii="Courier New" w:eastAsia="Courier New" w:hAnsi="Courier New" w:hint="default"/>
        <w:sz w:val="24"/>
        <w:szCs w:val="24"/>
      </w:rPr>
    </w:lvl>
    <w:lvl w:ilvl="3">
      <w:start w:val="1"/>
      <w:numFmt w:val="bullet"/>
      <w:lvlText w:val="•"/>
      <w:lvlJc w:val="left"/>
      <w:pPr>
        <w:ind w:left="3375" w:hanging="360"/>
      </w:pPr>
      <w:rPr>
        <w:rFonts w:hint="default"/>
      </w:rPr>
    </w:lvl>
    <w:lvl w:ilvl="4">
      <w:start w:val="1"/>
      <w:numFmt w:val="bullet"/>
      <w:lvlText w:val="•"/>
      <w:lvlJc w:val="left"/>
      <w:pPr>
        <w:ind w:left="4273" w:hanging="360"/>
      </w:pPr>
      <w:rPr>
        <w:rFonts w:hint="default"/>
      </w:rPr>
    </w:lvl>
    <w:lvl w:ilvl="5">
      <w:start w:val="1"/>
      <w:numFmt w:val="bullet"/>
      <w:lvlText w:val="•"/>
      <w:lvlJc w:val="left"/>
      <w:pPr>
        <w:ind w:left="5171" w:hanging="360"/>
      </w:pPr>
      <w:rPr>
        <w:rFonts w:hint="default"/>
      </w:rPr>
    </w:lvl>
    <w:lvl w:ilvl="6">
      <w:start w:val="1"/>
      <w:numFmt w:val="bullet"/>
      <w:lvlText w:val="•"/>
      <w:lvlJc w:val="left"/>
      <w:pPr>
        <w:ind w:left="6069" w:hanging="360"/>
      </w:pPr>
      <w:rPr>
        <w:rFonts w:hint="default"/>
      </w:rPr>
    </w:lvl>
    <w:lvl w:ilvl="7">
      <w:start w:val="1"/>
      <w:numFmt w:val="bullet"/>
      <w:lvlText w:val="•"/>
      <w:lvlJc w:val="left"/>
      <w:pPr>
        <w:ind w:left="6966" w:hanging="360"/>
      </w:pPr>
      <w:rPr>
        <w:rFonts w:hint="default"/>
      </w:rPr>
    </w:lvl>
    <w:lvl w:ilvl="8">
      <w:start w:val="1"/>
      <w:numFmt w:val="bullet"/>
      <w:lvlText w:val="•"/>
      <w:lvlJc w:val="left"/>
      <w:pPr>
        <w:ind w:left="7864" w:hanging="360"/>
      </w:pPr>
      <w:rPr>
        <w:rFonts w:hint="default"/>
      </w:rPr>
    </w:lvl>
  </w:abstractNum>
  <w:abstractNum w:abstractNumId="18" w15:restartNumberingAfterBreak="0">
    <w:nsid w:val="401233A7"/>
    <w:multiLevelType w:val="hybridMultilevel"/>
    <w:tmpl w:val="7AD6F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45D99"/>
    <w:multiLevelType w:val="hybridMultilevel"/>
    <w:tmpl w:val="1B8E8DFC"/>
    <w:lvl w:ilvl="0" w:tplc="9BAC8F34">
      <w:start w:val="1"/>
      <w:numFmt w:val="upperLetter"/>
      <w:lvlText w:val="%1."/>
      <w:lvlJc w:val="left"/>
      <w:pPr>
        <w:ind w:left="822" w:hanging="360"/>
      </w:pPr>
      <w:rPr>
        <w:rFonts w:ascii="Calibri" w:eastAsia="Calibri" w:hAnsi="Calibri" w:hint="default"/>
        <w:spacing w:val="-5"/>
        <w:w w:val="102"/>
        <w:sz w:val="21"/>
        <w:szCs w:val="21"/>
      </w:rPr>
    </w:lvl>
    <w:lvl w:ilvl="1" w:tplc="26C22854">
      <w:start w:val="1"/>
      <w:numFmt w:val="decimal"/>
      <w:lvlText w:val="%2."/>
      <w:lvlJc w:val="left"/>
      <w:pPr>
        <w:ind w:left="1543" w:hanging="361"/>
      </w:pPr>
      <w:rPr>
        <w:rFonts w:ascii="Calibri" w:eastAsia="Calibri" w:hAnsi="Calibri" w:hint="default"/>
        <w:spacing w:val="-2"/>
        <w:w w:val="102"/>
        <w:sz w:val="21"/>
        <w:szCs w:val="21"/>
      </w:rPr>
    </w:lvl>
    <w:lvl w:ilvl="2" w:tplc="806AF212">
      <w:start w:val="1"/>
      <w:numFmt w:val="bullet"/>
      <w:lvlText w:val="•"/>
      <w:lvlJc w:val="left"/>
      <w:pPr>
        <w:ind w:left="2436" w:hanging="361"/>
      </w:pPr>
      <w:rPr>
        <w:rFonts w:hint="default"/>
      </w:rPr>
    </w:lvl>
    <w:lvl w:ilvl="3" w:tplc="360840E6">
      <w:start w:val="1"/>
      <w:numFmt w:val="bullet"/>
      <w:lvlText w:val="•"/>
      <w:lvlJc w:val="left"/>
      <w:pPr>
        <w:ind w:left="3329" w:hanging="361"/>
      </w:pPr>
      <w:rPr>
        <w:rFonts w:hint="default"/>
      </w:rPr>
    </w:lvl>
    <w:lvl w:ilvl="4" w:tplc="19A06B76">
      <w:start w:val="1"/>
      <w:numFmt w:val="bullet"/>
      <w:lvlText w:val="•"/>
      <w:lvlJc w:val="left"/>
      <w:pPr>
        <w:ind w:left="4222" w:hanging="361"/>
      </w:pPr>
      <w:rPr>
        <w:rFonts w:hint="default"/>
      </w:rPr>
    </w:lvl>
    <w:lvl w:ilvl="5" w:tplc="0EDA035C">
      <w:start w:val="1"/>
      <w:numFmt w:val="bullet"/>
      <w:lvlText w:val="•"/>
      <w:lvlJc w:val="left"/>
      <w:pPr>
        <w:ind w:left="5115" w:hanging="361"/>
      </w:pPr>
      <w:rPr>
        <w:rFonts w:hint="default"/>
      </w:rPr>
    </w:lvl>
    <w:lvl w:ilvl="6" w:tplc="40D225FA">
      <w:start w:val="1"/>
      <w:numFmt w:val="bullet"/>
      <w:lvlText w:val="•"/>
      <w:lvlJc w:val="left"/>
      <w:pPr>
        <w:ind w:left="6008" w:hanging="361"/>
      </w:pPr>
      <w:rPr>
        <w:rFonts w:hint="default"/>
      </w:rPr>
    </w:lvl>
    <w:lvl w:ilvl="7" w:tplc="405803CA">
      <w:start w:val="1"/>
      <w:numFmt w:val="bullet"/>
      <w:lvlText w:val="•"/>
      <w:lvlJc w:val="left"/>
      <w:pPr>
        <w:ind w:left="6901" w:hanging="361"/>
      </w:pPr>
      <w:rPr>
        <w:rFonts w:hint="default"/>
      </w:rPr>
    </w:lvl>
    <w:lvl w:ilvl="8" w:tplc="CD7ED3A8">
      <w:start w:val="1"/>
      <w:numFmt w:val="bullet"/>
      <w:lvlText w:val="•"/>
      <w:lvlJc w:val="left"/>
      <w:pPr>
        <w:ind w:left="7794" w:hanging="361"/>
      </w:pPr>
      <w:rPr>
        <w:rFonts w:hint="default"/>
      </w:rPr>
    </w:lvl>
  </w:abstractNum>
  <w:abstractNum w:abstractNumId="20" w15:restartNumberingAfterBreak="0">
    <w:nsid w:val="470968E8"/>
    <w:multiLevelType w:val="multilevel"/>
    <w:tmpl w:val="ED5C75F0"/>
    <w:lvl w:ilvl="0">
      <w:start w:val="1"/>
      <w:numFmt w:val="decimal"/>
      <w:lvlText w:val="%1."/>
      <w:lvlJc w:val="left"/>
      <w:pPr>
        <w:ind w:left="540" w:hanging="360"/>
      </w:pPr>
      <w:rPr>
        <w:rFonts w:ascii="Times New Roman" w:eastAsia="Times New Roman" w:hAnsi="Times New Roman" w:hint="default"/>
        <w:b/>
        <w:bCs/>
        <w:color w:val="5C7950"/>
        <w:spacing w:val="6"/>
        <w:sz w:val="40"/>
        <w:szCs w:val="40"/>
      </w:rPr>
    </w:lvl>
    <w:lvl w:ilvl="1">
      <w:start w:val="1"/>
      <w:numFmt w:val="decimal"/>
      <w:lvlText w:val="%1.%2."/>
      <w:lvlJc w:val="left"/>
      <w:pPr>
        <w:ind w:left="1080" w:hanging="720"/>
      </w:pPr>
      <w:rPr>
        <w:rFonts w:ascii="Times New Roman" w:eastAsia="Times New Roman" w:hAnsi="Times New Roman" w:hint="default"/>
        <w:b/>
        <w:bCs/>
        <w:color w:val="5C7950"/>
        <w:w w:val="99"/>
        <w:sz w:val="32"/>
        <w:szCs w:val="32"/>
      </w:rPr>
    </w:lvl>
    <w:lvl w:ilvl="2">
      <w:start w:val="1"/>
      <w:numFmt w:val="bullet"/>
      <w:lvlText w:val="o"/>
      <w:lvlJc w:val="left"/>
      <w:pPr>
        <w:ind w:left="1580" w:hanging="360"/>
      </w:pPr>
      <w:rPr>
        <w:rFonts w:ascii="Courier New" w:eastAsia="Courier New" w:hAnsi="Courier New" w:hint="default"/>
        <w:sz w:val="24"/>
        <w:szCs w:val="24"/>
      </w:rPr>
    </w:lvl>
    <w:lvl w:ilvl="3">
      <w:start w:val="1"/>
      <w:numFmt w:val="bullet"/>
      <w:lvlText w:val="•"/>
      <w:lvlJc w:val="left"/>
      <w:pPr>
        <w:ind w:left="3375" w:hanging="360"/>
      </w:pPr>
      <w:rPr>
        <w:rFonts w:hint="default"/>
      </w:rPr>
    </w:lvl>
    <w:lvl w:ilvl="4">
      <w:start w:val="1"/>
      <w:numFmt w:val="bullet"/>
      <w:lvlText w:val="•"/>
      <w:lvlJc w:val="left"/>
      <w:pPr>
        <w:ind w:left="4273" w:hanging="360"/>
      </w:pPr>
      <w:rPr>
        <w:rFonts w:hint="default"/>
      </w:rPr>
    </w:lvl>
    <w:lvl w:ilvl="5">
      <w:start w:val="1"/>
      <w:numFmt w:val="bullet"/>
      <w:lvlText w:val="•"/>
      <w:lvlJc w:val="left"/>
      <w:pPr>
        <w:ind w:left="5171" w:hanging="360"/>
      </w:pPr>
      <w:rPr>
        <w:rFonts w:hint="default"/>
      </w:rPr>
    </w:lvl>
    <w:lvl w:ilvl="6">
      <w:start w:val="1"/>
      <w:numFmt w:val="bullet"/>
      <w:lvlText w:val="•"/>
      <w:lvlJc w:val="left"/>
      <w:pPr>
        <w:ind w:left="6069" w:hanging="360"/>
      </w:pPr>
      <w:rPr>
        <w:rFonts w:hint="default"/>
      </w:rPr>
    </w:lvl>
    <w:lvl w:ilvl="7">
      <w:start w:val="1"/>
      <w:numFmt w:val="bullet"/>
      <w:lvlText w:val="•"/>
      <w:lvlJc w:val="left"/>
      <w:pPr>
        <w:ind w:left="6966" w:hanging="360"/>
      </w:pPr>
      <w:rPr>
        <w:rFonts w:hint="default"/>
      </w:rPr>
    </w:lvl>
    <w:lvl w:ilvl="8">
      <w:start w:val="1"/>
      <w:numFmt w:val="bullet"/>
      <w:lvlText w:val="•"/>
      <w:lvlJc w:val="left"/>
      <w:pPr>
        <w:ind w:left="7864" w:hanging="360"/>
      </w:pPr>
      <w:rPr>
        <w:rFonts w:hint="default"/>
      </w:rPr>
    </w:lvl>
  </w:abstractNum>
  <w:abstractNum w:abstractNumId="21" w15:restartNumberingAfterBreak="0">
    <w:nsid w:val="588D4FA3"/>
    <w:multiLevelType w:val="hybridMultilevel"/>
    <w:tmpl w:val="BEBA7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C83600"/>
    <w:multiLevelType w:val="hybridMultilevel"/>
    <w:tmpl w:val="CB3AE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4C4448"/>
    <w:multiLevelType w:val="multilevel"/>
    <w:tmpl w:val="3636FE08"/>
    <w:lvl w:ilvl="0">
      <w:start w:val="1"/>
      <w:numFmt w:val="decimal"/>
      <w:lvlText w:val="%1."/>
      <w:lvlJc w:val="left"/>
      <w:pPr>
        <w:ind w:left="4590" w:hanging="360"/>
      </w:pPr>
      <w:rPr>
        <w:rFonts w:ascii="Times New Roman" w:eastAsia="Times New Roman" w:hAnsi="Times New Roman" w:hint="default"/>
        <w:b/>
        <w:bCs/>
        <w:color w:val="17365D"/>
        <w:spacing w:val="6"/>
        <w:sz w:val="40"/>
        <w:szCs w:val="40"/>
      </w:rPr>
    </w:lvl>
    <w:lvl w:ilvl="1">
      <w:start w:val="1"/>
      <w:numFmt w:val="decimal"/>
      <w:lvlText w:val="%1.%2."/>
      <w:lvlJc w:val="left"/>
      <w:pPr>
        <w:ind w:left="1620" w:hanging="720"/>
      </w:pPr>
      <w:rPr>
        <w:rFonts w:ascii="Times New Roman" w:eastAsia="Times New Roman" w:hAnsi="Times New Roman" w:hint="default"/>
        <w:b/>
        <w:bCs/>
        <w:color w:val="17365D"/>
        <w:w w:val="99"/>
        <w:sz w:val="32"/>
        <w:szCs w:val="32"/>
      </w:rPr>
    </w:lvl>
    <w:lvl w:ilvl="2">
      <w:start w:val="1"/>
      <w:numFmt w:val="bullet"/>
      <w:lvlText w:val="o"/>
      <w:lvlJc w:val="left"/>
      <w:pPr>
        <w:ind w:left="1580" w:hanging="360"/>
      </w:pPr>
      <w:rPr>
        <w:rFonts w:ascii="Courier New" w:eastAsia="Courier New" w:hAnsi="Courier New" w:hint="default"/>
        <w:sz w:val="24"/>
        <w:szCs w:val="24"/>
      </w:rPr>
    </w:lvl>
    <w:lvl w:ilvl="3">
      <w:start w:val="1"/>
      <w:numFmt w:val="bullet"/>
      <w:lvlText w:val="•"/>
      <w:lvlJc w:val="left"/>
      <w:pPr>
        <w:ind w:left="3375" w:hanging="360"/>
      </w:pPr>
      <w:rPr>
        <w:rFonts w:hint="default"/>
      </w:rPr>
    </w:lvl>
    <w:lvl w:ilvl="4">
      <w:start w:val="1"/>
      <w:numFmt w:val="bullet"/>
      <w:lvlText w:val="•"/>
      <w:lvlJc w:val="left"/>
      <w:pPr>
        <w:ind w:left="4273" w:hanging="360"/>
      </w:pPr>
      <w:rPr>
        <w:rFonts w:hint="default"/>
      </w:rPr>
    </w:lvl>
    <w:lvl w:ilvl="5">
      <w:start w:val="1"/>
      <w:numFmt w:val="bullet"/>
      <w:lvlText w:val="•"/>
      <w:lvlJc w:val="left"/>
      <w:pPr>
        <w:ind w:left="5171" w:hanging="360"/>
      </w:pPr>
      <w:rPr>
        <w:rFonts w:hint="default"/>
      </w:rPr>
    </w:lvl>
    <w:lvl w:ilvl="6">
      <w:start w:val="1"/>
      <w:numFmt w:val="bullet"/>
      <w:lvlText w:val="•"/>
      <w:lvlJc w:val="left"/>
      <w:pPr>
        <w:ind w:left="6069" w:hanging="360"/>
      </w:pPr>
      <w:rPr>
        <w:rFonts w:hint="default"/>
      </w:rPr>
    </w:lvl>
    <w:lvl w:ilvl="7">
      <w:start w:val="1"/>
      <w:numFmt w:val="bullet"/>
      <w:lvlText w:val="•"/>
      <w:lvlJc w:val="left"/>
      <w:pPr>
        <w:ind w:left="6966" w:hanging="360"/>
      </w:pPr>
      <w:rPr>
        <w:rFonts w:hint="default"/>
      </w:rPr>
    </w:lvl>
    <w:lvl w:ilvl="8">
      <w:start w:val="1"/>
      <w:numFmt w:val="bullet"/>
      <w:lvlText w:val="•"/>
      <w:lvlJc w:val="left"/>
      <w:pPr>
        <w:ind w:left="7864" w:hanging="360"/>
      </w:pPr>
      <w:rPr>
        <w:rFonts w:hint="default"/>
      </w:rPr>
    </w:lvl>
  </w:abstractNum>
  <w:abstractNum w:abstractNumId="24" w15:restartNumberingAfterBreak="0">
    <w:nsid w:val="6AB57A83"/>
    <w:multiLevelType w:val="multilevel"/>
    <w:tmpl w:val="3636FE08"/>
    <w:lvl w:ilvl="0">
      <w:start w:val="1"/>
      <w:numFmt w:val="decimal"/>
      <w:lvlText w:val="%1."/>
      <w:lvlJc w:val="left"/>
      <w:pPr>
        <w:ind w:left="4590" w:hanging="360"/>
      </w:pPr>
      <w:rPr>
        <w:rFonts w:ascii="Times New Roman" w:eastAsia="Times New Roman" w:hAnsi="Times New Roman" w:hint="default"/>
        <w:b/>
        <w:bCs/>
        <w:color w:val="17365D"/>
        <w:spacing w:val="6"/>
        <w:sz w:val="40"/>
        <w:szCs w:val="40"/>
      </w:rPr>
    </w:lvl>
    <w:lvl w:ilvl="1">
      <w:start w:val="1"/>
      <w:numFmt w:val="decimal"/>
      <w:lvlText w:val="%1.%2."/>
      <w:lvlJc w:val="left"/>
      <w:pPr>
        <w:ind w:left="1580" w:hanging="720"/>
      </w:pPr>
      <w:rPr>
        <w:rFonts w:ascii="Times New Roman" w:eastAsia="Times New Roman" w:hAnsi="Times New Roman" w:hint="default"/>
        <w:b/>
        <w:bCs/>
        <w:color w:val="17365D"/>
        <w:w w:val="99"/>
        <w:sz w:val="32"/>
        <w:szCs w:val="32"/>
      </w:rPr>
    </w:lvl>
    <w:lvl w:ilvl="2">
      <w:start w:val="1"/>
      <w:numFmt w:val="bullet"/>
      <w:lvlText w:val="o"/>
      <w:lvlJc w:val="left"/>
      <w:pPr>
        <w:ind w:left="1580" w:hanging="360"/>
      </w:pPr>
      <w:rPr>
        <w:rFonts w:ascii="Courier New" w:eastAsia="Courier New" w:hAnsi="Courier New" w:hint="default"/>
        <w:sz w:val="24"/>
        <w:szCs w:val="24"/>
      </w:rPr>
    </w:lvl>
    <w:lvl w:ilvl="3">
      <w:start w:val="1"/>
      <w:numFmt w:val="bullet"/>
      <w:lvlText w:val="•"/>
      <w:lvlJc w:val="left"/>
      <w:pPr>
        <w:ind w:left="3375" w:hanging="360"/>
      </w:pPr>
      <w:rPr>
        <w:rFonts w:hint="default"/>
      </w:rPr>
    </w:lvl>
    <w:lvl w:ilvl="4">
      <w:start w:val="1"/>
      <w:numFmt w:val="bullet"/>
      <w:lvlText w:val="•"/>
      <w:lvlJc w:val="left"/>
      <w:pPr>
        <w:ind w:left="4273" w:hanging="360"/>
      </w:pPr>
      <w:rPr>
        <w:rFonts w:hint="default"/>
      </w:rPr>
    </w:lvl>
    <w:lvl w:ilvl="5">
      <w:start w:val="1"/>
      <w:numFmt w:val="bullet"/>
      <w:lvlText w:val="•"/>
      <w:lvlJc w:val="left"/>
      <w:pPr>
        <w:ind w:left="5171" w:hanging="360"/>
      </w:pPr>
      <w:rPr>
        <w:rFonts w:hint="default"/>
      </w:rPr>
    </w:lvl>
    <w:lvl w:ilvl="6">
      <w:start w:val="1"/>
      <w:numFmt w:val="bullet"/>
      <w:lvlText w:val="•"/>
      <w:lvlJc w:val="left"/>
      <w:pPr>
        <w:ind w:left="6069" w:hanging="360"/>
      </w:pPr>
      <w:rPr>
        <w:rFonts w:hint="default"/>
      </w:rPr>
    </w:lvl>
    <w:lvl w:ilvl="7">
      <w:start w:val="1"/>
      <w:numFmt w:val="bullet"/>
      <w:lvlText w:val="•"/>
      <w:lvlJc w:val="left"/>
      <w:pPr>
        <w:ind w:left="6966" w:hanging="360"/>
      </w:pPr>
      <w:rPr>
        <w:rFonts w:hint="default"/>
      </w:rPr>
    </w:lvl>
    <w:lvl w:ilvl="8">
      <w:start w:val="1"/>
      <w:numFmt w:val="bullet"/>
      <w:lvlText w:val="•"/>
      <w:lvlJc w:val="left"/>
      <w:pPr>
        <w:ind w:left="7864" w:hanging="360"/>
      </w:pPr>
      <w:rPr>
        <w:rFonts w:hint="default"/>
      </w:rPr>
    </w:lvl>
  </w:abstractNum>
  <w:abstractNum w:abstractNumId="25" w15:restartNumberingAfterBreak="0">
    <w:nsid w:val="70931593"/>
    <w:multiLevelType w:val="hybridMultilevel"/>
    <w:tmpl w:val="BA585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A6439F"/>
    <w:multiLevelType w:val="hybridMultilevel"/>
    <w:tmpl w:val="F4389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E64B1D"/>
    <w:multiLevelType w:val="multilevel"/>
    <w:tmpl w:val="3636FE08"/>
    <w:lvl w:ilvl="0">
      <w:start w:val="1"/>
      <w:numFmt w:val="decimal"/>
      <w:lvlText w:val="%1."/>
      <w:lvlJc w:val="left"/>
      <w:pPr>
        <w:ind w:left="4590" w:hanging="360"/>
      </w:pPr>
      <w:rPr>
        <w:rFonts w:ascii="Times New Roman" w:eastAsia="Times New Roman" w:hAnsi="Times New Roman" w:hint="default"/>
        <w:b/>
        <w:bCs/>
        <w:color w:val="17365D"/>
        <w:spacing w:val="6"/>
        <w:sz w:val="40"/>
        <w:szCs w:val="40"/>
      </w:rPr>
    </w:lvl>
    <w:lvl w:ilvl="1">
      <w:start w:val="1"/>
      <w:numFmt w:val="decimal"/>
      <w:lvlText w:val="%1.%2."/>
      <w:lvlJc w:val="left"/>
      <w:pPr>
        <w:ind w:left="1580" w:hanging="720"/>
      </w:pPr>
      <w:rPr>
        <w:rFonts w:ascii="Times New Roman" w:eastAsia="Times New Roman" w:hAnsi="Times New Roman" w:hint="default"/>
        <w:b/>
        <w:bCs/>
        <w:color w:val="17365D"/>
        <w:w w:val="99"/>
        <w:sz w:val="32"/>
        <w:szCs w:val="32"/>
      </w:rPr>
    </w:lvl>
    <w:lvl w:ilvl="2">
      <w:start w:val="1"/>
      <w:numFmt w:val="bullet"/>
      <w:lvlText w:val="o"/>
      <w:lvlJc w:val="left"/>
      <w:pPr>
        <w:ind w:left="1580" w:hanging="360"/>
      </w:pPr>
      <w:rPr>
        <w:rFonts w:ascii="Courier New" w:eastAsia="Courier New" w:hAnsi="Courier New" w:hint="default"/>
        <w:sz w:val="24"/>
        <w:szCs w:val="24"/>
      </w:rPr>
    </w:lvl>
    <w:lvl w:ilvl="3">
      <w:start w:val="1"/>
      <w:numFmt w:val="bullet"/>
      <w:lvlText w:val="•"/>
      <w:lvlJc w:val="left"/>
      <w:pPr>
        <w:ind w:left="3375" w:hanging="360"/>
      </w:pPr>
      <w:rPr>
        <w:rFonts w:hint="default"/>
      </w:rPr>
    </w:lvl>
    <w:lvl w:ilvl="4">
      <w:start w:val="1"/>
      <w:numFmt w:val="bullet"/>
      <w:lvlText w:val="•"/>
      <w:lvlJc w:val="left"/>
      <w:pPr>
        <w:ind w:left="4273" w:hanging="360"/>
      </w:pPr>
      <w:rPr>
        <w:rFonts w:hint="default"/>
      </w:rPr>
    </w:lvl>
    <w:lvl w:ilvl="5">
      <w:start w:val="1"/>
      <w:numFmt w:val="bullet"/>
      <w:lvlText w:val="•"/>
      <w:lvlJc w:val="left"/>
      <w:pPr>
        <w:ind w:left="5171" w:hanging="360"/>
      </w:pPr>
      <w:rPr>
        <w:rFonts w:hint="default"/>
      </w:rPr>
    </w:lvl>
    <w:lvl w:ilvl="6">
      <w:start w:val="1"/>
      <w:numFmt w:val="bullet"/>
      <w:lvlText w:val="•"/>
      <w:lvlJc w:val="left"/>
      <w:pPr>
        <w:ind w:left="6069" w:hanging="360"/>
      </w:pPr>
      <w:rPr>
        <w:rFonts w:hint="default"/>
      </w:rPr>
    </w:lvl>
    <w:lvl w:ilvl="7">
      <w:start w:val="1"/>
      <w:numFmt w:val="bullet"/>
      <w:lvlText w:val="•"/>
      <w:lvlJc w:val="left"/>
      <w:pPr>
        <w:ind w:left="6966" w:hanging="360"/>
      </w:pPr>
      <w:rPr>
        <w:rFonts w:hint="default"/>
      </w:rPr>
    </w:lvl>
    <w:lvl w:ilvl="8">
      <w:start w:val="1"/>
      <w:numFmt w:val="bullet"/>
      <w:lvlText w:val="•"/>
      <w:lvlJc w:val="left"/>
      <w:pPr>
        <w:ind w:left="7864" w:hanging="360"/>
      </w:pPr>
      <w:rPr>
        <w:rFonts w:hint="default"/>
      </w:rPr>
    </w:lvl>
  </w:abstractNum>
  <w:abstractNum w:abstractNumId="28" w15:restartNumberingAfterBreak="0">
    <w:nsid w:val="7C521D34"/>
    <w:multiLevelType w:val="hybridMultilevel"/>
    <w:tmpl w:val="17903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8825590">
    <w:abstractNumId w:val="6"/>
  </w:num>
  <w:num w:numId="2" w16cid:durableId="1625187792">
    <w:abstractNumId w:val="20"/>
  </w:num>
  <w:num w:numId="3" w16cid:durableId="684593107">
    <w:abstractNumId w:val="19"/>
  </w:num>
  <w:num w:numId="4" w16cid:durableId="1169372231">
    <w:abstractNumId w:val="26"/>
  </w:num>
  <w:num w:numId="5" w16cid:durableId="874385750">
    <w:abstractNumId w:val="14"/>
  </w:num>
  <w:num w:numId="6" w16cid:durableId="1379015850">
    <w:abstractNumId w:val="25"/>
  </w:num>
  <w:num w:numId="7" w16cid:durableId="1869642713">
    <w:abstractNumId w:val="4"/>
  </w:num>
  <w:num w:numId="8" w16cid:durableId="91358533">
    <w:abstractNumId w:val="28"/>
  </w:num>
  <w:num w:numId="9" w16cid:durableId="1440948991">
    <w:abstractNumId w:val="7"/>
  </w:num>
  <w:num w:numId="10" w16cid:durableId="1073358910">
    <w:abstractNumId w:val="15"/>
  </w:num>
  <w:num w:numId="11" w16cid:durableId="403187719">
    <w:abstractNumId w:val="18"/>
  </w:num>
  <w:num w:numId="12" w16cid:durableId="1192259423">
    <w:abstractNumId w:val="3"/>
  </w:num>
  <w:num w:numId="13" w16cid:durableId="1589536968">
    <w:abstractNumId w:val="9"/>
  </w:num>
  <w:num w:numId="14" w16cid:durableId="382825395">
    <w:abstractNumId w:val="11"/>
  </w:num>
  <w:num w:numId="15" w16cid:durableId="1588227678">
    <w:abstractNumId w:val="16"/>
  </w:num>
  <w:num w:numId="16" w16cid:durableId="1765765954">
    <w:abstractNumId w:val="24"/>
  </w:num>
  <w:num w:numId="17" w16cid:durableId="73598452">
    <w:abstractNumId w:val="1"/>
  </w:num>
  <w:num w:numId="18" w16cid:durableId="566961265">
    <w:abstractNumId w:val="17"/>
  </w:num>
  <w:num w:numId="19" w16cid:durableId="997659888">
    <w:abstractNumId w:val="8"/>
  </w:num>
  <w:num w:numId="20" w16cid:durableId="1940403741">
    <w:abstractNumId w:val="13"/>
  </w:num>
  <w:num w:numId="21" w16cid:durableId="945691481">
    <w:abstractNumId w:val="27"/>
  </w:num>
  <w:num w:numId="22" w16cid:durableId="1314944469">
    <w:abstractNumId w:val="21"/>
  </w:num>
  <w:num w:numId="23" w16cid:durableId="1136335347">
    <w:abstractNumId w:val="2"/>
  </w:num>
  <w:num w:numId="24" w16cid:durableId="856969244">
    <w:abstractNumId w:val="0"/>
  </w:num>
  <w:num w:numId="25" w16cid:durableId="366563064">
    <w:abstractNumId w:val="22"/>
  </w:num>
  <w:num w:numId="26" w16cid:durableId="1469585478">
    <w:abstractNumId w:val="12"/>
  </w:num>
  <w:num w:numId="27" w16cid:durableId="1990746894">
    <w:abstractNumId w:val="10"/>
  </w:num>
  <w:num w:numId="28" w16cid:durableId="1257589693">
    <w:abstractNumId w:val="5"/>
  </w:num>
  <w:num w:numId="29" w16cid:durableId="1175264749">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gan Stuart">
    <w15:presenceInfo w15:providerId="AD" w15:userId="S::mstuart@hhccny.org::237addc6-2336-443e-be23-70793605c4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0CF"/>
    <w:rsid w:val="00004320"/>
    <w:rsid w:val="00015F08"/>
    <w:rsid w:val="00020FD7"/>
    <w:rsid w:val="00021A39"/>
    <w:rsid w:val="000332CB"/>
    <w:rsid w:val="000353B0"/>
    <w:rsid w:val="000431B5"/>
    <w:rsid w:val="00055EF1"/>
    <w:rsid w:val="00062C7E"/>
    <w:rsid w:val="000715B3"/>
    <w:rsid w:val="00075FE3"/>
    <w:rsid w:val="00082A64"/>
    <w:rsid w:val="0008591A"/>
    <w:rsid w:val="00090241"/>
    <w:rsid w:val="000A06FA"/>
    <w:rsid w:val="000A4648"/>
    <w:rsid w:val="000A64AA"/>
    <w:rsid w:val="000B71AA"/>
    <w:rsid w:val="000C3BA4"/>
    <w:rsid w:val="000C4D5D"/>
    <w:rsid w:val="000C4E49"/>
    <w:rsid w:val="000D5D37"/>
    <w:rsid w:val="000D6807"/>
    <w:rsid w:val="000D78A8"/>
    <w:rsid w:val="000E0AB6"/>
    <w:rsid w:val="000E4E35"/>
    <w:rsid w:val="000F283D"/>
    <w:rsid w:val="0010201C"/>
    <w:rsid w:val="00102259"/>
    <w:rsid w:val="001040C4"/>
    <w:rsid w:val="00104CCE"/>
    <w:rsid w:val="00105644"/>
    <w:rsid w:val="00120DB2"/>
    <w:rsid w:val="00141CB8"/>
    <w:rsid w:val="001430C8"/>
    <w:rsid w:val="00147060"/>
    <w:rsid w:val="00147A02"/>
    <w:rsid w:val="001500E1"/>
    <w:rsid w:val="00153649"/>
    <w:rsid w:val="00154A54"/>
    <w:rsid w:val="00154F06"/>
    <w:rsid w:val="00160983"/>
    <w:rsid w:val="00163F55"/>
    <w:rsid w:val="00165037"/>
    <w:rsid w:val="0016642C"/>
    <w:rsid w:val="001679E0"/>
    <w:rsid w:val="00181430"/>
    <w:rsid w:val="00181B35"/>
    <w:rsid w:val="0018292A"/>
    <w:rsid w:val="00184362"/>
    <w:rsid w:val="00192662"/>
    <w:rsid w:val="0019402A"/>
    <w:rsid w:val="00197842"/>
    <w:rsid w:val="001A191A"/>
    <w:rsid w:val="001A7A52"/>
    <w:rsid w:val="001B3D86"/>
    <w:rsid w:val="001C3BA7"/>
    <w:rsid w:val="001C7E0C"/>
    <w:rsid w:val="001E3175"/>
    <w:rsid w:val="001E5390"/>
    <w:rsid w:val="001F0265"/>
    <w:rsid w:val="001F4601"/>
    <w:rsid w:val="0020100F"/>
    <w:rsid w:val="00201530"/>
    <w:rsid w:val="00223FE2"/>
    <w:rsid w:val="00237A91"/>
    <w:rsid w:val="00240CAA"/>
    <w:rsid w:val="00243176"/>
    <w:rsid w:val="0027301E"/>
    <w:rsid w:val="00281E09"/>
    <w:rsid w:val="00287F97"/>
    <w:rsid w:val="00292215"/>
    <w:rsid w:val="00292917"/>
    <w:rsid w:val="00296347"/>
    <w:rsid w:val="00296625"/>
    <w:rsid w:val="002A2AE3"/>
    <w:rsid w:val="002A6B2F"/>
    <w:rsid w:val="002A782E"/>
    <w:rsid w:val="002B0775"/>
    <w:rsid w:val="002B4313"/>
    <w:rsid w:val="002B70DF"/>
    <w:rsid w:val="002C5526"/>
    <w:rsid w:val="002C6A9F"/>
    <w:rsid w:val="002D09BD"/>
    <w:rsid w:val="002D19C8"/>
    <w:rsid w:val="002D5BF7"/>
    <w:rsid w:val="002D754B"/>
    <w:rsid w:val="002D7889"/>
    <w:rsid w:val="002D7C15"/>
    <w:rsid w:val="002E43B9"/>
    <w:rsid w:val="002E5343"/>
    <w:rsid w:val="002E6785"/>
    <w:rsid w:val="002F7A3B"/>
    <w:rsid w:val="00303FBC"/>
    <w:rsid w:val="00304A39"/>
    <w:rsid w:val="0031653F"/>
    <w:rsid w:val="00320208"/>
    <w:rsid w:val="00332ADA"/>
    <w:rsid w:val="0034391F"/>
    <w:rsid w:val="00344D0C"/>
    <w:rsid w:val="00346F82"/>
    <w:rsid w:val="00350A25"/>
    <w:rsid w:val="00355351"/>
    <w:rsid w:val="00357F00"/>
    <w:rsid w:val="00360C19"/>
    <w:rsid w:val="00361154"/>
    <w:rsid w:val="003648E4"/>
    <w:rsid w:val="00364F83"/>
    <w:rsid w:val="00365377"/>
    <w:rsid w:val="00370F91"/>
    <w:rsid w:val="003761FD"/>
    <w:rsid w:val="00381D0B"/>
    <w:rsid w:val="0038639D"/>
    <w:rsid w:val="00390292"/>
    <w:rsid w:val="00390B7E"/>
    <w:rsid w:val="00392EC4"/>
    <w:rsid w:val="003B5A39"/>
    <w:rsid w:val="003C29FA"/>
    <w:rsid w:val="003C41B0"/>
    <w:rsid w:val="003C5448"/>
    <w:rsid w:val="003D00D0"/>
    <w:rsid w:val="003D0363"/>
    <w:rsid w:val="003D44E6"/>
    <w:rsid w:val="003D6944"/>
    <w:rsid w:val="003E6081"/>
    <w:rsid w:val="003F0A72"/>
    <w:rsid w:val="003F3320"/>
    <w:rsid w:val="0040564C"/>
    <w:rsid w:val="0041068B"/>
    <w:rsid w:val="0041068C"/>
    <w:rsid w:val="00412024"/>
    <w:rsid w:val="004127C9"/>
    <w:rsid w:val="00421962"/>
    <w:rsid w:val="0043032E"/>
    <w:rsid w:val="00433380"/>
    <w:rsid w:val="004364F4"/>
    <w:rsid w:val="00436CA8"/>
    <w:rsid w:val="00441D24"/>
    <w:rsid w:val="00453F93"/>
    <w:rsid w:val="00455A20"/>
    <w:rsid w:val="00456B2B"/>
    <w:rsid w:val="00457E30"/>
    <w:rsid w:val="00461D51"/>
    <w:rsid w:val="00473796"/>
    <w:rsid w:val="0048090C"/>
    <w:rsid w:val="004939B2"/>
    <w:rsid w:val="004A3B5A"/>
    <w:rsid w:val="004B0B0B"/>
    <w:rsid w:val="004C187F"/>
    <w:rsid w:val="004C4572"/>
    <w:rsid w:val="004C641E"/>
    <w:rsid w:val="004C76D3"/>
    <w:rsid w:val="004D272D"/>
    <w:rsid w:val="004D4949"/>
    <w:rsid w:val="004E36D4"/>
    <w:rsid w:val="004E3C96"/>
    <w:rsid w:val="004E6BDE"/>
    <w:rsid w:val="004F243C"/>
    <w:rsid w:val="004F3F5B"/>
    <w:rsid w:val="00501E61"/>
    <w:rsid w:val="005316EE"/>
    <w:rsid w:val="00540FE1"/>
    <w:rsid w:val="00541EB6"/>
    <w:rsid w:val="00542C69"/>
    <w:rsid w:val="00544106"/>
    <w:rsid w:val="00544A62"/>
    <w:rsid w:val="00546FC0"/>
    <w:rsid w:val="0054779A"/>
    <w:rsid w:val="005514A4"/>
    <w:rsid w:val="00551E9C"/>
    <w:rsid w:val="00567571"/>
    <w:rsid w:val="00572EE1"/>
    <w:rsid w:val="00574625"/>
    <w:rsid w:val="0057730A"/>
    <w:rsid w:val="00584400"/>
    <w:rsid w:val="00584C35"/>
    <w:rsid w:val="0058736C"/>
    <w:rsid w:val="00590F82"/>
    <w:rsid w:val="00595510"/>
    <w:rsid w:val="005959F7"/>
    <w:rsid w:val="0059652A"/>
    <w:rsid w:val="00596ED0"/>
    <w:rsid w:val="00597B62"/>
    <w:rsid w:val="005A4547"/>
    <w:rsid w:val="005B19D9"/>
    <w:rsid w:val="005B20E3"/>
    <w:rsid w:val="005C335D"/>
    <w:rsid w:val="005C35D6"/>
    <w:rsid w:val="005D60E3"/>
    <w:rsid w:val="005E0433"/>
    <w:rsid w:val="005E1F25"/>
    <w:rsid w:val="005E50EB"/>
    <w:rsid w:val="005E6722"/>
    <w:rsid w:val="005E7E3D"/>
    <w:rsid w:val="00614FB9"/>
    <w:rsid w:val="0061660C"/>
    <w:rsid w:val="006166ED"/>
    <w:rsid w:val="00631FDD"/>
    <w:rsid w:val="00632720"/>
    <w:rsid w:val="006403F4"/>
    <w:rsid w:val="006444C7"/>
    <w:rsid w:val="006444E3"/>
    <w:rsid w:val="00645DC4"/>
    <w:rsid w:val="00655090"/>
    <w:rsid w:val="0068092B"/>
    <w:rsid w:val="00681BBF"/>
    <w:rsid w:val="006826BE"/>
    <w:rsid w:val="006827C4"/>
    <w:rsid w:val="00682F4E"/>
    <w:rsid w:val="00684466"/>
    <w:rsid w:val="006873DA"/>
    <w:rsid w:val="006A1FD4"/>
    <w:rsid w:val="006A21BE"/>
    <w:rsid w:val="006A49F8"/>
    <w:rsid w:val="006A4BC7"/>
    <w:rsid w:val="006B7797"/>
    <w:rsid w:val="006C21C6"/>
    <w:rsid w:val="006C54E5"/>
    <w:rsid w:val="006C5A02"/>
    <w:rsid w:val="006D08B1"/>
    <w:rsid w:val="006D5B11"/>
    <w:rsid w:val="006F0A02"/>
    <w:rsid w:val="006F73D3"/>
    <w:rsid w:val="00703109"/>
    <w:rsid w:val="00706128"/>
    <w:rsid w:val="00707909"/>
    <w:rsid w:val="007136B7"/>
    <w:rsid w:val="00721469"/>
    <w:rsid w:val="0072299F"/>
    <w:rsid w:val="007303DA"/>
    <w:rsid w:val="00741E85"/>
    <w:rsid w:val="00743934"/>
    <w:rsid w:val="0074422B"/>
    <w:rsid w:val="0074472E"/>
    <w:rsid w:val="00751871"/>
    <w:rsid w:val="00752C34"/>
    <w:rsid w:val="007579E1"/>
    <w:rsid w:val="00785A19"/>
    <w:rsid w:val="0079113D"/>
    <w:rsid w:val="007923E3"/>
    <w:rsid w:val="00796197"/>
    <w:rsid w:val="00796ABB"/>
    <w:rsid w:val="007A3B98"/>
    <w:rsid w:val="007B6B46"/>
    <w:rsid w:val="007E178B"/>
    <w:rsid w:val="00801043"/>
    <w:rsid w:val="00804B58"/>
    <w:rsid w:val="00806C79"/>
    <w:rsid w:val="00807E08"/>
    <w:rsid w:val="008105EB"/>
    <w:rsid w:val="00820454"/>
    <w:rsid w:val="0082206D"/>
    <w:rsid w:val="00827E9E"/>
    <w:rsid w:val="00834802"/>
    <w:rsid w:val="0085025C"/>
    <w:rsid w:val="00857B50"/>
    <w:rsid w:val="00860242"/>
    <w:rsid w:val="0086052A"/>
    <w:rsid w:val="00860743"/>
    <w:rsid w:val="00866C4C"/>
    <w:rsid w:val="00875623"/>
    <w:rsid w:val="0087565F"/>
    <w:rsid w:val="00880B02"/>
    <w:rsid w:val="00884EAA"/>
    <w:rsid w:val="008915BE"/>
    <w:rsid w:val="008947F8"/>
    <w:rsid w:val="008A6528"/>
    <w:rsid w:val="008C211D"/>
    <w:rsid w:val="008C722A"/>
    <w:rsid w:val="008F10D7"/>
    <w:rsid w:val="008F19FF"/>
    <w:rsid w:val="008F54AC"/>
    <w:rsid w:val="00901171"/>
    <w:rsid w:val="00901F0E"/>
    <w:rsid w:val="00913303"/>
    <w:rsid w:val="00914AB2"/>
    <w:rsid w:val="00915B91"/>
    <w:rsid w:val="00916AA6"/>
    <w:rsid w:val="00937321"/>
    <w:rsid w:val="0094563A"/>
    <w:rsid w:val="00945ED3"/>
    <w:rsid w:val="00950A75"/>
    <w:rsid w:val="00963BA2"/>
    <w:rsid w:val="0097681D"/>
    <w:rsid w:val="00981A6E"/>
    <w:rsid w:val="00983762"/>
    <w:rsid w:val="00984643"/>
    <w:rsid w:val="00984F34"/>
    <w:rsid w:val="009A13F8"/>
    <w:rsid w:val="009A217A"/>
    <w:rsid w:val="009A472D"/>
    <w:rsid w:val="009A4853"/>
    <w:rsid w:val="009A51DC"/>
    <w:rsid w:val="009B323F"/>
    <w:rsid w:val="009B7F64"/>
    <w:rsid w:val="009C0352"/>
    <w:rsid w:val="009C2E9E"/>
    <w:rsid w:val="009C5D4A"/>
    <w:rsid w:val="009D3318"/>
    <w:rsid w:val="009D550F"/>
    <w:rsid w:val="009E1714"/>
    <w:rsid w:val="00A02D99"/>
    <w:rsid w:val="00A05F74"/>
    <w:rsid w:val="00A10188"/>
    <w:rsid w:val="00A11B4E"/>
    <w:rsid w:val="00A16041"/>
    <w:rsid w:val="00A210B5"/>
    <w:rsid w:val="00A2156B"/>
    <w:rsid w:val="00A24643"/>
    <w:rsid w:val="00A26411"/>
    <w:rsid w:val="00A46A63"/>
    <w:rsid w:val="00A5588E"/>
    <w:rsid w:val="00A6095F"/>
    <w:rsid w:val="00A6660C"/>
    <w:rsid w:val="00A71F3C"/>
    <w:rsid w:val="00A7599A"/>
    <w:rsid w:val="00A779C6"/>
    <w:rsid w:val="00A87B97"/>
    <w:rsid w:val="00A92534"/>
    <w:rsid w:val="00AA238B"/>
    <w:rsid w:val="00AB205F"/>
    <w:rsid w:val="00AB77FC"/>
    <w:rsid w:val="00AC35A3"/>
    <w:rsid w:val="00AC7C57"/>
    <w:rsid w:val="00AD3D5A"/>
    <w:rsid w:val="00AD49D5"/>
    <w:rsid w:val="00AE5FEA"/>
    <w:rsid w:val="00AF22DD"/>
    <w:rsid w:val="00B0304C"/>
    <w:rsid w:val="00B04AD2"/>
    <w:rsid w:val="00B07E43"/>
    <w:rsid w:val="00B11AE5"/>
    <w:rsid w:val="00B217E9"/>
    <w:rsid w:val="00B248EB"/>
    <w:rsid w:val="00B26720"/>
    <w:rsid w:val="00B31D3B"/>
    <w:rsid w:val="00B5121A"/>
    <w:rsid w:val="00B53426"/>
    <w:rsid w:val="00B616D4"/>
    <w:rsid w:val="00B61947"/>
    <w:rsid w:val="00B741CC"/>
    <w:rsid w:val="00B753C4"/>
    <w:rsid w:val="00B87A00"/>
    <w:rsid w:val="00B90688"/>
    <w:rsid w:val="00B95788"/>
    <w:rsid w:val="00BA340C"/>
    <w:rsid w:val="00BC0D0F"/>
    <w:rsid w:val="00BD4B45"/>
    <w:rsid w:val="00BD71BE"/>
    <w:rsid w:val="00C0417D"/>
    <w:rsid w:val="00C04F05"/>
    <w:rsid w:val="00C054BF"/>
    <w:rsid w:val="00C1527A"/>
    <w:rsid w:val="00C34D4D"/>
    <w:rsid w:val="00C3701B"/>
    <w:rsid w:val="00C4093F"/>
    <w:rsid w:val="00C4288D"/>
    <w:rsid w:val="00C430CF"/>
    <w:rsid w:val="00C856F2"/>
    <w:rsid w:val="00C94EA7"/>
    <w:rsid w:val="00CA253A"/>
    <w:rsid w:val="00CA3CBA"/>
    <w:rsid w:val="00CA48A2"/>
    <w:rsid w:val="00CB018D"/>
    <w:rsid w:val="00CB01B7"/>
    <w:rsid w:val="00CB175B"/>
    <w:rsid w:val="00CB21E1"/>
    <w:rsid w:val="00CB2CF3"/>
    <w:rsid w:val="00CB389F"/>
    <w:rsid w:val="00CC4803"/>
    <w:rsid w:val="00CC4871"/>
    <w:rsid w:val="00CD4A87"/>
    <w:rsid w:val="00CE03A6"/>
    <w:rsid w:val="00CE2802"/>
    <w:rsid w:val="00CE3729"/>
    <w:rsid w:val="00D046E8"/>
    <w:rsid w:val="00D04E5B"/>
    <w:rsid w:val="00D06BCB"/>
    <w:rsid w:val="00D1494E"/>
    <w:rsid w:val="00D177A8"/>
    <w:rsid w:val="00D21B57"/>
    <w:rsid w:val="00D2240B"/>
    <w:rsid w:val="00D25780"/>
    <w:rsid w:val="00D33C49"/>
    <w:rsid w:val="00D36600"/>
    <w:rsid w:val="00D3677E"/>
    <w:rsid w:val="00D36CE4"/>
    <w:rsid w:val="00D4098E"/>
    <w:rsid w:val="00D43EBE"/>
    <w:rsid w:val="00D56BF9"/>
    <w:rsid w:val="00D80EC6"/>
    <w:rsid w:val="00D82435"/>
    <w:rsid w:val="00D86AF1"/>
    <w:rsid w:val="00D93D04"/>
    <w:rsid w:val="00D962FE"/>
    <w:rsid w:val="00D97D38"/>
    <w:rsid w:val="00DA0E36"/>
    <w:rsid w:val="00DA3001"/>
    <w:rsid w:val="00DA4CD9"/>
    <w:rsid w:val="00DB143D"/>
    <w:rsid w:val="00DB5090"/>
    <w:rsid w:val="00DB697A"/>
    <w:rsid w:val="00DD082F"/>
    <w:rsid w:val="00DD7373"/>
    <w:rsid w:val="00DE3DC3"/>
    <w:rsid w:val="00DF1300"/>
    <w:rsid w:val="00DF42AE"/>
    <w:rsid w:val="00E04DFE"/>
    <w:rsid w:val="00E05619"/>
    <w:rsid w:val="00E0669E"/>
    <w:rsid w:val="00E223EE"/>
    <w:rsid w:val="00E27890"/>
    <w:rsid w:val="00E33DB5"/>
    <w:rsid w:val="00E40453"/>
    <w:rsid w:val="00E6334D"/>
    <w:rsid w:val="00E64706"/>
    <w:rsid w:val="00E7100F"/>
    <w:rsid w:val="00E7198A"/>
    <w:rsid w:val="00E719F0"/>
    <w:rsid w:val="00E77129"/>
    <w:rsid w:val="00E77D16"/>
    <w:rsid w:val="00E86096"/>
    <w:rsid w:val="00E91B1E"/>
    <w:rsid w:val="00E95CDE"/>
    <w:rsid w:val="00E97D86"/>
    <w:rsid w:val="00EA2A2B"/>
    <w:rsid w:val="00EA3212"/>
    <w:rsid w:val="00EA7180"/>
    <w:rsid w:val="00EA7A55"/>
    <w:rsid w:val="00EB1FDA"/>
    <w:rsid w:val="00EC2FF8"/>
    <w:rsid w:val="00ED6B69"/>
    <w:rsid w:val="00EE3B61"/>
    <w:rsid w:val="00EF0122"/>
    <w:rsid w:val="00EF387C"/>
    <w:rsid w:val="00F1038E"/>
    <w:rsid w:val="00F14D59"/>
    <w:rsid w:val="00F156AC"/>
    <w:rsid w:val="00F20DF6"/>
    <w:rsid w:val="00F218D2"/>
    <w:rsid w:val="00F44C74"/>
    <w:rsid w:val="00F5756B"/>
    <w:rsid w:val="00F61E9C"/>
    <w:rsid w:val="00F777B3"/>
    <w:rsid w:val="00F8425A"/>
    <w:rsid w:val="00F86266"/>
    <w:rsid w:val="00FA6930"/>
    <w:rsid w:val="00FC217C"/>
    <w:rsid w:val="00FC2B94"/>
    <w:rsid w:val="00FC2ECA"/>
    <w:rsid w:val="00FC34E2"/>
    <w:rsid w:val="00FC49BE"/>
    <w:rsid w:val="00FD5F96"/>
    <w:rsid w:val="00FE304D"/>
    <w:rsid w:val="00FE34C3"/>
    <w:rsid w:val="00FF4C4A"/>
    <w:rsid w:val="00FF64EB"/>
    <w:rsid w:val="00FF7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3674A"/>
  <w15:docId w15:val="{342ED05E-B5BA-4E31-8A6F-4EAB153F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500" w:hanging="360"/>
      <w:outlineLvl w:val="0"/>
    </w:pPr>
    <w:rPr>
      <w:rFonts w:ascii="Times New Roman" w:eastAsia="Times New Roman" w:hAnsi="Times New Roman"/>
      <w:b/>
      <w:bCs/>
      <w:sz w:val="40"/>
      <w:szCs w:val="40"/>
    </w:rPr>
  </w:style>
  <w:style w:type="paragraph" w:styleId="Heading2">
    <w:name w:val="heading 2"/>
    <w:basedOn w:val="Normal"/>
    <w:uiPriority w:val="1"/>
    <w:qFormat/>
    <w:pPr>
      <w:spacing w:before="185"/>
      <w:ind w:left="1580" w:hanging="720"/>
      <w:outlineLvl w:val="1"/>
    </w:pPr>
    <w:rPr>
      <w:rFonts w:ascii="Times New Roman" w:eastAsia="Times New Roman" w:hAnsi="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9"/>
      <w:ind w:left="86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C34E2"/>
    <w:pPr>
      <w:tabs>
        <w:tab w:val="center" w:pos="4680"/>
        <w:tab w:val="right" w:pos="9360"/>
      </w:tabs>
    </w:pPr>
  </w:style>
  <w:style w:type="character" w:customStyle="1" w:styleId="HeaderChar">
    <w:name w:val="Header Char"/>
    <w:basedOn w:val="DefaultParagraphFont"/>
    <w:link w:val="Header"/>
    <w:uiPriority w:val="99"/>
    <w:rsid w:val="00FC34E2"/>
  </w:style>
  <w:style w:type="paragraph" w:styleId="Footer">
    <w:name w:val="footer"/>
    <w:basedOn w:val="Normal"/>
    <w:link w:val="FooterChar"/>
    <w:uiPriority w:val="99"/>
    <w:unhideWhenUsed/>
    <w:rsid w:val="00FC34E2"/>
    <w:pPr>
      <w:tabs>
        <w:tab w:val="center" w:pos="4680"/>
        <w:tab w:val="right" w:pos="9360"/>
      </w:tabs>
    </w:pPr>
  </w:style>
  <w:style w:type="character" w:customStyle="1" w:styleId="FooterChar">
    <w:name w:val="Footer Char"/>
    <w:basedOn w:val="DefaultParagraphFont"/>
    <w:link w:val="Footer"/>
    <w:uiPriority w:val="99"/>
    <w:rsid w:val="00FC34E2"/>
  </w:style>
  <w:style w:type="character" w:styleId="CommentReference">
    <w:name w:val="annotation reference"/>
    <w:basedOn w:val="DefaultParagraphFont"/>
    <w:uiPriority w:val="99"/>
    <w:semiHidden/>
    <w:unhideWhenUsed/>
    <w:rsid w:val="00B61947"/>
    <w:rPr>
      <w:sz w:val="16"/>
      <w:szCs w:val="16"/>
    </w:rPr>
  </w:style>
  <w:style w:type="paragraph" w:styleId="CommentText">
    <w:name w:val="annotation text"/>
    <w:basedOn w:val="Normal"/>
    <w:link w:val="CommentTextChar"/>
    <w:uiPriority w:val="99"/>
    <w:unhideWhenUsed/>
    <w:rsid w:val="00B61947"/>
    <w:rPr>
      <w:sz w:val="20"/>
      <w:szCs w:val="20"/>
    </w:rPr>
  </w:style>
  <w:style w:type="character" w:customStyle="1" w:styleId="CommentTextChar">
    <w:name w:val="Comment Text Char"/>
    <w:basedOn w:val="DefaultParagraphFont"/>
    <w:link w:val="CommentText"/>
    <w:uiPriority w:val="99"/>
    <w:rsid w:val="00B61947"/>
    <w:rPr>
      <w:sz w:val="20"/>
      <w:szCs w:val="20"/>
    </w:rPr>
  </w:style>
  <w:style w:type="paragraph" w:styleId="CommentSubject">
    <w:name w:val="annotation subject"/>
    <w:basedOn w:val="CommentText"/>
    <w:next w:val="CommentText"/>
    <w:link w:val="CommentSubjectChar"/>
    <w:uiPriority w:val="99"/>
    <w:semiHidden/>
    <w:unhideWhenUsed/>
    <w:rsid w:val="00B61947"/>
    <w:rPr>
      <w:b/>
      <w:bCs/>
    </w:rPr>
  </w:style>
  <w:style w:type="character" w:customStyle="1" w:styleId="CommentSubjectChar">
    <w:name w:val="Comment Subject Char"/>
    <w:basedOn w:val="CommentTextChar"/>
    <w:link w:val="CommentSubject"/>
    <w:uiPriority w:val="99"/>
    <w:semiHidden/>
    <w:rsid w:val="00B61947"/>
    <w:rPr>
      <w:b/>
      <w:bCs/>
      <w:sz w:val="20"/>
      <w:szCs w:val="20"/>
    </w:rPr>
  </w:style>
  <w:style w:type="paragraph" w:styleId="BalloonText">
    <w:name w:val="Balloon Text"/>
    <w:basedOn w:val="Normal"/>
    <w:link w:val="BalloonTextChar"/>
    <w:uiPriority w:val="99"/>
    <w:semiHidden/>
    <w:unhideWhenUsed/>
    <w:rsid w:val="00B619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947"/>
    <w:rPr>
      <w:rFonts w:ascii="Segoe UI" w:hAnsi="Segoe UI" w:cs="Segoe UI"/>
      <w:sz w:val="18"/>
      <w:szCs w:val="18"/>
    </w:rPr>
  </w:style>
  <w:style w:type="character" w:styleId="Hyperlink">
    <w:name w:val="Hyperlink"/>
    <w:basedOn w:val="DefaultParagraphFont"/>
    <w:uiPriority w:val="99"/>
    <w:unhideWhenUsed/>
    <w:rsid w:val="000B71AA"/>
    <w:rPr>
      <w:color w:val="0000FF" w:themeColor="hyperlink"/>
      <w:u w:val="single"/>
    </w:rPr>
  </w:style>
  <w:style w:type="paragraph" w:styleId="TOCHeading">
    <w:name w:val="TOC Heading"/>
    <w:basedOn w:val="Heading1"/>
    <w:next w:val="Normal"/>
    <w:uiPriority w:val="39"/>
    <w:unhideWhenUsed/>
    <w:qFormat/>
    <w:rsid w:val="00141CB8"/>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D4098E"/>
    <w:pPr>
      <w:tabs>
        <w:tab w:val="left" w:pos="440"/>
        <w:tab w:val="right" w:leader="dot" w:pos="9650"/>
      </w:tabs>
      <w:spacing w:after="100"/>
    </w:pPr>
  </w:style>
  <w:style w:type="paragraph" w:styleId="TOC2">
    <w:name w:val="toc 2"/>
    <w:basedOn w:val="Normal"/>
    <w:next w:val="Normal"/>
    <w:autoRedefine/>
    <w:uiPriority w:val="39"/>
    <w:unhideWhenUsed/>
    <w:rsid w:val="00141CB8"/>
    <w:pPr>
      <w:spacing w:after="100"/>
      <w:ind w:left="220"/>
    </w:pPr>
  </w:style>
  <w:style w:type="paragraph" w:styleId="NoSpacing">
    <w:name w:val="No Spacing"/>
    <w:uiPriority w:val="1"/>
    <w:qFormat/>
    <w:rsid w:val="00820454"/>
    <w:pPr>
      <w:widowControl/>
    </w:pPr>
  </w:style>
  <w:style w:type="paragraph" w:styleId="Revision">
    <w:name w:val="Revision"/>
    <w:hidden/>
    <w:uiPriority w:val="99"/>
    <w:semiHidden/>
    <w:rsid w:val="00390B7E"/>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diagramLayout" Target="diagrams/layout1.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diagramData" Target="diagrams/data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http://www.hhccny.org/coc/coordinated-entry/"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0CA022B-85E4-4A4A-A232-BB21D2C3179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BDF8F592-EF0D-4C79-B9EC-BCE46EE5CD76}">
      <dgm:prSet phldrT="[Text]"/>
      <dgm:spPr/>
      <dgm:t>
        <a:bodyPr/>
        <a:lstStyle/>
        <a:p>
          <a:r>
            <a:rPr lang="en-US"/>
            <a:t>HHC Body</a:t>
          </a:r>
        </a:p>
      </dgm:t>
    </dgm:pt>
    <dgm:pt modelId="{ACB5823E-06E4-4C02-AABA-0B4DABB334A0}" type="parTrans" cxnId="{7109C858-FDEC-45EB-AF58-1E1581EFB631}">
      <dgm:prSet/>
      <dgm:spPr/>
      <dgm:t>
        <a:bodyPr/>
        <a:lstStyle/>
        <a:p>
          <a:endParaRPr lang="en-US"/>
        </a:p>
      </dgm:t>
    </dgm:pt>
    <dgm:pt modelId="{56455254-B8B8-4759-B46B-906F8C6F15EF}" type="sibTrans" cxnId="{7109C858-FDEC-45EB-AF58-1E1581EFB631}">
      <dgm:prSet/>
      <dgm:spPr/>
      <dgm:t>
        <a:bodyPr/>
        <a:lstStyle/>
        <a:p>
          <a:endParaRPr lang="en-US"/>
        </a:p>
      </dgm:t>
    </dgm:pt>
    <dgm:pt modelId="{0C047F28-6493-4B34-8DB9-F8FEDEA780EB}">
      <dgm:prSet phldrT="[Text]"/>
      <dgm:spPr>
        <a:solidFill>
          <a:schemeClr val="accent6"/>
        </a:solidFill>
      </dgm:spPr>
      <dgm:t>
        <a:bodyPr/>
        <a:lstStyle/>
        <a:p>
          <a:r>
            <a:rPr lang="en-US"/>
            <a:t>HHC Committees</a:t>
          </a:r>
        </a:p>
      </dgm:t>
    </dgm:pt>
    <dgm:pt modelId="{8544F59E-465F-43E6-841C-7CD006DC70E9}" type="parTrans" cxnId="{5C0BBFE3-379F-4976-9D0B-1C03DC5A5D0E}">
      <dgm:prSet/>
      <dgm:spPr/>
      <dgm:t>
        <a:bodyPr/>
        <a:lstStyle/>
        <a:p>
          <a:endParaRPr lang="en-US"/>
        </a:p>
      </dgm:t>
    </dgm:pt>
    <dgm:pt modelId="{535541E8-4D94-4630-B3C5-68423C200295}" type="sibTrans" cxnId="{5C0BBFE3-379F-4976-9D0B-1C03DC5A5D0E}">
      <dgm:prSet/>
      <dgm:spPr/>
      <dgm:t>
        <a:bodyPr/>
        <a:lstStyle/>
        <a:p>
          <a:endParaRPr lang="en-US"/>
        </a:p>
      </dgm:t>
    </dgm:pt>
    <dgm:pt modelId="{515BEE4A-8AA3-44D7-9412-5120ECF4748B}">
      <dgm:prSet phldrT="[Text]"/>
      <dgm:spPr>
        <a:solidFill>
          <a:schemeClr val="accent3">
            <a:lumMod val="50000"/>
          </a:schemeClr>
        </a:solidFill>
      </dgm:spPr>
      <dgm:t>
        <a:bodyPr/>
        <a:lstStyle/>
        <a:p>
          <a:r>
            <a:rPr lang="en-US"/>
            <a:t>Collaborative Applicant &amp; HMIS Lead </a:t>
          </a:r>
        </a:p>
        <a:p>
          <a:r>
            <a:rPr lang="en-US"/>
            <a:t>(HHC, inc.)</a:t>
          </a:r>
        </a:p>
      </dgm:t>
    </dgm:pt>
    <dgm:pt modelId="{66658B8C-F606-4237-AE9A-EC71AF90B4B6}" type="parTrans" cxnId="{D3F2CE78-E22C-4521-88E2-03A3ACD8EDD8}">
      <dgm:prSet/>
      <dgm:spPr/>
      <dgm:t>
        <a:bodyPr/>
        <a:lstStyle/>
        <a:p>
          <a:endParaRPr lang="en-US"/>
        </a:p>
      </dgm:t>
    </dgm:pt>
    <dgm:pt modelId="{31CC2D69-39A3-4BF4-860C-9E361F35CF76}" type="sibTrans" cxnId="{D3F2CE78-E22C-4521-88E2-03A3ACD8EDD8}">
      <dgm:prSet/>
      <dgm:spPr/>
      <dgm:t>
        <a:bodyPr/>
        <a:lstStyle/>
        <a:p>
          <a:endParaRPr lang="en-US"/>
        </a:p>
      </dgm:t>
    </dgm:pt>
    <dgm:pt modelId="{625D5DA4-358E-41FC-BD42-CEC7AA1FED06}">
      <dgm:prSet phldrT="[Text]"/>
      <dgm:spPr>
        <a:solidFill>
          <a:schemeClr val="accent3">
            <a:lumMod val="50000"/>
          </a:schemeClr>
        </a:solidFill>
      </dgm:spPr>
      <dgm:t>
        <a:bodyPr/>
        <a:lstStyle/>
        <a:p>
          <a:r>
            <a:rPr lang="en-US"/>
            <a:t>Executive Director</a:t>
          </a:r>
        </a:p>
      </dgm:t>
    </dgm:pt>
    <dgm:pt modelId="{A6B99950-AC4F-49B4-A53D-AC1A5CE31317}" type="parTrans" cxnId="{F53D1639-02C3-4D70-B0C8-DC3005C0F451}">
      <dgm:prSet/>
      <dgm:spPr/>
      <dgm:t>
        <a:bodyPr/>
        <a:lstStyle/>
        <a:p>
          <a:endParaRPr lang="en-US"/>
        </a:p>
      </dgm:t>
    </dgm:pt>
    <dgm:pt modelId="{8796D5FA-8999-45F4-B25C-FF2EC1019340}" type="sibTrans" cxnId="{F53D1639-02C3-4D70-B0C8-DC3005C0F451}">
      <dgm:prSet/>
      <dgm:spPr/>
      <dgm:t>
        <a:bodyPr/>
        <a:lstStyle/>
        <a:p>
          <a:endParaRPr lang="en-US"/>
        </a:p>
      </dgm:t>
    </dgm:pt>
    <dgm:pt modelId="{E66F1A86-5880-4B2A-82B5-2B90EBDD0FBB}">
      <dgm:prSet phldrT="[Text]"/>
      <dgm:spPr>
        <a:solidFill>
          <a:schemeClr val="accent3">
            <a:lumMod val="50000"/>
          </a:schemeClr>
        </a:solidFill>
      </dgm:spPr>
      <dgm:t>
        <a:bodyPr/>
        <a:lstStyle/>
        <a:p>
          <a:r>
            <a:rPr lang="en-US"/>
            <a:t>HHC Staff</a:t>
          </a:r>
        </a:p>
      </dgm:t>
    </dgm:pt>
    <dgm:pt modelId="{624573DC-5CF0-4274-B6D4-612AA46D5A45}" type="parTrans" cxnId="{E69DB118-8A6E-40EA-B252-FF9FC5F7506D}">
      <dgm:prSet/>
      <dgm:spPr/>
      <dgm:t>
        <a:bodyPr/>
        <a:lstStyle/>
        <a:p>
          <a:endParaRPr lang="en-US"/>
        </a:p>
      </dgm:t>
    </dgm:pt>
    <dgm:pt modelId="{045153B3-7894-4106-B5B4-758BE994A3F6}" type="sibTrans" cxnId="{E69DB118-8A6E-40EA-B252-FF9FC5F7506D}">
      <dgm:prSet/>
      <dgm:spPr/>
      <dgm:t>
        <a:bodyPr/>
        <a:lstStyle/>
        <a:p>
          <a:endParaRPr lang="en-US"/>
        </a:p>
      </dgm:t>
    </dgm:pt>
    <dgm:pt modelId="{64358DBD-82D6-4844-8AED-C90798DA184F}">
      <dgm:prSet phldrT="[Text]"/>
      <dgm:spPr>
        <a:solidFill>
          <a:srgbClr val="00B0F0"/>
        </a:solidFill>
      </dgm:spPr>
      <dgm:t>
        <a:bodyPr/>
        <a:lstStyle/>
        <a:p>
          <a:r>
            <a:rPr lang="en-US"/>
            <a:t>HHC Advisory Board</a:t>
          </a:r>
        </a:p>
      </dgm:t>
    </dgm:pt>
    <dgm:pt modelId="{FEBDB474-F4C7-4125-A281-BB0861FD0447}" type="parTrans" cxnId="{F9F72CD6-41E2-43AC-9469-0B9523C49119}">
      <dgm:prSet/>
      <dgm:spPr/>
      <dgm:t>
        <a:bodyPr/>
        <a:lstStyle/>
        <a:p>
          <a:endParaRPr lang="en-US"/>
        </a:p>
      </dgm:t>
    </dgm:pt>
    <dgm:pt modelId="{767056E2-4A3A-4E0D-ADB0-7791D1209F0F}" type="sibTrans" cxnId="{F9F72CD6-41E2-43AC-9469-0B9523C49119}">
      <dgm:prSet/>
      <dgm:spPr/>
      <dgm:t>
        <a:bodyPr/>
        <a:lstStyle/>
        <a:p>
          <a:endParaRPr lang="en-US"/>
        </a:p>
      </dgm:t>
    </dgm:pt>
    <dgm:pt modelId="{D09A2341-B75C-41BE-B904-96169662219A}">
      <dgm:prSet phldrT="[Text]"/>
      <dgm:spPr>
        <a:solidFill>
          <a:schemeClr val="accent2">
            <a:lumMod val="75000"/>
          </a:schemeClr>
        </a:solidFill>
      </dgm:spPr>
      <dgm:t>
        <a:bodyPr/>
        <a:lstStyle/>
        <a:p>
          <a:r>
            <a:rPr lang="en-US"/>
            <a:t>Executive</a:t>
          </a:r>
        </a:p>
      </dgm:t>
    </dgm:pt>
    <dgm:pt modelId="{868CE7DB-A9B5-4F71-A9A1-7C943273198E}" type="parTrans" cxnId="{19ED54B6-D59C-4B0E-AB3A-05EDC9FB4B56}">
      <dgm:prSet/>
      <dgm:spPr/>
      <dgm:t>
        <a:bodyPr/>
        <a:lstStyle/>
        <a:p>
          <a:endParaRPr lang="en-US"/>
        </a:p>
      </dgm:t>
    </dgm:pt>
    <dgm:pt modelId="{58CDD897-A968-4B25-833D-277D17F2C5D9}" type="sibTrans" cxnId="{19ED54B6-D59C-4B0E-AB3A-05EDC9FB4B56}">
      <dgm:prSet/>
      <dgm:spPr/>
      <dgm:t>
        <a:bodyPr/>
        <a:lstStyle/>
        <a:p>
          <a:endParaRPr lang="en-US"/>
        </a:p>
      </dgm:t>
    </dgm:pt>
    <dgm:pt modelId="{2FB2CCA7-DBF7-4AB4-B379-7D89B3701B2F}">
      <dgm:prSet phldrT="[Text]"/>
      <dgm:spPr>
        <a:solidFill>
          <a:schemeClr val="accent2">
            <a:lumMod val="75000"/>
          </a:schemeClr>
        </a:solidFill>
      </dgm:spPr>
      <dgm:t>
        <a:bodyPr/>
        <a:lstStyle/>
        <a:p>
          <a:r>
            <a:rPr lang="en-US"/>
            <a:t>Program Performance &amp; Strategic Planning</a:t>
          </a:r>
        </a:p>
      </dgm:t>
    </dgm:pt>
    <dgm:pt modelId="{AC2A5A06-3E44-4D05-8FAF-847FD178E24B}" type="parTrans" cxnId="{5AD37C98-AFD3-4212-A7E3-68765D3FF777}">
      <dgm:prSet/>
      <dgm:spPr/>
      <dgm:t>
        <a:bodyPr/>
        <a:lstStyle/>
        <a:p>
          <a:endParaRPr lang="en-US"/>
        </a:p>
      </dgm:t>
    </dgm:pt>
    <dgm:pt modelId="{4A475022-649C-4741-BD30-25F0D65AA632}" type="sibTrans" cxnId="{5AD37C98-AFD3-4212-A7E3-68765D3FF777}">
      <dgm:prSet/>
      <dgm:spPr/>
      <dgm:t>
        <a:bodyPr/>
        <a:lstStyle/>
        <a:p>
          <a:endParaRPr lang="en-US"/>
        </a:p>
      </dgm:t>
    </dgm:pt>
    <dgm:pt modelId="{AD1C48A6-E529-4305-B9DF-B57F81CAE46B}">
      <dgm:prSet phldrT="[Text]"/>
      <dgm:spPr>
        <a:solidFill>
          <a:schemeClr val="accent2">
            <a:lumMod val="75000"/>
          </a:schemeClr>
        </a:solidFill>
      </dgm:spPr>
      <dgm:t>
        <a:bodyPr/>
        <a:lstStyle/>
        <a:p>
          <a:r>
            <a:rPr lang="en-US"/>
            <a:t>HUD Selection/Performance Evaluation</a:t>
          </a:r>
        </a:p>
      </dgm:t>
    </dgm:pt>
    <dgm:pt modelId="{B04D87CE-FBB6-41C8-8066-0880944C2343}" type="parTrans" cxnId="{8B04F7CF-0ACA-49A6-8E9F-AEFF35092CED}">
      <dgm:prSet/>
      <dgm:spPr/>
      <dgm:t>
        <a:bodyPr/>
        <a:lstStyle/>
        <a:p>
          <a:endParaRPr lang="en-US"/>
        </a:p>
      </dgm:t>
    </dgm:pt>
    <dgm:pt modelId="{B6AE67C3-66BB-485A-BDF8-47396469D12F}" type="sibTrans" cxnId="{8B04F7CF-0ACA-49A6-8E9F-AEFF35092CED}">
      <dgm:prSet/>
      <dgm:spPr/>
      <dgm:t>
        <a:bodyPr/>
        <a:lstStyle/>
        <a:p>
          <a:endParaRPr lang="en-US"/>
        </a:p>
      </dgm:t>
    </dgm:pt>
    <dgm:pt modelId="{59FB5F21-6EE3-45D8-8DAF-5EEA978AB890}">
      <dgm:prSet phldrT="[Text]"/>
      <dgm:spPr>
        <a:solidFill>
          <a:srgbClr val="7030A0"/>
        </a:solidFill>
      </dgm:spPr>
      <dgm:t>
        <a:bodyPr/>
        <a:lstStyle/>
        <a:p>
          <a:r>
            <a:rPr lang="en-US"/>
            <a:t>HHC Workgroups</a:t>
          </a:r>
        </a:p>
      </dgm:t>
    </dgm:pt>
    <dgm:pt modelId="{9217B2CB-3CE0-49C4-9AD9-58A23B75D5E2}" type="parTrans" cxnId="{4FBCC9C6-2FF4-4A4A-BDA2-31EB5354BB5D}">
      <dgm:prSet/>
      <dgm:spPr/>
      <dgm:t>
        <a:bodyPr/>
        <a:lstStyle/>
        <a:p>
          <a:endParaRPr lang="en-US"/>
        </a:p>
      </dgm:t>
    </dgm:pt>
    <dgm:pt modelId="{84AA69AD-8FA1-4538-A023-A61A85BBCE3F}" type="sibTrans" cxnId="{4FBCC9C6-2FF4-4A4A-BDA2-31EB5354BB5D}">
      <dgm:prSet/>
      <dgm:spPr/>
      <dgm:t>
        <a:bodyPr/>
        <a:lstStyle/>
        <a:p>
          <a:endParaRPr lang="en-US"/>
        </a:p>
      </dgm:t>
    </dgm:pt>
    <dgm:pt modelId="{B7E27904-48B9-46F0-B3DD-C57F74247C57}">
      <dgm:prSet phldrT="[Text]"/>
      <dgm:spPr>
        <a:solidFill>
          <a:schemeClr val="accent6"/>
        </a:solidFill>
      </dgm:spPr>
      <dgm:t>
        <a:bodyPr/>
        <a:lstStyle/>
        <a:p>
          <a:r>
            <a:rPr lang="en-US"/>
            <a:t>Data Administration</a:t>
          </a:r>
        </a:p>
      </dgm:t>
    </dgm:pt>
    <dgm:pt modelId="{08FD9393-FB2D-4640-9E24-AF00F2633EB5}" type="parTrans" cxnId="{585856D9-45DC-45C7-B6E8-4D525B7CDA44}">
      <dgm:prSet/>
      <dgm:spPr/>
      <dgm:t>
        <a:bodyPr/>
        <a:lstStyle/>
        <a:p>
          <a:endParaRPr lang="en-US"/>
        </a:p>
      </dgm:t>
    </dgm:pt>
    <dgm:pt modelId="{A81530C1-127E-4C0A-AB53-CB5B643228DE}" type="sibTrans" cxnId="{585856D9-45DC-45C7-B6E8-4D525B7CDA44}">
      <dgm:prSet/>
      <dgm:spPr/>
      <dgm:t>
        <a:bodyPr/>
        <a:lstStyle/>
        <a:p>
          <a:endParaRPr lang="en-US"/>
        </a:p>
      </dgm:t>
    </dgm:pt>
    <dgm:pt modelId="{6B15CF8C-D00E-4CA8-93F7-A7415863C492}">
      <dgm:prSet phldrT="[Text]"/>
      <dgm:spPr>
        <a:solidFill>
          <a:schemeClr val="accent6"/>
        </a:solidFill>
      </dgm:spPr>
      <dgm:t>
        <a:bodyPr/>
        <a:lstStyle/>
        <a:p>
          <a:r>
            <a:rPr lang="en-US"/>
            <a:t>Funded Agency</a:t>
          </a:r>
        </a:p>
      </dgm:t>
    </dgm:pt>
    <dgm:pt modelId="{5788A674-F68B-4C10-A56A-6EB062C14C10}" type="parTrans" cxnId="{D3CE0B22-8FFB-426C-B46D-3C71249CBD6D}">
      <dgm:prSet/>
      <dgm:spPr/>
      <dgm:t>
        <a:bodyPr/>
        <a:lstStyle/>
        <a:p>
          <a:endParaRPr lang="en-US"/>
        </a:p>
      </dgm:t>
    </dgm:pt>
    <dgm:pt modelId="{71E5A5E4-90AD-491D-A60C-9F22B43CA141}" type="sibTrans" cxnId="{D3CE0B22-8FFB-426C-B46D-3C71249CBD6D}">
      <dgm:prSet/>
      <dgm:spPr/>
      <dgm:t>
        <a:bodyPr/>
        <a:lstStyle/>
        <a:p>
          <a:endParaRPr lang="en-US"/>
        </a:p>
      </dgm:t>
    </dgm:pt>
    <dgm:pt modelId="{352A18F6-FB80-433B-824B-DCB04065774F}">
      <dgm:prSet phldrT="[Text]"/>
      <dgm:spPr>
        <a:solidFill>
          <a:schemeClr val="accent6"/>
        </a:solidFill>
      </dgm:spPr>
      <dgm:t>
        <a:bodyPr/>
        <a:lstStyle/>
        <a:p>
          <a:r>
            <a:rPr lang="en-US"/>
            <a:t>Oswego County</a:t>
          </a:r>
        </a:p>
      </dgm:t>
    </dgm:pt>
    <dgm:pt modelId="{D39C2E0D-70A3-4C88-A1DE-CCB75C2774D3}" type="parTrans" cxnId="{DCD5E619-E562-4743-8300-5D8599CB97AA}">
      <dgm:prSet/>
      <dgm:spPr/>
      <dgm:t>
        <a:bodyPr/>
        <a:lstStyle/>
        <a:p>
          <a:endParaRPr lang="en-US"/>
        </a:p>
      </dgm:t>
    </dgm:pt>
    <dgm:pt modelId="{9DFC40CD-A371-491D-9101-09A605F316F8}" type="sibTrans" cxnId="{DCD5E619-E562-4743-8300-5D8599CB97AA}">
      <dgm:prSet/>
      <dgm:spPr/>
      <dgm:t>
        <a:bodyPr/>
        <a:lstStyle/>
        <a:p>
          <a:endParaRPr lang="en-US"/>
        </a:p>
      </dgm:t>
    </dgm:pt>
    <dgm:pt modelId="{6AD08DC8-14FC-4AC5-9B85-9C4408B0CECE}">
      <dgm:prSet phldrT="[Text]"/>
      <dgm:spPr>
        <a:solidFill>
          <a:schemeClr val="accent6"/>
        </a:solidFill>
      </dgm:spPr>
      <dgm:t>
        <a:bodyPr/>
        <a:lstStyle/>
        <a:p>
          <a:r>
            <a:rPr lang="en-US"/>
            <a:t>Cayuga County</a:t>
          </a:r>
        </a:p>
      </dgm:t>
    </dgm:pt>
    <dgm:pt modelId="{E1B79680-8FCA-4F78-A3E5-B2C12E3E229D}" type="parTrans" cxnId="{7BD86B45-401E-4236-B62F-F8F5D18218FC}">
      <dgm:prSet/>
      <dgm:spPr/>
      <dgm:t>
        <a:bodyPr/>
        <a:lstStyle/>
        <a:p>
          <a:endParaRPr lang="en-US"/>
        </a:p>
      </dgm:t>
    </dgm:pt>
    <dgm:pt modelId="{C36EEE3C-D2ED-4C0B-AA53-3C60D355D6D9}" type="sibTrans" cxnId="{7BD86B45-401E-4236-B62F-F8F5D18218FC}">
      <dgm:prSet/>
      <dgm:spPr/>
      <dgm:t>
        <a:bodyPr/>
        <a:lstStyle/>
        <a:p>
          <a:endParaRPr lang="en-US"/>
        </a:p>
      </dgm:t>
    </dgm:pt>
    <dgm:pt modelId="{90F5A04F-73B9-4471-B2EF-938596C04DC6}">
      <dgm:prSet phldrT="[Text]"/>
      <dgm:spPr>
        <a:solidFill>
          <a:srgbClr val="7030A0"/>
        </a:solidFill>
      </dgm:spPr>
      <dgm:t>
        <a:bodyPr/>
        <a:lstStyle/>
        <a:p>
          <a:r>
            <a:rPr lang="en-US"/>
            <a:t>Coordinated Entry</a:t>
          </a:r>
        </a:p>
      </dgm:t>
    </dgm:pt>
    <dgm:pt modelId="{F8909DD7-6600-4BB2-A2E8-552853251D01}" type="parTrans" cxnId="{99DED595-4553-4A5F-B97E-205D202B5CAE}">
      <dgm:prSet/>
      <dgm:spPr/>
      <dgm:t>
        <a:bodyPr/>
        <a:lstStyle/>
        <a:p>
          <a:endParaRPr lang="en-US"/>
        </a:p>
      </dgm:t>
    </dgm:pt>
    <dgm:pt modelId="{02C5E906-3DCC-4B20-8590-F07B2F41BF52}" type="sibTrans" cxnId="{99DED595-4553-4A5F-B97E-205D202B5CAE}">
      <dgm:prSet/>
      <dgm:spPr/>
      <dgm:t>
        <a:bodyPr/>
        <a:lstStyle/>
        <a:p>
          <a:endParaRPr lang="en-US"/>
        </a:p>
      </dgm:t>
    </dgm:pt>
    <dgm:pt modelId="{63C8D8F7-1DB7-4C79-B1E6-A7B1860867D3}">
      <dgm:prSet phldrT="[Text]"/>
      <dgm:spPr>
        <a:solidFill>
          <a:srgbClr val="7030A0"/>
        </a:solidFill>
      </dgm:spPr>
      <dgm:t>
        <a:bodyPr/>
        <a:lstStyle/>
        <a:p>
          <a:r>
            <a:rPr lang="en-US"/>
            <a:t>Housing Service Providers</a:t>
          </a:r>
        </a:p>
      </dgm:t>
    </dgm:pt>
    <dgm:pt modelId="{28E71FD7-24DD-44DB-828E-CE9D4B86275C}" type="parTrans" cxnId="{94162FBA-4B33-4689-A005-B9E902B1A102}">
      <dgm:prSet/>
      <dgm:spPr/>
      <dgm:t>
        <a:bodyPr/>
        <a:lstStyle/>
        <a:p>
          <a:endParaRPr lang="en-US"/>
        </a:p>
      </dgm:t>
    </dgm:pt>
    <dgm:pt modelId="{E7EA2AA9-B63B-4172-A21F-FB8ED82FA66C}" type="sibTrans" cxnId="{94162FBA-4B33-4689-A005-B9E902B1A102}">
      <dgm:prSet/>
      <dgm:spPr/>
      <dgm:t>
        <a:bodyPr/>
        <a:lstStyle/>
        <a:p>
          <a:endParaRPr lang="en-US"/>
        </a:p>
      </dgm:t>
    </dgm:pt>
    <dgm:pt modelId="{CDC5CC31-2F22-4A96-8A16-E67429B65B7D}">
      <dgm:prSet phldrT="[Text]"/>
      <dgm:spPr>
        <a:solidFill>
          <a:srgbClr val="7030A0"/>
        </a:solidFill>
      </dgm:spPr>
      <dgm:t>
        <a:bodyPr/>
        <a:lstStyle/>
        <a:p>
          <a:r>
            <a:rPr lang="en-US"/>
            <a:t>Street Outreach</a:t>
          </a:r>
        </a:p>
      </dgm:t>
    </dgm:pt>
    <dgm:pt modelId="{CC461C82-A29A-4E1B-9464-51EC46868842}" type="parTrans" cxnId="{23DAA4AA-4211-4909-A811-5E5F0600B3B4}">
      <dgm:prSet/>
      <dgm:spPr/>
      <dgm:t>
        <a:bodyPr/>
        <a:lstStyle/>
        <a:p>
          <a:endParaRPr lang="en-US"/>
        </a:p>
      </dgm:t>
    </dgm:pt>
    <dgm:pt modelId="{F97E348C-F40C-4E43-8FB7-191A0F42113E}" type="sibTrans" cxnId="{23DAA4AA-4211-4909-A811-5E5F0600B3B4}">
      <dgm:prSet/>
      <dgm:spPr/>
      <dgm:t>
        <a:bodyPr/>
        <a:lstStyle/>
        <a:p>
          <a:endParaRPr lang="en-US"/>
        </a:p>
      </dgm:t>
    </dgm:pt>
    <dgm:pt modelId="{5CE7F57B-B4E8-4610-8D65-392827E1BEBC}">
      <dgm:prSet phldrT="[Text]"/>
      <dgm:spPr>
        <a:solidFill>
          <a:srgbClr val="7030A0"/>
        </a:solidFill>
      </dgm:spPr>
      <dgm:t>
        <a:bodyPr/>
        <a:lstStyle/>
        <a:p>
          <a:r>
            <a:rPr lang="en-US"/>
            <a:t>Veterans Outreach</a:t>
          </a:r>
        </a:p>
      </dgm:t>
    </dgm:pt>
    <dgm:pt modelId="{C62AFF7B-975E-477D-9569-870AC91DB5DA}" type="parTrans" cxnId="{B973ED25-6804-4E30-AA9A-FDA0EEC51527}">
      <dgm:prSet/>
      <dgm:spPr/>
      <dgm:t>
        <a:bodyPr/>
        <a:lstStyle/>
        <a:p>
          <a:endParaRPr lang="en-US"/>
        </a:p>
      </dgm:t>
    </dgm:pt>
    <dgm:pt modelId="{BFA515FB-1283-4C28-BBBD-539247A6278B}" type="sibTrans" cxnId="{B973ED25-6804-4E30-AA9A-FDA0EEC51527}">
      <dgm:prSet/>
      <dgm:spPr/>
      <dgm:t>
        <a:bodyPr/>
        <a:lstStyle/>
        <a:p>
          <a:endParaRPr lang="en-US"/>
        </a:p>
      </dgm:t>
    </dgm:pt>
    <dgm:pt modelId="{F8CC588F-9885-4D78-80DA-6EE72A4EA06B}">
      <dgm:prSet phldrT="[Text]"/>
      <dgm:spPr>
        <a:solidFill>
          <a:schemeClr val="accent2">
            <a:lumMod val="75000"/>
          </a:schemeClr>
        </a:solidFill>
      </dgm:spPr>
      <dgm:t>
        <a:bodyPr/>
        <a:lstStyle/>
        <a:p>
          <a:r>
            <a:rPr lang="en-US"/>
            <a:t>HHC Advisory Board Commitees</a:t>
          </a:r>
        </a:p>
      </dgm:t>
    </dgm:pt>
    <dgm:pt modelId="{5FDEF149-97CA-420E-81F1-3435E31924A3}" type="parTrans" cxnId="{E3F4270D-F9D2-4A5B-925A-A8F5BCB02C68}">
      <dgm:prSet/>
      <dgm:spPr/>
      <dgm:t>
        <a:bodyPr/>
        <a:lstStyle/>
        <a:p>
          <a:endParaRPr lang="en-US"/>
        </a:p>
      </dgm:t>
    </dgm:pt>
    <dgm:pt modelId="{2B194021-2ADD-404A-9AEB-9C524B0D80B9}" type="sibTrans" cxnId="{E3F4270D-F9D2-4A5B-925A-A8F5BCB02C68}">
      <dgm:prSet/>
      <dgm:spPr/>
      <dgm:t>
        <a:bodyPr/>
        <a:lstStyle/>
        <a:p>
          <a:endParaRPr lang="en-US"/>
        </a:p>
      </dgm:t>
    </dgm:pt>
    <dgm:pt modelId="{7D85CC49-A53E-4296-987D-83FEED4DF4A7}">
      <dgm:prSet phldrT="[Text]"/>
      <dgm:spPr>
        <a:solidFill>
          <a:schemeClr val="accent6"/>
        </a:solidFill>
      </dgm:spPr>
      <dgm:t>
        <a:bodyPr/>
        <a:lstStyle/>
        <a:p>
          <a:r>
            <a:rPr lang="en-US"/>
            <a:t>Onondaga County</a:t>
          </a:r>
        </a:p>
      </dgm:t>
    </dgm:pt>
    <dgm:pt modelId="{30A097DB-7D2E-4383-BD80-CE3D61B0B97E}" type="parTrans" cxnId="{B86E3BC5-4308-48C7-B4A1-C720A4664137}">
      <dgm:prSet/>
      <dgm:spPr/>
      <dgm:t>
        <a:bodyPr/>
        <a:lstStyle/>
        <a:p>
          <a:endParaRPr lang="en-US"/>
        </a:p>
      </dgm:t>
    </dgm:pt>
    <dgm:pt modelId="{3D711F37-D279-490D-8982-C65536721E99}" type="sibTrans" cxnId="{B86E3BC5-4308-48C7-B4A1-C720A4664137}">
      <dgm:prSet/>
      <dgm:spPr/>
      <dgm:t>
        <a:bodyPr/>
        <a:lstStyle/>
        <a:p>
          <a:endParaRPr lang="en-US"/>
        </a:p>
      </dgm:t>
    </dgm:pt>
    <dgm:pt modelId="{23B8D3CB-9B9A-4796-9B64-C33C2492ED69}">
      <dgm:prSet phldrT="[Text]"/>
      <dgm:spPr>
        <a:solidFill>
          <a:schemeClr val="accent5"/>
        </a:solidFill>
      </dgm:spPr>
      <dgm:t>
        <a:bodyPr/>
        <a:lstStyle/>
        <a:p>
          <a:r>
            <a:rPr lang="en-US"/>
            <a:t>Client &amp; Youth Boards</a:t>
          </a:r>
        </a:p>
      </dgm:t>
    </dgm:pt>
    <dgm:pt modelId="{71A3A36E-6528-4C36-9DCA-3962D617C069}" type="parTrans" cxnId="{E2387F7F-93CC-4678-8311-3FB4F5D77A0E}">
      <dgm:prSet/>
      <dgm:spPr/>
      <dgm:t>
        <a:bodyPr/>
        <a:lstStyle/>
        <a:p>
          <a:endParaRPr lang="en-US"/>
        </a:p>
      </dgm:t>
    </dgm:pt>
    <dgm:pt modelId="{771BDEC1-51C5-4C11-B34C-4974DDC8166A}" type="sibTrans" cxnId="{E2387F7F-93CC-4678-8311-3FB4F5D77A0E}">
      <dgm:prSet/>
      <dgm:spPr/>
      <dgm:t>
        <a:bodyPr/>
        <a:lstStyle/>
        <a:p>
          <a:endParaRPr lang="en-US"/>
        </a:p>
      </dgm:t>
    </dgm:pt>
    <dgm:pt modelId="{76D8B8EF-D939-497D-A764-0680C8EE9424}">
      <dgm:prSet phldrT="[Text]"/>
      <dgm:spPr>
        <a:solidFill>
          <a:schemeClr val="accent2">
            <a:lumMod val="75000"/>
          </a:schemeClr>
        </a:solidFill>
      </dgm:spPr>
      <dgm:t>
        <a:bodyPr/>
        <a:lstStyle/>
        <a:p>
          <a:r>
            <a:rPr lang="en-US"/>
            <a:t>Community Education and Advocacy </a:t>
          </a:r>
        </a:p>
      </dgm:t>
    </dgm:pt>
    <dgm:pt modelId="{8E43A4DD-2107-41C3-8F26-50CC0E5D507F}" type="parTrans" cxnId="{E75571CB-10DF-42F7-87D9-0201DBFAEDBE}">
      <dgm:prSet/>
      <dgm:spPr/>
    </dgm:pt>
    <dgm:pt modelId="{5EED0214-1989-4403-A1B7-4FFC933E55C5}" type="sibTrans" cxnId="{E75571CB-10DF-42F7-87D9-0201DBFAEDBE}">
      <dgm:prSet/>
      <dgm:spPr/>
    </dgm:pt>
    <dgm:pt modelId="{C805FBA2-6FAB-4D3C-BA2F-BBADC0B4339A}" type="pres">
      <dgm:prSet presAssocID="{C0CA022B-85E4-4A4A-A232-BB21D2C3179E}" presName="hierChild1" presStyleCnt="0">
        <dgm:presLayoutVars>
          <dgm:orgChart val="1"/>
          <dgm:chPref val="1"/>
          <dgm:dir/>
          <dgm:animOne val="branch"/>
          <dgm:animLvl val="lvl"/>
          <dgm:resizeHandles/>
        </dgm:presLayoutVars>
      </dgm:prSet>
      <dgm:spPr/>
    </dgm:pt>
    <dgm:pt modelId="{DD58ACDD-30A7-4E1B-A34D-D652C3414B4C}" type="pres">
      <dgm:prSet presAssocID="{BDF8F592-EF0D-4C79-B9EC-BCE46EE5CD76}" presName="hierRoot1" presStyleCnt="0">
        <dgm:presLayoutVars>
          <dgm:hierBranch val="init"/>
        </dgm:presLayoutVars>
      </dgm:prSet>
      <dgm:spPr/>
    </dgm:pt>
    <dgm:pt modelId="{FF6E969D-ED57-49F2-86A2-03FD3DC1125E}" type="pres">
      <dgm:prSet presAssocID="{BDF8F592-EF0D-4C79-B9EC-BCE46EE5CD76}" presName="rootComposite1" presStyleCnt="0"/>
      <dgm:spPr/>
    </dgm:pt>
    <dgm:pt modelId="{BFC3EDBE-E401-4D53-B34A-FC63D27D89AC}" type="pres">
      <dgm:prSet presAssocID="{BDF8F592-EF0D-4C79-B9EC-BCE46EE5CD76}" presName="rootText1" presStyleLbl="node0" presStyleIdx="0" presStyleCnt="3">
        <dgm:presLayoutVars>
          <dgm:chPref val="3"/>
        </dgm:presLayoutVars>
      </dgm:prSet>
      <dgm:spPr/>
    </dgm:pt>
    <dgm:pt modelId="{3B08AAE8-14CD-4ABB-AC7A-46C2FEA13FD5}" type="pres">
      <dgm:prSet presAssocID="{BDF8F592-EF0D-4C79-B9EC-BCE46EE5CD76}" presName="rootConnector1" presStyleLbl="node1" presStyleIdx="0" presStyleCnt="0"/>
      <dgm:spPr/>
    </dgm:pt>
    <dgm:pt modelId="{1F419666-AF1A-40F6-877B-45DC6B5B9B47}" type="pres">
      <dgm:prSet presAssocID="{BDF8F592-EF0D-4C79-B9EC-BCE46EE5CD76}" presName="hierChild2" presStyleCnt="0"/>
      <dgm:spPr/>
    </dgm:pt>
    <dgm:pt modelId="{9AB4FBB3-6438-450A-A492-E5782D52BA0F}" type="pres">
      <dgm:prSet presAssocID="{FEBDB474-F4C7-4125-A281-BB0861FD0447}" presName="Name37" presStyleLbl="parChTrans1D2" presStyleIdx="0" presStyleCnt="2"/>
      <dgm:spPr/>
    </dgm:pt>
    <dgm:pt modelId="{68BA3A02-C977-4CDF-B0A0-E627885102C9}" type="pres">
      <dgm:prSet presAssocID="{64358DBD-82D6-4844-8AED-C90798DA184F}" presName="hierRoot2" presStyleCnt="0">
        <dgm:presLayoutVars>
          <dgm:hierBranch val="init"/>
        </dgm:presLayoutVars>
      </dgm:prSet>
      <dgm:spPr/>
    </dgm:pt>
    <dgm:pt modelId="{01D82D29-6E69-4927-BFB3-9E8FEAB08601}" type="pres">
      <dgm:prSet presAssocID="{64358DBD-82D6-4844-8AED-C90798DA184F}" presName="rootComposite" presStyleCnt="0"/>
      <dgm:spPr/>
    </dgm:pt>
    <dgm:pt modelId="{EF7F5760-1C49-47B0-9C5E-4DE728114D55}" type="pres">
      <dgm:prSet presAssocID="{64358DBD-82D6-4844-8AED-C90798DA184F}" presName="rootText" presStyleLbl="node2" presStyleIdx="0" presStyleCnt="2">
        <dgm:presLayoutVars>
          <dgm:chPref val="3"/>
        </dgm:presLayoutVars>
      </dgm:prSet>
      <dgm:spPr/>
    </dgm:pt>
    <dgm:pt modelId="{B8C89C9E-223F-4C8E-BD55-982073C5F9C2}" type="pres">
      <dgm:prSet presAssocID="{64358DBD-82D6-4844-8AED-C90798DA184F}" presName="rootConnector" presStyleLbl="node2" presStyleIdx="0" presStyleCnt="2"/>
      <dgm:spPr/>
    </dgm:pt>
    <dgm:pt modelId="{4BE310A1-4E02-479D-BA51-EA569418B9C2}" type="pres">
      <dgm:prSet presAssocID="{64358DBD-82D6-4844-8AED-C90798DA184F}" presName="hierChild4" presStyleCnt="0"/>
      <dgm:spPr/>
    </dgm:pt>
    <dgm:pt modelId="{0A1D5EE8-A9BE-4ADC-8236-D7F7707E5E7E}" type="pres">
      <dgm:prSet presAssocID="{5FDEF149-97CA-420E-81F1-3435E31924A3}" presName="Name37" presStyleLbl="parChTrans1D3" presStyleIdx="0" presStyleCnt="4"/>
      <dgm:spPr/>
    </dgm:pt>
    <dgm:pt modelId="{8F8CE150-1629-4335-9EF1-FB17A1E2528F}" type="pres">
      <dgm:prSet presAssocID="{F8CC588F-9885-4D78-80DA-6EE72A4EA06B}" presName="hierRoot2" presStyleCnt="0">
        <dgm:presLayoutVars>
          <dgm:hierBranch val="init"/>
        </dgm:presLayoutVars>
      </dgm:prSet>
      <dgm:spPr/>
    </dgm:pt>
    <dgm:pt modelId="{A1D92650-3D9C-48DC-930C-B2A6BA80871A}" type="pres">
      <dgm:prSet presAssocID="{F8CC588F-9885-4D78-80DA-6EE72A4EA06B}" presName="rootComposite" presStyleCnt="0"/>
      <dgm:spPr/>
    </dgm:pt>
    <dgm:pt modelId="{E26ABC51-3C26-4E37-AECE-A8A6B4497AF6}" type="pres">
      <dgm:prSet presAssocID="{F8CC588F-9885-4D78-80DA-6EE72A4EA06B}" presName="rootText" presStyleLbl="node3" presStyleIdx="0" presStyleCnt="4">
        <dgm:presLayoutVars>
          <dgm:chPref val="3"/>
        </dgm:presLayoutVars>
      </dgm:prSet>
      <dgm:spPr/>
    </dgm:pt>
    <dgm:pt modelId="{D2336EF0-7E5D-4484-BE8D-8DA9A58059D7}" type="pres">
      <dgm:prSet presAssocID="{F8CC588F-9885-4D78-80DA-6EE72A4EA06B}" presName="rootConnector" presStyleLbl="node3" presStyleIdx="0" presStyleCnt="4"/>
      <dgm:spPr/>
    </dgm:pt>
    <dgm:pt modelId="{BC517D4A-5BE0-4CEE-B26C-3D2B210DC6DA}" type="pres">
      <dgm:prSet presAssocID="{F8CC588F-9885-4D78-80DA-6EE72A4EA06B}" presName="hierChild4" presStyleCnt="0"/>
      <dgm:spPr/>
    </dgm:pt>
    <dgm:pt modelId="{B0C68CAE-7A49-422A-952D-A0C648BA8A87}" type="pres">
      <dgm:prSet presAssocID="{868CE7DB-A9B5-4F71-A9A1-7C943273198E}" presName="Name37" presStyleLbl="parChTrans1D4" presStyleIdx="0" presStyleCnt="13"/>
      <dgm:spPr/>
    </dgm:pt>
    <dgm:pt modelId="{E383DDD0-DF1F-4053-B1BB-94BBC382C5C7}" type="pres">
      <dgm:prSet presAssocID="{D09A2341-B75C-41BE-B904-96169662219A}" presName="hierRoot2" presStyleCnt="0">
        <dgm:presLayoutVars>
          <dgm:hierBranch val="init"/>
        </dgm:presLayoutVars>
      </dgm:prSet>
      <dgm:spPr/>
    </dgm:pt>
    <dgm:pt modelId="{0FF12A1D-805E-4057-9CC8-A113DA2AA1B4}" type="pres">
      <dgm:prSet presAssocID="{D09A2341-B75C-41BE-B904-96169662219A}" presName="rootComposite" presStyleCnt="0"/>
      <dgm:spPr/>
    </dgm:pt>
    <dgm:pt modelId="{1AF221AC-3750-4AC8-9901-81176E39C3FA}" type="pres">
      <dgm:prSet presAssocID="{D09A2341-B75C-41BE-B904-96169662219A}" presName="rootText" presStyleLbl="node4" presStyleIdx="0" presStyleCnt="13">
        <dgm:presLayoutVars>
          <dgm:chPref val="3"/>
        </dgm:presLayoutVars>
      </dgm:prSet>
      <dgm:spPr/>
    </dgm:pt>
    <dgm:pt modelId="{1B19FB01-FD25-496D-A369-50FE9A359C43}" type="pres">
      <dgm:prSet presAssocID="{D09A2341-B75C-41BE-B904-96169662219A}" presName="rootConnector" presStyleLbl="node4" presStyleIdx="0" presStyleCnt="13"/>
      <dgm:spPr/>
    </dgm:pt>
    <dgm:pt modelId="{D7978D0E-429F-498F-B5DE-0ED6157F3390}" type="pres">
      <dgm:prSet presAssocID="{D09A2341-B75C-41BE-B904-96169662219A}" presName="hierChild4" presStyleCnt="0"/>
      <dgm:spPr/>
    </dgm:pt>
    <dgm:pt modelId="{7AC3FDD2-1B4F-46DB-8B56-F1C202589FB1}" type="pres">
      <dgm:prSet presAssocID="{D09A2341-B75C-41BE-B904-96169662219A}" presName="hierChild5" presStyleCnt="0"/>
      <dgm:spPr/>
    </dgm:pt>
    <dgm:pt modelId="{6E34C35E-82E7-4015-99BC-8F3F1A69D0B0}" type="pres">
      <dgm:prSet presAssocID="{AC2A5A06-3E44-4D05-8FAF-847FD178E24B}" presName="Name37" presStyleLbl="parChTrans1D4" presStyleIdx="1" presStyleCnt="13"/>
      <dgm:spPr/>
    </dgm:pt>
    <dgm:pt modelId="{7D2EA5AE-3CA1-4FA0-AC15-538259DD932D}" type="pres">
      <dgm:prSet presAssocID="{2FB2CCA7-DBF7-4AB4-B379-7D89B3701B2F}" presName="hierRoot2" presStyleCnt="0">
        <dgm:presLayoutVars>
          <dgm:hierBranch val="init"/>
        </dgm:presLayoutVars>
      </dgm:prSet>
      <dgm:spPr/>
    </dgm:pt>
    <dgm:pt modelId="{FA180F58-68E2-40DF-98BF-5B738018B2A3}" type="pres">
      <dgm:prSet presAssocID="{2FB2CCA7-DBF7-4AB4-B379-7D89B3701B2F}" presName="rootComposite" presStyleCnt="0"/>
      <dgm:spPr/>
    </dgm:pt>
    <dgm:pt modelId="{6C915173-21D0-42B5-BD51-54B32BDB4BFA}" type="pres">
      <dgm:prSet presAssocID="{2FB2CCA7-DBF7-4AB4-B379-7D89B3701B2F}" presName="rootText" presStyleLbl="node4" presStyleIdx="1" presStyleCnt="13">
        <dgm:presLayoutVars>
          <dgm:chPref val="3"/>
        </dgm:presLayoutVars>
      </dgm:prSet>
      <dgm:spPr/>
    </dgm:pt>
    <dgm:pt modelId="{3EFA23AB-3758-4A61-A63F-426AC20ADD7E}" type="pres">
      <dgm:prSet presAssocID="{2FB2CCA7-DBF7-4AB4-B379-7D89B3701B2F}" presName="rootConnector" presStyleLbl="node4" presStyleIdx="1" presStyleCnt="13"/>
      <dgm:spPr/>
    </dgm:pt>
    <dgm:pt modelId="{4386255E-AACC-4E1F-A216-3991DA47D4FF}" type="pres">
      <dgm:prSet presAssocID="{2FB2CCA7-DBF7-4AB4-B379-7D89B3701B2F}" presName="hierChild4" presStyleCnt="0"/>
      <dgm:spPr/>
    </dgm:pt>
    <dgm:pt modelId="{C935D5BD-676E-4F70-9C23-A9A4C464DAD0}" type="pres">
      <dgm:prSet presAssocID="{2FB2CCA7-DBF7-4AB4-B379-7D89B3701B2F}" presName="hierChild5" presStyleCnt="0"/>
      <dgm:spPr/>
    </dgm:pt>
    <dgm:pt modelId="{04107618-1902-4BE9-9280-D6F945C39BB5}" type="pres">
      <dgm:prSet presAssocID="{8E43A4DD-2107-41C3-8F26-50CC0E5D507F}" presName="Name37" presStyleLbl="parChTrans1D4" presStyleIdx="2" presStyleCnt="13"/>
      <dgm:spPr/>
    </dgm:pt>
    <dgm:pt modelId="{1B7C7C63-1B20-454D-AD23-8BA5D8409E43}" type="pres">
      <dgm:prSet presAssocID="{76D8B8EF-D939-497D-A764-0680C8EE9424}" presName="hierRoot2" presStyleCnt="0">
        <dgm:presLayoutVars>
          <dgm:hierBranch val="init"/>
        </dgm:presLayoutVars>
      </dgm:prSet>
      <dgm:spPr/>
    </dgm:pt>
    <dgm:pt modelId="{1B369B67-5555-43BE-A55C-F818C0CF3A92}" type="pres">
      <dgm:prSet presAssocID="{76D8B8EF-D939-497D-A764-0680C8EE9424}" presName="rootComposite" presStyleCnt="0"/>
      <dgm:spPr/>
    </dgm:pt>
    <dgm:pt modelId="{4A09B534-FE80-4B3E-9496-D27C08112A47}" type="pres">
      <dgm:prSet presAssocID="{76D8B8EF-D939-497D-A764-0680C8EE9424}" presName="rootText" presStyleLbl="node4" presStyleIdx="2" presStyleCnt="13">
        <dgm:presLayoutVars>
          <dgm:chPref val="3"/>
        </dgm:presLayoutVars>
      </dgm:prSet>
      <dgm:spPr/>
    </dgm:pt>
    <dgm:pt modelId="{C161F932-5F13-49BB-9D12-550E3FA7B0B0}" type="pres">
      <dgm:prSet presAssocID="{76D8B8EF-D939-497D-A764-0680C8EE9424}" presName="rootConnector" presStyleLbl="node4" presStyleIdx="2" presStyleCnt="13"/>
      <dgm:spPr/>
    </dgm:pt>
    <dgm:pt modelId="{55027253-22A8-4FA5-834C-2C69C63450A7}" type="pres">
      <dgm:prSet presAssocID="{76D8B8EF-D939-497D-A764-0680C8EE9424}" presName="hierChild4" presStyleCnt="0"/>
      <dgm:spPr/>
    </dgm:pt>
    <dgm:pt modelId="{C447BE14-946E-4671-B646-830EBAF5F9EC}" type="pres">
      <dgm:prSet presAssocID="{76D8B8EF-D939-497D-A764-0680C8EE9424}" presName="hierChild5" presStyleCnt="0"/>
      <dgm:spPr/>
    </dgm:pt>
    <dgm:pt modelId="{8E10A354-C9FB-4723-8137-239E489F21EF}" type="pres">
      <dgm:prSet presAssocID="{B04D87CE-FBB6-41C8-8066-0880944C2343}" presName="Name37" presStyleLbl="parChTrans1D4" presStyleIdx="3" presStyleCnt="13"/>
      <dgm:spPr/>
    </dgm:pt>
    <dgm:pt modelId="{752E154C-C2B8-4786-ADA8-99FADC4F1674}" type="pres">
      <dgm:prSet presAssocID="{AD1C48A6-E529-4305-B9DF-B57F81CAE46B}" presName="hierRoot2" presStyleCnt="0">
        <dgm:presLayoutVars>
          <dgm:hierBranch val="init"/>
        </dgm:presLayoutVars>
      </dgm:prSet>
      <dgm:spPr/>
    </dgm:pt>
    <dgm:pt modelId="{2AB0F965-486C-4997-BCFB-BFDE2858C2D3}" type="pres">
      <dgm:prSet presAssocID="{AD1C48A6-E529-4305-B9DF-B57F81CAE46B}" presName="rootComposite" presStyleCnt="0"/>
      <dgm:spPr/>
    </dgm:pt>
    <dgm:pt modelId="{88AF932A-5FBB-4AF6-9F08-7A299B732CD7}" type="pres">
      <dgm:prSet presAssocID="{AD1C48A6-E529-4305-B9DF-B57F81CAE46B}" presName="rootText" presStyleLbl="node4" presStyleIdx="3" presStyleCnt="13">
        <dgm:presLayoutVars>
          <dgm:chPref val="3"/>
        </dgm:presLayoutVars>
      </dgm:prSet>
      <dgm:spPr/>
    </dgm:pt>
    <dgm:pt modelId="{CC1533E4-0252-4B05-87CE-9EE4F5DB2DAA}" type="pres">
      <dgm:prSet presAssocID="{AD1C48A6-E529-4305-B9DF-B57F81CAE46B}" presName="rootConnector" presStyleLbl="node4" presStyleIdx="3" presStyleCnt="13"/>
      <dgm:spPr/>
    </dgm:pt>
    <dgm:pt modelId="{00E619BD-7C7C-4B13-AD82-986475AC0424}" type="pres">
      <dgm:prSet presAssocID="{AD1C48A6-E529-4305-B9DF-B57F81CAE46B}" presName="hierChild4" presStyleCnt="0"/>
      <dgm:spPr/>
    </dgm:pt>
    <dgm:pt modelId="{F297AFDF-20B5-450D-9C6F-8D4150E17ACF}" type="pres">
      <dgm:prSet presAssocID="{AD1C48A6-E529-4305-B9DF-B57F81CAE46B}" presName="hierChild5" presStyleCnt="0"/>
      <dgm:spPr/>
    </dgm:pt>
    <dgm:pt modelId="{A490A70D-F5D3-4304-A320-574E2C82A6B7}" type="pres">
      <dgm:prSet presAssocID="{F8CC588F-9885-4D78-80DA-6EE72A4EA06B}" presName="hierChild5" presStyleCnt="0"/>
      <dgm:spPr/>
    </dgm:pt>
    <dgm:pt modelId="{2B57FE4E-E6AE-4D64-BBE4-C8D88572A56A}" type="pres">
      <dgm:prSet presAssocID="{8544F59E-465F-43E6-841C-7CD006DC70E9}" presName="Name37" presStyleLbl="parChTrans1D3" presStyleIdx="1" presStyleCnt="4"/>
      <dgm:spPr/>
    </dgm:pt>
    <dgm:pt modelId="{AFDE6DB0-DA6B-47D8-815A-68ED36AE5548}" type="pres">
      <dgm:prSet presAssocID="{0C047F28-6493-4B34-8DB9-F8FEDEA780EB}" presName="hierRoot2" presStyleCnt="0">
        <dgm:presLayoutVars>
          <dgm:hierBranch val="init"/>
        </dgm:presLayoutVars>
      </dgm:prSet>
      <dgm:spPr/>
    </dgm:pt>
    <dgm:pt modelId="{B7963168-6E98-4391-A211-6CFAA1285774}" type="pres">
      <dgm:prSet presAssocID="{0C047F28-6493-4B34-8DB9-F8FEDEA780EB}" presName="rootComposite" presStyleCnt="0"/>
      <dgm:spPr/>
    </dgm:pt>
    <dgm:pt modelId="{0D96B791-3FC8-4851-92D6-99CFA31CC0EA}" type="pres">
      <dgm:prSet presAssocID="{0C047F28-6493-4B34-8DB9-F8FEDEA780EB}" presName="rootText" presStyleLbl="node3" presStyleIdx="1" presStyleCnt="4">
        <dgm:presLayoutVars>
          <dgm:chPref val="3"/>
        </dgm:presLayoutVars>
      </dgm:prSet>
      <dgm:spPr/>
    </dgm:pt>
    <dgm:pt modelId="{DBCBDED9-7C7B-41F0-B2FE-C94538C0774A}" type="pres">
      <dgm:prSet presAssocID="{0C047F28-6493-4B34-8DB9-F8FEDEA780EB}" presName="rootConnector" presStyleLbl="node3" presStyleIdx="1" presStyleCnt="4"/>
      <dgm:spPr/>
    </dgm:pt>
    <dgm:pt modelId="{8E0574D2-2EF9-44F0-94A2-D2E9C04F5A03}" type="pres">
      <dgm:prSet presAssocID="{0C047F28-6493-4B34-8DB9-F8FEDEA780EB}" presName="hierChild4" presStyleCnt="0"/>
      <dgm:spPr/>
    </dgm:pt>
    <dgm:pt modelId="{E9E7543E-44D0-4F36-B72F-A851D22A4F32}" type="pres">
      <dgm:prSet presAssocID="{08FD9393-FB2D-4640-9E24-AF00F2633EB5}" presName="Name37" presStyleLbl="parChTrans1D4" presStyleIdx="4" presStyleCnt="13"/>
      <dgm:spPr/>
    </dgm:pt>
    <dgm:pt modelId="{69C836B4-6490-4257-8F01-32AEDBAE3C2B}" type="pres">
      <dgm:prSet presAssocID="{B7E27904-48B9-46F0-B3DD-C57F74247C57}" presName="hierRoot2" presStyleCnt="0">
        <dgm:presLayoutVars>
          <dgm:hierBranch val="init"/>
        </dgm:presLayoutVars>
      </dgm:prSet>
      <dgm:spPr/>
    </dgm:pt>
    <dgm:pt modelId="{776979A6-84D9-441E-8230-50C44F3D3AAB}" type="pres">
      <dgm:prSet presAssocID="{B7E27904-48B9-46F0-B3DD-C57F74247C57}" presName="rootComposite" presStyleCnt="0"/>
      <dgm:spPr/>
    </dgm:pt>
    <dgm:pt modelId="{C5AD4AAB-9D40-4128-9636-4512C5BF61A5}" type="pres">
      <dgm:prSet presAssocID="{B7E27904-48B9-46F0-B3DD-C57F74247C57}" presName="rootText" presStyleLbl="node4" presStyleIdx="4" presStyleCnt="13">
        <dgm:presLayoutVars>
          <dgm:chPref val="3"/>
        </dgm:presLayoutVars>
      </dgm:prSet>
      <dgm:spPr/>
    </dgm:pt>
    <dgm:pt modelId="{08F3F11F-487D-4EB0-8870-80F987FFB0E8}" type="pres">
      <dgm:prSet presAssocID="{B7E27904-48B9-46F0-B3DD-C57F74247C57}" presName="rootConnector" presStyleLbl="node4" presStyleIdx="4" presStyleCnt="13"/>
      <dgm:spPr/>
    </dgm:pt>
    <dgm:pt modelId="{3383954A-ED12-427D-BC25-C535E4724618}" type="pres">
      <dgm:prSet presAssocID="{B7E27904-48B9-46F0-B3DD-C57F74247C57}" presName="hierChild4" presStyleCnt="0"/>
      <dgm:spPr/>
    </dgm:pt>
    <dgm:pt modelId="{F5F66C66-B000-4BAA-BD1C-CC6C0F67F2D8}" type="pres">
      <dgm:prSet presAssocID="{B7E27904-48B9-46F0-B3DD-C57F74247C57}" presName="hierChild5" presStyleCnt="0"/>
      <dgm:spPr/>
    </dgm:pt>
    <dgm:pt modelId="{F95837B2-FAFD-4545-BE3F-A06E60E42004}" type="pres">
      <dgm:prSet presAssocID="{5788A674-F68B-4C10-A56A-6EB062C14C10}" presName="Name37" presStyleLbl="parChTrans1D4" presStyleIdx="5" presStyleCnt="13"/>
      <dgm:spPr/>
    </dgm:pt>
    <dgm:pt modelId="{A43D5CC1-2BF4-49DA-B539-8F9FF4AB5F44}" type="pres">
      <dgm:prSet presAssocID="{6B15CF8C-D00E-4CA8-93F7-A7415863C492}" presName="hierRoot2" presStyleCnt="0">
        <dgm:presLayoutVars>
          <dgm:hierBranch val="init"/>
        </dgm:presLayoutVars>
      </dgm:prSet>
      <dgm:spPr/>
    </dgm:pt>
    <dgm:pt modelId="{899AD213-7159-4124-9E02-A2B89F346392}" type="pres">
      <dgm:prSet presAssocID="{6B15CF8C-D00E-4CA8-93F7-A7415863C492}" presName="rootComposite" presStyleCnt="0"/>
      <dgm:spPr/>
    </dgm:pt>
    <dgm:pt modelId="{82CEC7A3-293F-4478-83ED-0FEB72AC4F2D}" type="pres">
      <dgm:prSet presAssocID="{6B15CF8C-D00E-4CA8-93F7-A7415863C492}" presName="rootText" presStyleLbl="node4" presStyleIdx="5" presStyleCnt="13">
        <dgm:presLayoutVars>
          <dgm:chPref val="3"/>
        </dgm:presLayoutVars>
      </dgm:prSet>
      <dgm:spPr/>
    </dgm:pt>
    <dgm:pt modelId="{421C7FFA-CC46-433F-9820-A6566575B2CE}" type="pres">
      <dgm:prSet presAssocID="{6B15CF8C-D00E-4CA8-93F7-A7415863C492}" presName="rootConnector" presStyleLbl="node4" presStyleIdx="5" presStyleCnt="13"/>
      <dgm:spPr/>
    </dgm:pt>
    <dgm:pt modelId="{1DC7121F-59C9-40B1-B302-BDCDA09E84D1}" type="pres">
      <dgm:prSet presAssocID="{6B15CF8C-D00E-4CA8-93F7-A7415863C492}" presName="hierChild4" presStyleCnt="0"/>
      <dgm:spPr/>
    </dgm:pt>
    <dgm:pt modelId="{43D0E6F1-30BE-4366-AB1F-56D7DFF6CBF9}" type="pres">
      <dgm:prSet presAssocID="{6B15CF8C-D00E-4CA8-93F7-A7415863C492}" presName="hierChild5" presStyleCnt="0"/>
      <dgm:spPr/>
    </dgm:pt>
    <dgm:pt modelId="{48612B1C-C82B-4213-9E86-F38B7147BD02}" type="pres">
      <dgm:prSet presAssocID="{D39C2E0D-70A3-4C88-A1DE-CCB75C2774D3}" presName="Name37" presStyleLbl="parChTrans1D4" presStyleIdx="6" presStyleCnt="13"/>
      <dgm:spPr/>
    </dgm:pt>
    <dgm:pt modelId="{276FA2AA-6EF0-479B-AEE7-A72062A480FC}" type="pres">
      <dgm:prSet presAssocID="{352A18F6-FB80-433B-824B-DCB04065774F}" presName="hierRoot2" presStyleCnt="0">
        <dgm:presLayoutVars>
          <dgm:hierBranch val="init"/>
        </dgm:presLayoutVars>
      </dgm:prSet>
      <dgm:spPr/>
    </dgm:pt>
    <dgm:pt modelId="{2E372027-38EB-4841-BD20-44CD51309A3D}" type="pres">
      <dgm:prSet presAssocID="{352A18F6-FB80-433B-824B-DCB04065774F}" presName="rootComposite" presStyleCnt="0"/>
      <dgm:spPr/>
    </dgm:pt>
    <dgm:pt modelId="{416736C2-EA18-46D5-AC7E-8ED659A651FA}" type="pres">
      <dgm:prSet presAssocID="{352A18F6-FB80-433B-824B-DCB04065774F}" presName="rootText" presStyleLbl="node4" presStyleIdx="6" presStyleCnt="13">
        <dgm:presLayoutVars>
          <dgm:chPref val="3"/>
        </dgm:presLayoutVars>
      </dgm:prSet>
      <dgm:spPr/>
    </dgm:pt>
    <dgm:pt modelId="{C94EB590-6443-4541-90D8-2E1AF8A37EA7}" type="pres">
      <dgm:prSet presAssocID="{352A18F6-FB80-433B-824B-DCB04065774F}" presName="rootConnector" presStyleLbl="node4" presStyleIdx="6" presStyleCnt="13"/>
      <dgm:spPr/>
    </dgm:pt>
    <dgm:pt modelId="{C2657776-2AF8-44B8-8512-0006C3150EC7}" type="pres">
      <dgm:prSet presAssocID="{352A18F6-FB80-433B-824B-DCB04065774F}" presName="hierChild4" presStyleCnt="0"/>
      <dgm:spPr/>
    </dgm:pt>
    <dgm:pt modelId="{F1A67AA3-7C51-45E4-A9D2-FEAD2A4D9787}" type="pres">
      <dgm:prSet presAssocID="{352A18F6-FB80-433B-824B-DCB04065774F}" presName="hierChild5" presStyleCnt="0"/>
      <dgm:spPr/>
    </dgm:pt>
    <dgm:pt modelId="{C915413C-F154-4EA5-BB5F-70BCB866E738}" type="pres">
      <dgm:prSet presAssocID="{E1B79680-8FCA-4F78-A3E5-B2C12E3E229D}" presName="Name37" presStyleLbl="parChTrans1D4" presStyleIdx="7" presStyleCnt="13"/>
      <dgm:spPr/>
    </dgm:pt>
    <dgm:pt modelId="{F6E7D344-8665-41AB-8A68-D92F458E9C87}" type="pres">
      <dgm:prSet presAssocID="{6AD08DC8-14FC-4AC5-9B85-9C4408B0CECE}" presName="hierRoot2" presStyleCnt="0">
        <dgm:presLayoutVars>
          <dgm:hierBranch val="init"/>
        </dgm:presLayoutVars>
      </dgm:prSet>
      <dgm:spPr/>
    </dgm:pt>
    <dgm:pt modelId="{E80DB6B9-CD98-41D7-A029-149678161F51}" type="pres">
      <dgm:prSet presAssocID="{6AD08DC8-14FC-4AC5-9B85-9C4408B0CECE}" presName="rootComposite" presStyleCnt="0"/>
      <dgm:spPr/>
    </dgm:pt>
    <dgm:pt modelId="{E7745186-89BF-4E2F-9077-66AE501A2475}" type="pres">
      <dgm:prSet presAssocID="{6AD08DC8-14FC-4AC5-9B85-9C4408B0CECE}" presName="rootText" presStyleLbl="node4" presStyleIdx="7" presStyleCnt="13">
        <dgm:presLayoutVars>
          <dgm:chPref val="3"/>
        </dgm:presLayoutVars>
      </dgm:prSet>
      <dgm:spPr/>
    </dgm:pt>
    <dgm:pt modelId="{EC32EE56-5181-45BC-982F-4023176790F7}" type="pres">
      <dgm:prSet presAssocID="{6AD08DC8-14FC-4AC5-9B85-9C4408B0CECE}" presName="rootConnector" presStyleLbl="node4" presStyleIdx="7" presStyleCnt="13"/>
      <dgm:spPr/>
    </dgm:pt>
    <dgm:pt modelId="{D275A29A-8D55-4CBF-9BDD-F8478BB9B84E}" type="pres">
      <dgm:prSet presAssocID="{6AD08DC8-14FC-4AC5-9B85-9C4408B0CECE}" presName="hierChild4" presStyleCnt="0"/>
      <dgm:spPr/>
    </dgm:pt>
    <dgm:pt modelId="{2A47D880-7E06-4960-B1DD-20729439E6D6}" type="pres">
      <dgm:prSet presAssocID="{6AD08DC8-14FC-4AC5-9B85-9C4408B0CECE}" presName="hierChild5" presStyleCnt="0"/>
      <dgm:spPr/>
    </dgm:pt>
    <dgm:pt modelId="{4D93C9EE-1E40-4513-BA61-8CB7CC0E7E44}" type="pres">
      <dgm:prSet presAssocID="{30A097DB-7D2E-4383-BD80-CE3D61B0B97E}" presName="Name37" presStyleLbl="parChTrans1D4" presStyleIdx="8" presStyleCnt="13"/>
      <dgm:spPr/>
    </dgm:pt>
    <dgm:pt modelId="{310D3F91-4899-409B-A282-23D7898EF04C}" type="pres">
      <dgm:prSet presAssocID="{7D85CC49-A53E-4296-987D-83FEED4DF4A7}" presName="hierRoot2" presStyleCnt="0">
        <dgm:presLayoutVars>
          <dgm:hierBranch val="init"/>
        </dgm:presLayoutVars>
      </dgm:prSet>
      <dgm:spPr/>
    </dgm:pt>
    <dgm:pt modelId="{BDC54B7A-FC48-4F3B-9E26-AC10EE0E88F3}" type="pres">
      <dgm:prSet presAssocID="{7D85CC49-A53E-4296-987D-83FEED4DF4A7}" presName="rootComposite" presStyleCnt="0"/>
      <dgm:spPr/>
    </dgm:pt>
    <dgm:pt modelId="{0EE45ED9-804E-44CF-BAC4-C1E600B0909A}" type="pres">
      <dgm:prSet presAssocID="{7D85CC49-A53E-4296-987D-83FEED4DF4A7}" presName="rootText" presStyleLbl="node4" presStyleIdx="8" presStyleCnt="13">
        <dgm:presLayoutVars>
          <dgm:chPref val="3"/>
        </dgm:presLayoutVars>
      </dgm:prSet>
      <dgm:spPr/>
    </dgm:pt>
    <dgm:pt modelId="{1922F8F1-BDDD-4EE2-8FD6-8B33E5212B4C}" type="pres">
      <dgm:prSet presAssocID="{7D85CC49-A53E-4296-987D-83FEED4DF4A7}" presName="rootConnector" presStyleLbl="node4" presStyleIdx="8" presStyleCnt="13"/>
      <dgm:spPr/>
    </dgm:pt>
    <dgm:pt modelId="{A5C16967-FBDA-410C-B99C-E09D7DBF0F0C}" type="pres">
      <dgm:prSet presAssocID="{7D85CC49-A53E-4296-987D-83FEED4DF4A7}" presName="hierChild4" presStyleCnt="0"/>
      <dgm:spPr/>
    </dgm:pt>
    <dgm:pt modelId="{91C18199-33DB-4309-BDFA-97737680AC9F}" type="pres">
      <dgm:prSet presAssocID="{7D85CC49-A53E-4296-987D-83FEED4DF4A7}" presName="hierChild5" presStyleCnt="0"/>
      <dgm:spPr/>
    </dgm:pt>
    <dgm:pt modelId="{272C15CC-989F-4708-B83E-51A1D83446AA}" type="pres">
      <dgm:prSet presAssocID="{0C047F28-6493-4B34-8DB9-F8FEDEA780EB}" presName="hierChild5" presStyleCnt="0"/>
      <dgm:spPr/>
    </dgm:pt>
    <dgm:pt modelId="{491EB87D-B265-464F-A87A-225A3EA02513}" type="pres">
      <dgm:prSet presAssocID="{9217B2CB-3CE0-49C4-9AD9-58A23B75D5E2}" presName="Name37" presStyleLbl="parChTrans1D3" presStyleIdx="2" presStyleCnt="4"/>
      <dgm:spPr/>
    </dgm:pt>
    <dgm:pt modelId="{1A8B450A-EB28-4FB7-82A8-CE1B51780A45}" type="pres">
      <dgm:prSet presAssocID="{59FB5F21-6EE3-45D8-8DAF-5EEA978AB890}" presName="hierRoot2" presStyleCnt="0">
        <dgm:presLayoutVars>
          <dgm:hierBranch val="init"/>
        </dgm:presLayoutVars>
      </dgm:prSet>
      <dgm:spPr/>
    </dgm:pt>
    <dgm:pt modelId="{2DB4135A-C479-4500-96A8-81C6CF00FFA2}" type="pres">
      <dgm:prSet presAssocID="{59FB5F21-6EE3-45D8-8DAF-5EEA978AB890}" presName="rootComposite" presStyleCnt="0"/>
      <dgm:spPr/>
    </dgm:pt>
    <dgm:pt modelId="{1B93E230-187B-403B-8906-1A29AE5FC4E8}" type="pres">
      <dgm:prSet presAssocID="{59FB5F21-6EE3-45D8-8DAF-5EEA978AB890}" presName="rootText" presStyleLbl="node3" presStyleIdx="2" presStyleCnt="4">
        <dgm:presLayoutVars>
          <dgm:chPref val="3"/>
        </dgm:presLayoutVars>
      </dgm:prSet>
      <dgm:spPr/>
    </dgm:pt>
    <dgm:pt modelId="{E113DE3C-1CD3-4BD7-825C-73CD1F97D1B8}" type="pres">
      <dgm:prSet presAssocID="{59FB5F21-6EE3-45D8-8DAF-5EEA978AB890}" presName="rootConnector" presStyleLbl="node3" presStyleIdx="2" presStyleCnt="4"/>
      <dgm:spPr/>
    </dgm:pt>
    <dgm:pt modelId="{111129D6-66F0-4C43-875B-F80F970EFE70}" type="pres">
      <dgm:prSet presAssocID="{59FB5F21-6EE3-45D8-8DAF-5EEA978AB890}" presName="hierChild4" presStyleCnt="0"/>
      <dgm:spPr/>
    </dgm:pt>
    <dgm:pt modelId="{40C71E38-CBF3-49E4-A7EE-5ACC3972914B}" type="pres">
      <dgm:prSet presAssocID="{F8909DD7-6600-4BB2-A2E8-552853251D01}" presName="Name37" presStyleLbl="parChTrans1D4" presStyleIdx="9" presStyleCnt="13"/>
      <dgm:spPr/>
    </dgm:pt>
    <dgm:pt modelId="{C5DF47B9-EB91-4593-9415-C08CB9C6BE7D}" type="pres">
      <dgm:prSet presAssocID="{90F5A04F-73B9-4471-B2EF-938596C04DC6}" presName="hierRoot2" presStyleCnt="0">
        <dgm:presLayoutVars>
          <dgm:hierBranch val="init"/>
        </dgm:presLayoutVars>
      </dgm:prSet>
      <dgm:spPr/>
    </dgm:pt>
    <dgm:pt modelId="{2D6B0900-2C69-4721-AF08-80457D000163}" type="pres">
      <dgm:prSet presAssocID="{90F5A04F-73B9-4471-B2EF-938596C04DC6}" presName="rootComposite" presStyleCnt="0"/>
      <dgm:spPr/>
    </dgm:pt>
    <dgm:pt modelId="{2968856C-07C5-4905-8A8E-7A8EC7F89FE0}" type="pres">
      <dgm:prSet presAssocID="{90F5A04F-73B9-4471-B2EF-938596C04DC6}" presName="rootText" presStyleLbl="node4" presStyleIdx="9" presStyleCnt="13">
        <dgm:presLayoutVars>
          <dgm:chPref val="3"/>
        </dgm:presLayoutVars>
      </dgm:prSet>
      <dgm:spPr/>
    </dgm:pt>
    <dgm:pt modelId="{D3251BCC-8514-4CE6-863F-49C5CD7C12FE}" type="pres">
      <dgm:prSet presAssocID="{90F5A04F-73B9-4471-B2EF-938596C04DC6}" presName="rootConnector" presStyleLbl="node4" presStyleIdx="9" presStyleCnt="13"/>
      <dgm:spPr/>
    </dgm:pt>
    <dgm:pt modelId="{13309DAC-D933-4DF5-90FB-5B9EE40FB41A}" type="pres">
      <dgm:prSet presAssocID="{90F5A04F-73B9-4471-B2EF-938596C04DC6}" presName="hierChild4" presStyleCnt="0"/>
      <dgm:spPr/>
    </dgm:pt>
    <dgm:pt modelId="{A36263BB-AA0F-429C-9884-FEC069ABF742}" type="pres">
      <dgm:prSet presAssocID="{90F5A04F-73B9-4471-B2EF-938596C04DC6}" presName="hierChild5" presStyleCnt="0"/>
      <dgm:spPr/>
    </dgm:pt>
    <dgm:pt modelId="{6602B59F-B567-48DC-BD48-972A35785A98}" type="pres">
      <dgm:prSet presAssocID="{28E71FD7-24DD-44DB-828E-CE9D4B86275C}" presName="Name37" presStyleLbl="parChTrans1D4" presStyleIdx="10" presStyleCnt="13"/>
      <dgm:spPr/>
    </dgm:pt>
    <dgm:pt modelId="{3E355C90-1049-47F5-858D-D7A97ED600A4}" type="pres">
      <dgm:prSet presAssocID="{63C8D8F7-1DB7-4C79-B1E6-A7B1860867D3}" presName="hierRoot2" presStyleCnt="0">
        <dgm:presLayoutVars>
          <dgm:hierBranch val="init"/>
        </dgm:presLayoutVars>
      </dgm:prSet>
      <dgm:spPr/>
    </dgm:pt>
    <dgm:pt modelId="{C2262277-CC65-4088-9B6C-D9969B4B03E0}" type="pres">
      <dgm:prSet presAssocID="{63C8D8F7-1DB7-4C79-B1E6-A7B1860867D3}" presName="rootComposite" presStyleCnt="0"/>
      <dgm:spPr/>
    </dgm:pt>
    <dgm:pt modelId="{3A9848F2-6A90-4B63-9666-A02CD2496A29}" type="pres">
      <dgm:prSet presAssocID="{63C8D8F7-1DB7-4C79-B1E6-A7B1860867D3}" presName="rootText" presStyleLbl="node4" presStyleIdx="10" presStyleCnt="13">
        <dgm:presLayoutVars>
          <dgm:chPref val="3"/>
        </dgm:presLayoutVars>
      </dgm:prSet>
      <dgm:spPr/>
    </dgm:pt>
    <dgm:pt modelId="{77E1AE1D-58DE-45BD-86B6-6C8B4114C223}" type="pres">
      <dgm:prSet presAssocID="{63C8D8F7-1DB7-4C79-B1E6-A7B1860867D3}" presName="rootConnector" presStyleLbl="node4" presStyleIdx="10" presStyleCnt="13"/>
      <dgm:spPr/>
    </dgm:pt>
    <dgm:pt modelId="{5A4368D6-1676-4A2A-9DAA-BB08FB32CAFE}" type="pres">
      <dgm:prSet presAssocID="{63C8D8F7-1DB7-4C79-B1E6-A7B1860867D3}" presName="hierChild4" presStyleCnt="0"/>
      <dgm:spPr/>
    </dgm:pt>
    <dgm:pt modelId="{04B78EFB-E969-4E82-9291-67ECC640D4C6}" type="pres">
      <dgm:prSet presAssocID="{63C8D8F7-1DB7-4C79-B1E6-A7B1860867D3}" presName="hierChild5" presStyleCnt="0"/>
      <dgm:spPr/>
    </dgm:pt>
    <dgm:pt modelId="{D6A6C61B-C26D-4CA7-997E-394B2467CA9B}" type="pres">
      <dgm:prSet presAssocID="{CC461C82-A29A-4E1B-9464-51EC46868842}" presName="Name37" presStyleLbl="parChTrans1D4" presStyleIdx="11" presStyleCnt="13"/>
      <dgm:spPr/>
    </dgm:pt>
    <dgm:pt modelId="{81A79A85-5ACC-44EA-A00E-486AA1C8C9C4}" type="pres">
      <dgm:prSet presAssocID="{CDC5CC31-2F22-4A96-8A16-E67429B65B7D}" presName="hierRoot2" presStyleCnt="0">
        <dgm:presLayoutVars>
          <dgm:hierBranch val="init"/>
        </dgm:presLayoutVars>
      </dgm:prSet>
      <dgm:spPr/>
    </dgm:pt>
    <dgm:pt modelId="{63C50D87-E0D5-49E6-80ED-A232E7B1AAE6}" type="pres">
      <dgm:prSet presAssocID="{CDC5CC31-2F22-4A96-8A16-E67429B65B7D}" presName="rootComposite" presStyleCnt="0"/>
      <dgm:spPr/>
    </dgm:pt>
    <dgm:pt modelId="{3FC5F60F-EFA5-4946-A923-0EDDF16AE17F}" type="pres">
      <dgm:prSet presAssocID="{CDC5CC31-2F22-4A96-8A16-E67429B65B7D}" presName="rootText" presStyleLbl="node4" presStyleIdx="11" presStyleCnt="13">
        <dgm:presLayoutVars>
          <dgm:chPref val="3"/>
        </dgm:presLayoutVars>
      </dgm:prSet>
      <dgm:spPr/>
    </dgm:pt>
    <dgm:pt modelId="{9B3CDCBF-ABF9-49F2-BB46-F767ACCB800C}" type="pres">
      <dgm:prSet presAssocID="{CDC5CC31-2F22-4A96-8A16-E67429B65B7D}" presName="rootConnector" presStyleLbl="node4" presStyleIdx="11" presStyleCnt="13"/>
      <dgm:spPr/>
    </dgm:pt>
    <dgm:pt modelId="{40DE790C-A795-498B-A96A-778DDEDD3E2C}" type="pres">
      <dgm:prSet presAssocID="{CDC5CC31-2F22-4A96-8A16-E67429B65B7D}" presName="hierChild4" presStyleCnt="0"/>
      <dgm:spPr/>
    </dgm:pt>
    <dgm:pt modelId="{0767D467-8254-433E-9C0C-873547B827B7}" type="pres">
      <dgm:prSet presAssocID="{CDC5CC31-2F22-4A96-8A16-E67429B65B7D}" presName="hierChild5" presStyleCnt="0"/>
      <dgm:spPr/>
    </dgm:pt>
    <dgm:pt modelId="{154A6E56-3E08-4A40-AFBB-6739CD7FB976}" type="pres">
      <dgm:prSet presAssocID="{C62AFF7B-975E-477D-9569-870AC91DB5DA}" presName="Name37" presStyleLbl="parChTrans1D4" presStyleIdx="12" presStyleCnt="13"/>
      <dgm:spPr/>
    </dgm:pt>
    <dgm:pt modelId="{15F8A6C4-8BFD-4418-89AE-3AFA9C2C228B}" type="pres">
      <dgm:prSet presAssocID="{5CE7F57B-B4E8-4610-8D65-392827E1BEBC}" presName="hierRoot2" presStyleCnt="0">
        <dgm:presLayoutVars>
          <dgm:hierBranch val="init"/>
        </dgm:presLayoutVars>
      </dgm:prSet>
      <dgm:spPr/>
    </dgm:pt>
    <dgm:pt modelId="{D2FD9452-AA59-4DF0-BFBA-D95630A0FB00}" type="pres">
      <dgm:prSet presAssocID="{5CE7F57B-B4E8-4610-8D65-392827E1BEBC}" presName="rootComposite" presStyleCnt="0"/>
      <dgm:spPr/>
    </dgm:pt>
    <dgm:pt modelId="{CE0BAEBB-EB16-49C6-B84A-FAF25354BA31}" type="pres">
      <dgm:prSet presAssocID="{5CE7F57B-B4E8-4610-8D65-392827E1BEBC}" presName="rootText" presStyleLbl="node4" presStyleIdx="12" presStyleCnt="13">
        <dgm:presLayoutVars>
          <dgm:chPref val="3"/>
        </dgm:presLayoutVars>
      </dgm:prSet>
      <dgm:spPr/>
    </dgm:pt>
    <dgm:pt modelId="{31D20475-2435-4E39-A2D1-6D74FBDD49B7}" type="pres">
      <dgm:prSet presAssocID="{5CE7F57B-B4E8-4610-8D65-392827E1BEBC}" presName="rootConnector" presStyleLbl="node4" presStyleIdx="12" presStyleCnt="13"/>
      <dgm:spPr/>
    </dgm:pt>
    <dgm:pt modelId="{D22BF337-6763-4B95-B8BE-212AE8A88D34}" type="pres">
      <dgm:prSet presAssocID="{5CE7F57B-B4E8-4610-8D65-392827E1BEBC}" presName="hierChild4" presStyleCnt="0"/>
      <dgm:spPr/>
    </dgm:pt>
    <dgm:pt modelId="{866C0915-0BCD-447E-A9B5-94E681CFD483}" type="pres">
      <dgm:prSet presAssocID="{5CE7F57B-B4E8-4610-8D65-392827E1BEBC}" presName="hierChild5" presStyleCnt="0"/>
      <dgm:spPr/>
    </dgm:pt>
    <dgm:pt modelId="{9BB3F52C-7885-46B9-835A-794847F15F28}" type="pres">
      <dgm:prSet presAssocID="{59FB5F21-6EE3-45D8-8DAF-5EEA978AB890}" presName="hierChild5" presStyleCnt="0"/>
      <dgm:spPr/>
    </dgm:pt>
    <dgm:pt modelId="{840E216B-3336-4CCA-8E0F-A6184D956B00}" type="pres">
      <dgm:prSet presAssocID="{64358DBD-82D6-4844-8AED-C90798DA184F}" presName="hierChild5" presStyleCnt="0"/>
      <dgm:spPr/>
    </dgm:pt>
    <dgm:pt modelId="{B53BEF6A-35DB-4C1A-A44E-3AC16A02B0E5}" type="pres">
      <dgm:prSet presAssocID="{BDF8F592-EF0D-4C79-B9EC-BCE46EE5CD76}" presName="hierChild3" presStyleCnt="0"/>
      <dgm:spPr/>
    </dgm:pt>
    <dgm:pt modelId="{EA6AEDEE-A956-4603-A0D9-F1CE8534C46D}" type="pres">
      <dgm:prSet presAssocID="{23B8D3CB-9B9A-4796-9B64-C33C2492ED69}" presName="hierRoot1" presStyleCnt="0">
        <dgm:presLayoutVars>
          <dgm:hierBranch val="init"/>
        </dgm:presLayoutVars>
      </dgm:prSet>
      <dgm:spPr/>
    </dgm:pt>
    <dgm:pt modelId="{E23BC7F5-0832-4CA8-B306-A8E133493263}" type="pres">
      <dgm:prSet presAssocID="{23B8D3CB-9B9A-4796-9B64-C33C2492ED69}" presName="rootComposite1" presStyleCnt="0"/>
      <dgm:spPr/>
    </dgm:pt>
    <dgm:pt modelId="{F256A9C7-3DB4-412A-9D8A-451BE46DBCD1}" type="pres">
      <dgm:prSet presAssocID="{23B8D3CB-9B9A-4796-9B64-C33C2492ED69}" presName="rootText1" presStyleLbl="node0" presStyleIdx="1" presStyleCnt="3" custLinFactX="-100000" custLinFactY="37935" custLinFactNeighborX="-158018" custLinFactNeighborY="100000">
        <dgm:presLayoutVars>
          <dgm:chPref val="3"/>
        </dgm:presLayoutVars>
      </dgm:prSet>
      <dgm:spPr/>
    </dgm:pt>
    <dgm:pt modelId="{2901F22D-DD15-4D70-AAC2-9A6684395184}" type="pres">
      <dgm:prSet presAssocID="{23B8D3CB-9B9A-4796-9B64-C33C2492ED69}" presName="rootConnector1" presStyleLbl="node1" presStyleIdx="0" presStyleCnt="0"/>
      <dgm:spPr/>
    </dgm:pt>
    <dgm:pt modelId="{549CAB69-3E43-44B0-83E7-ABD17EF53307}" type="pres">
      <dgm:prSet presAssocID="{23B8D3CB-9B9A-4796-9B64-C33C2492ED69}" presName="hierChild2" presStyleCnt="0"/>
      <dgm:spPr/>
    </dgm:pt>
    <dgm:pt modelId="{723301FD-5098-4BDA-B1CE-6C98546C0C3C}" type="pres">
      <dgm:prSet presAssocID="{23B8D3CB-9B9A-4796-9B64-C33C2492ED69}" presName="hierChild3" presStyleCnt="0"/>
      <dgm:spPr/>
    </dgm:pt>
    <dgm:pt modelId="{1694E445-FF7E-4406-B674-7C3E315B9AEF}" type="pres">
      <dgm:prSet presAssocID="{515BEE4A-8AA3-44D7-9412-5120ECF4748B}" presName="hierRoot1" presStyleCnt="0">
        <dgm:presLayoutVars>
          <dgm:hierBranch val="init"/>
        </dgm:presLayoutVars>
      </dgm:prSet>
      <dgm:spPr/>
    </dgm:pt>
    <dgm:pt modelId="{94D9DA8B-3813-49F3-948F-8D83A926D93C}" type="pres">
      <dgm:prSet presAssocID="{515BEE4A-8AA3-44D7-9412-5120ECF4748B}" presName="rootComposite1" presStyleCnt="0"/>
      <dgm:spPr/>
    </dgm:pt>
    <dgm:pt modelId="{994AAEF1-C6C1-4104-AD5D-F7ED4AE9698E}" type="pres">
      <dgm:prSet presAssocID="{515BEE4A-8AA3-44D7-9412-5120ECF4748B}" presName="rootText1" presStyleLbl="node0" presStyleIdx="2" presStyleCnt="3">
        <dgm:presLayoutVars>
          <dgm:chPref val="3"/>
        </dgm:presLayoutVars>
      </dgm:prSet>
      <dgm:spPr/>
    </dgm:pt>
    <dgm:pt modelId="{F13EB5DD-EBB0-49FB-A609-E038885F2E4E}" type="pres">
      <dgm:prSet presAssocID="{515BEE4A-8AA3-44D7-9412-5120ECF4748B}" presName="rootConnector1" presStyleLbl="node1" presStyleIdx="0" presStyleCnt="0"/>
      <dgm:spPr/>
    </dgm:pt>
    <dgm:pt modelId="{F7B6FB18-B740-4900-B718-E9B3AC909EB5}" type="pres">
      <dgm:prSet presAssocID="{515BEE4A-8AA3-44D7-9412-5120ECF4748B}" presName="hierChild2" presStyleCnt="0"/>
      <dgm:spPr/>
    </dgm:pt>
    <dgm:pt modelId="{F38207C6-604E-44C3-B924-29A65B4B9DC7}" type="pres">
      <dgm:prSet presAssocID="{A6B99950-AC4F-49B4-A53D-AC1A5CE31317}" presName="Name37" presStyleLbl="parChTrans1D2" presStyleIdx="1" presStyleCnt="2"/>
      <dgm:spPr/>
    </dgm:pt>
    <dgm:pt modelId="{EC2D8A45-64FE-4DB1-A50D-E11CC57D8E7D}" type="pres">
      <dgm:prSet presAssocID="{625D5DA4-358E-41FC-BD42-CEC7AA1FED06}" presName="hierRoot2" presStyleCnt="0">
        <dgm:presLayoutVars>
          <dgm:hierBranch val="init"/>
        </dgm:presLayoutVars>
      </dgm:prSet>
      <dgm:spPr/>
    </dgm:pt>
    <dgm:pt modelId="{6541E9AB-8640-452B-A28F-6336AEDAC4FB}" type="pres">
      <dgm:prSet presAssocID="{625D5DA4-358E-41FC-BD42-CEC7AA1FED06}" presName="rootComposite" presStyleCnt="0"/>
      <dgm:spPr/>
    </dgm:pt>
    <dgm:pt modelId="{19D9A282-797A-407D-BAD0-85EF53A45469}" type="pres">
      <dgm:prSet presAssocID="{625D5DA4-358E-41FC-BD42-CEC7AA1FED06}" presName="rootText" presStyleLbl="node2" presStyleIdx="1" presStyleCnt="2">
        <dgm:presLayoutVars>
          <dgm:chPref val="3"/>
        </dgm:presLayoutVars>
      </dgm:prSet>
      <dgm:spPr/>
    </dgm:pt>
    <dgm:pt modelId="{3BBE332F-BFD5-491F-B80E-EBAD184DF49E}" type="pres">
      <dgm:prSet presAssocID="{625D5DA4-358E-41FC-BD42-CEC7AA1FED06}" presName="rootConnector" presStyleLbl="node2" presStyleIdx="1" presStyleCnt="2"/>
      <dgm:spPr/>
    </dgm:pt>
    <dgm:pt modelId="{AD409130-4BC2-4081-BA5D-D3EB202026C9}" type="pres">
      <dgm:prSet presAssocID="{625D5DA4-358E-41FC-BD42-CEC7AA1FED06}" presName="hierChild4" presStyleCnt="0"/>
      <dgm:spPr/>
    </dgm:pt>
    <dgm:pt modelId="{89802413-0199-4037-96B7-33C734CC137E}" type="pres">
      <dgm:prSet presAssocID="{624573DC-5CF0-4274-B6D4-612AA46D5A45}" presName="Name37" presStyleLbl="parChTrans1D3" presStyleIdx="3" presStyleCnt="4"/>
      <dgm:spPr/>
    </dgm:pt>
    <dgm:pt modelId="{C7FB8E80-0D5C-43DD-8A76-A58E82694417}" type="pres">
      <dgm:prSet presAssocID="{E66F1A86-5880-4B2A-82B5-2B90EBDD0FBB}" presName="hierRoot2" presStyleCnt="0">
        <dgm:presLayoutVars>
          <dgm:hierBranch val="init"/>
        </dgm:presLayoutVars>
      </dgm:prSet>
      <dgm:spPr/>
    </dgm:pt>
    <dgm:pt modelId="{95E63670-84D0-4A71-8185-6A0044126EBD}" type="pres">
      <dgm:prSet presAssocID="{E66F1A86-5880-4B2A-82B5-2B90EBDD0FBB}" presName="rootComposite" presStyleCnt="0"/>
      <dgm:spPr/>
    </dgm:pt>
    <dgm:pt modelId="{2965141B-D2B1-43C1-87DB-989513032693}" type="pres">
      <dgm:prSet presAssocID="{E66F1A86-5880-4B2A-82B5-2B90EBDD0FBB}" presName="rootText" presStyleLbl="node3" presStyleIdx="3" presStyleCnt="4">
        <dgm:presLayoutVars>
          <dgm:chPref val="3"/>
        </dgm:presLayoutVars>
      </dgm:prSet>
      <dgm:spPr/>
    </dgm:pt>
    <dgm:pt modelId="{E2612111-8DEF-4F9D-B191-375F902DBF0D}" type="pres">
      <dgm:prSet presAssocID="{E66F1A86-5880-4B2A-82B5-2B90EBDD0FBB}" presName="rootConnector" presStyleLbl="node3" presStyleIdx="3" presStyleCnt="4"/>
      <dgm:spPr/>
    </dgm:pt>
    <dgm:pt modelId="{BE47170C-7F13-4A90-9AD9-D40C13734527}" type="pres">
      <dgm:prSet presAssocID="{E66F1A86-5880-4B2A-82B5-2B90EBDD0FBB}" presName="hierChild4" presStyleCnt="0"/>
      <dgm:spPr/>
    </dgm:pt>
    <dgm:pt modelId="{759ABF02-D8A2-45F4-8D49-1F3721CFA07C}" type="pres">
      <dgm:prSet presAssocID="{E66F1A86-5880-4B2A-82B5-2B90EBDD0FBB}" presName="hierChild5" presStyleCnt="0"/>
      <dgm:spPr/>
    </dgm:pt>
    <dgm:pt modelId="{BC225DDF-10D0-49D2-AA2E-13B17827C743}" type="pres">
      <dgm:prSet presAssocID="{625D5DA4-358E-41FC-BD42-CEC7AA1FED06}" presName="hierChild5" presStyleCnt="0"/>
      <dgm:spPr/>
    </dgm:pt>
    <dgm:pt modelId="{6832A181-7C79-489B-A78B-C32360B7F565}" type="pres">
      <dgm:prSet presAssocID="{515BEE4A-8AA3-44D7-9412-5120ECF4748B}" presName="hierChild3" presStyleCnt="0"/>
      <dgm:spPr/>
    </dgm:pt>
  </dgm:ptLst>
  <dgm:cxnLst>
    <dgm:cxn modelId="{F6491801-B177-4AAC-89DA-FEFE77C31160}" type="presOf" srcId="{515BEE4A-8AA3-44D7-9412-5120ECF4748B}" destId="{994AAEF1-C6C1-4104-AD5D-F7ED4AE9698E}" srcOrd="0" destOrd="0" presId="urn:microsoft.com/office/officeart/2005/8/layout/orgChart1"/>
    <dgm:cxn modelId="{5AF60804-6C00-48B4-BBA9-775C5475DCBE}" type="presOf" srcId="{6AD08DC8-14FC-4AC5-9B85-9C4408B0CECE}" destId="{EC32EE56-5181-45BC-982F-4023176790F7}" srcOrd="1" destOrd="0" presId="urn:microsoft.com/office/officeart/2005/8/layout/orgChart1"/>
    <dgm:cxn modelId="{8C253608-172E-4ADC-B7BA-53030B6C7E13}" type="presOf" srcId="{2FB2CCA7-DBF7-4AB4-B379-7D89B3701B2F}" destId="{3EFA23AB-3758-4A61-A63F-426AC20ADD7E}" srcOrd="1" destOrd="0" presId="urn:microsoft.com/office/officeart/2005/8/layout/orgChart1"/>
    <dgm:cxn modelId="{87E45509-7F86-4A50-88B8-F5F4928FF35D}" type="presOf" srcId="{7D85CC49-A53E-4296-987D-83FEED4DF4A7}" destId="{0EE45ED9-804E-44CF-BAC4-C1E600B0909A}" srcOrd="0" destOrd="0" presId="urn:microsoft.com/office/officeart/2005/8/layout/orgChart1"/>
    <dgm:cxn modelId="{74F5A10A-BE04-4B42-B5E4-751D4C106E47}" type="presOf" srcId="{6B15CF8C-D00E-4CA8-93F7-A7415863C492}" destId="{421C7FFA-CC46-433F-9820-A6566575B2CE}" srcOrd="1" destOrd="0" presId="urn:microsoft.com/office/officeart/2005/8/layout/orgChart1"/>
    <dgm:cxn modelId="{876E570B-5E46-4D41-A279-FC2AA07016CC}" type="presOf" srcId="{E1B79680-8FCA-4F78-A3E5-B2C12E3E229D}" destId="{C915413C-F154-4EA5-BB5F-70BCB866E738}" srcOrd="0" destOrd="0" presId="urn:microsoft.com/office/officeart/2005/8/layout/orgChart1"/>
    <dgm:cxn modelId="{E3F4270D-F9D2-4A5B-925A-A8F5BCB02C68}" srcId="{64358DBD-82D6-4844-8AED-C90798DA184F}" destId="{F8CC588F-9885-4D78-80DA-6EE72A4EA06B}" srcOrd="0" destOrd="0" parTransId="{5FDEF149-97CA-420E-81F1-3435E31924A3}" sibTransId="{2B194021-2ADD-404A-9AEB-9C524B0D80B9}"/>
    <dgm:cxn modelId="{851D6C0D-3474-40E5-935C-34FF3D35D719}" type="presOf" srcId="{6B15CF8C-D00E-4CA8-93F7-A7415863C492}" destId="{82CEC7A3-293F-4478-83ED-0FEB72AC4F2D}" srcOrd="0" destOrd="0" presId="urn:microsoft.com/office/officeart/2005/8/layout/orgChart1"/>
    <dgm:cxn modelId="{9AFB570F-B1FA-40E5-A8C7-48CDDF87EB3A}" type="presOf" srcId="{AD1C48A6-E529-4305-B9DF-B57F81CAE46B}" destId="{CC1533E4-0252-4B05-87CE-9EE4F5DB2DAA}" srcOrd="1" destOrd="0" presId="urn:microsoft.com/office/officeart/2005/8/layout/orgChart1"/>
    <dgm:cxn modelId="{5528B710-98E1-4FF7-B702-6D3BAD71884F}" type="presOf" srcId="{E66F1A86-5880-4B2A-82B5-2B90EBDD0FBB}" destId="{E2612111-8DEF-4F9D-B191-375F902DBF0D}" srcOrd="1" destOrd="0" presId="urn:microsoft.com/office/officeart/2005/8/layout/orgChart1"/>
    <dgm:cxn modelId="{79E0DC11-C058-4E9F-995E-6FEB10756762}" type="presOf" srcId="{23B8D3CB-9B9A-4796-9B64-C33C2492ED69}" destId="{2901F22D-DD15-4D70-AAC2-9A6684395184}" srcOrd="1" destOrd="0" presId="urn:microsoft.com/office/officeart/2005/8/layout/orgChart1"/>
    <dgm:cxn modelId="{2FE46E12-2AE1-49AE-A5B9-6BE5A2D1CDA4}" type="presOf" srcId="{63C8D8F7-1DB7-4C79-B1E6-A7B1860867D3}" destId="{3A9848F2-6A90-4B63-9666-A02CD2496A29}" srcOrd="0" destOrd="0" presId="urn:microsoft.com/office/officeart/2005/8/layout/orgChart1"/>
    <dgm:cxn modelId="{E69DB118-8A6E-40EA-B252-FF9FC5F7506D}" srcId="{625D5DA4-358E-41FC-BD42-CEC7AA1FED06}" destId="{E66F1A86-5880-4B2A-82B5-2B90EBDD0FBB}" srcOrd="0" destOrd="0" parTransId="{624573DC-5CF0-4274-B6D4-612AA46D5A45}" sibTransId="{045153B3-7894-4106-B5B4-758BE994A3F6}"/>
    <dgm:cxn modelId="{DCD5E619-E562-4743-8300-5D8599CB97AA}" srcId="{0C047F28-6493-4B34-8DB9-F8FEDEA780EB}" destId="{352A18F6-FB80-433B-824B-DCB04065774F}" srcOrd="2" destOrd="0" parTransId="{D39C2E0D-70A3-4C88-A1DE-CCB75C2774D3}" sibTransId="{9DFC40CD-A371-491D-9101-09A605F316F8}"/>
    <dgm:cxn modelId="{B29E681A-9452-4834-9B6C-53D4354A6CCF}" type="presOf" srcId="{9217B2CB-3CE0-49C4-9AD9-58A23B75D5E2}" destId="{491EB87D-B265-464F-A87A-225A3EA02513}" srcOrd="0" destOrd="0" presId="urn:microsoft.com/office/officeart/2005/8/layout/orgChart1"/>
    <dgm:cxn modelId="{D3CE0B22-8FFB-426C-B46D-3C71249CBD6D}" srcId="{0C047F28-6493-4B34-8DB9-F8FEDEA780EB}" destId="{6B15CF8C-D00E-4CA8-93F7-A7415863C492}" srcOrd="1" destOrd="0" parTransId="{5788A674-F68B-4C10-A56A-6EB062C14C10}" sibTransId="{71E5A5E4-90AD-491D-A60C-9F22B43CA141}"/>
    <dgm:cxn modelId="{06E70323-231F-4B98-9FD0-86817C0F8009}" type="presOf" srcId="{08FD9393-FB2D-4640-9E24-AF00F2633EB5}" destId="{E9E7543E-44D0-4F36-B72F-A851D22A4F32}" srcOrd="0" destOrd="0" presId="urn:microsoft.com/office/officeart/2005/8/layout/orgChart1"/>
    <dgm:cxn modelId="{BE3A4C24-DB82-41A7-B1E8-08DE8A5912BF}" type="presOf" srcId="{8544F59E-465F-43E6-841C-7CD006DC70E9}" destId="{2B57FE4E-E6AE-4D64-BBE4-C8D88572A56A}" srcOrd="0" destOrd="0" presId="urn:microsoft.com/office/officeart/2005/8/layout/orgChart1"/>
    <dgm:cxn modelId="{B973ED25-6804-4E30-AA9A-FDA0EEC51527}" srcId="{59FB5F21-6EE3-45D8-8DAF-5EEA978AB890}" destId="{5CE7F57B-B4E8-4610-8D65-392827E1BEBC}" srcOrd="3" destOrd="0" parTransId="{C62AFF7B-975E-477D-9569-870AC91DB5DA}" sibTransId="{BFA515FB-1283-4C28-BBBD-539247A6278B}"/>
    <dgm:cxn modelId="{37C42A28-5B84-4B63-936D-DB1227FDD891}" type="presOf" srcId="{A6B99950-AC4F-49B4-A53D-AC1A5CE31317}" destId="{F38207C6-604E-44C3-B924-29A65B4B9DC7}" srcOrd="0" destOrd="0" presId="urn:microsoft.com/office/officeart/2005/8/layout/orgChart1"/>
    <dgm:cxn modelId="{283B482D-6EBC-4D0C-B95B-6725D8C6C10D}" type="presOf" srcId="{B7E27904-48B9-46F0-B3DD-C57F74247C57}" destId="{08F3F11F-487D-4EB0-8870-80F987FFB0E8}" srcOrd="1" destOrd="0" presId="urn:microsoft.com/office/officeart/2005/8/layout/orgChart1"/>
    <dgm:cxn modelId="{BBC6D030-95B3-4479-A599-64FF25F1BD8E}" type="presOf" srcId="{C62AFF7B-975E-477D-9569-870AC91DB5DA}" destId="{154A6E56-3E08-4A40-AFBB-6739CD7FB976}" srcOrd="0" destOrd="0" presId="urn:microsoft.com/office/officeart/2005/8/layout/orgChart1"/>
    <dgm:cxn modelId="{62EAFF32-F7B1-4434-BDBD-6BB537650E69}" type="presOf" srcId="{7D85CC49-A53E-4296-987D-83FEED4DF4A7}" destId="{1922F8F1-BDDD-4EE2-8FD6-8B33E5212B4C}" srcOrd="1" destOrd="0" presId="urn:microsoft.com/office/officeart/2005/8/layout/orgChart1"/>
    <dgm:cxn modelId="{F53D1639-02C3-4D70-B0C8-DC3005C0F451}" srcId="{515BEE4A-8AA3-44D7-9412-5120ECF4748B}" destId="{625D5DA4-358E-41FC-BD42-CEC7AA1FED06}" srcOrd="0" destOrd="0" parTransId="{A6B99950-AC4F-49B4-A53D-AC1A5CE31317}" sibTransId="{8796D5FA-8999-45F4-B25C-FF2EC1019340}"/>
    <dgm:cxn modelId="{BA78CB3A-DA7B-4223-9F3F-B9FA5FAC62CC}" type="presOf" srcId="{2FB2CCA7-DBF7-4AB4-B379-7D89B3701B2F}" destId="{6C915173-21D0-42B5-BD51-54B32BDB4BFA}" srcOrd="0" destOrd="0" presId="urn:microsoft.com/office/officeart/2005/8/layout/orgChart1"/>
    <dgm:cxn modelId="{9852015B-3F7D-41A0-933B-7B7C11F32878}" type="presOf" srcId="{624573DC-5CF0-4274-B6D4-612AA46D5A45}" destId="{89802413-0199-4037-96B7-33C734CC137E}" srcOrd="0" destOrd="0" presId="urn:microsoft.com/office/officeart/2005/8/layout/orgChart1"/>
    <dgm:cxn modelId="{E9E33342-21DC-4B17-9F26-4F6038630C7C}" type="presOf" srcId="{C0CA022B-85E4-4A4A-A232-BB21D2C3179E}" destId="{C805FBA2-6FAB-4D3C-BA2F-BBADC0B4339A}" srcOrd="0" destOrd="0" presId="urn:microsoft.com/office/officeart/2005/8/layout/orgChart1"/>
    <dgm:cxn modelId="{2BC34462-A95D-47CB-8ED6-816801F89349}" type="presOf" srcId="{D09A2341-B75C-41BE-B904-96169662219A}" destId="{1AF221AC-3750-4AC8-9901-81176E39C3FA}" srcOrd="0" destOrd="0" presId="urn:microsoft.com/office/officeart/2005/8/layout/orgChart1"/>
    <dgm:cxn modelId="{A25D8764-E4ED-44BD-A09B-46C7D05A6A18}" type="presOf" srcId="{64358DBD-82D6-4844-8AED-C90798DA184F}" destId="{EF7F5760-1C49-47B0-9C5E-4DE728114D55}" srcOrd="0" destOrd="0" presId="urn:microsoft.com/office/officeart/2005/8/layout/orgChart1"/>
    <dgm:cxn modelId="{7BD86B45-401E-4236-B62F-F8F5D18218FC}" srcId="{0C047F28-6493-4B34-8DB9-F8FEDEA780EB}" destId="{6AD08DC8-14FC-4AC5-9B85-9C4408B0CECE}" srcOrd="3" destOrd="0" parTransId="{E1B79680-8FCA-4F78-A3E5-B2C12E3E229D}" sibTransId="{C36EEE3C-D2ED-4C0B-AA53-3C60D355D6D9}"/>
    <dgm:cxn modelId="{E240EA68-2455-458B-8D00-4D437B1BFDBA}" type="presOf" srcId="{8E43A4DD-2107-41C3-8F26-50CC0E5D507F}" destId="{04107618-1902-4BE9-9280-D6F945C39BB5}" srcOrd="0" destOrd="0" presId="urn:microsoft.com/office/officeart/2005/8/layout/orgChart1"/>
    <dgm:cxn modelId="{8EEABB4B-F748-4CBB-BD7C-924FE632A5D7}" type="presOf" srcId="{BDF8F592-EF0D-4C79-B9EC-BCE46EE5CD76}" destId="{3B08AAE8-14CD-4ABB-AC7A-46C2FEA13FD5}" srcOrd="1" destOrd="0" presId="urn:microsoft.com/office/officeart/2005/8/layout/orgChart1"/>
    <dgm:cxn modelId="{E9B8066C-5E70-4940-8AFF-5A36774CAA2B}" type="presOf" srcId="{5FDEF149-97CA-420E-81F1-3435E31924A3}" destId="{0A1D5EE8-A9BE-4ADC-8236-D7F7707E5E7E}" srcOrd="0" destOrd="0" presId="urn:microsoft.com/office/officeart/2005/8/layout/orgChart1"/>
    <dgm:cxn modelId="{D8341B6D-F476-4F4C-94DF-75BE80D70BDD}" type="presOf" srcId="{352A18F6-FB80-433B-824B-DCB04065774F}" destId="{C94EB590-6443-4541-90D8-2E1AF8A37EA7}" srcOrd="1" destOrd="0" presId="urn:microsoft.com/office/officeart/2005/8/layout/orgChart1"/>
    <dgm:cxn modelId="{902A284E-EDF2-452B-8059-0E7AC5EFA14A}" type="presOf" srcId="{76D8B8EF-D939-497D-A764-0680C8EE9424}" destId="{4A09B534-FE80-4B3E-9496-D27C08112A47}" srcOrd="0" destOrd="0" presId="urn:microsoft.com/office/officeart/2005/8/layout/orgChart1"/>
    <dgm:cxn modelId="{F2AA1F71-AC24-44B8-A880-342D3951AE2D}" type="presOf" srcId="{352A18F6-FB80-433B-824B-DCB04065774F}" destId="{416736C2-EA18-46D5-AC7E-8ED659A651FA}" srcOrd="0" destOrd="0" presId="urn:microsoft.com/office/officeart/2005/8/layout/orgChart1"/>
    <dgm:cxn modelId="{5CC42774-63E7-415B-9D17-8B1B85A99DB7}" type="presOf" srcId="{AC2A5A06-3E44-4D05-8FAF-847FD178E24B}" destId="{6E34C35E-82E7-4015-99BC-8F3F1A69D0B0}" srcOrd="0" destOrd="0" presId="urn:microsoft.com/office/officeart/2005/8/layout/orgChart1"/>
    <dgm:cxn modelId="{BEC4A858-FD6A-4DCD-916B-C310636104D7}" type="presOf" srcId="{868CE7DB-A9B5-4F71-A9A1-7C943273198E}" destId="{B0C68CAE-7A49-422A-952D-A0C648BA8A87}" srcOrd="0" destOrd="0" presId="urn:microsoft.com/office/officeart/2005/8/layout/orgChart1"/>
    <dgm:cxn modelId="{7109C858-FDEC-45EB-AF58-1E1581EFB631}" srcId="{C0CA022B-85E4-4A4A-A232-BB21D2C3179E}" destId="{BDF8F592-EF0D-4C79-B9EC-BCE46EE5CD76}" srcOrd="0" destOrd="0" parTransId="{ACB5823E-06E4-4C02-AABA-0B4DABB334A0}" sibTransId="{56455254-B8B8-4759-B46B-906F8C6F15EF}"/>
    <dgm:cxn modelId="{D3F2CE78-E22C-4521-88E2-03A3ACD8EDD8}" srcId="{C0CA022B-85E4-4A4A-A232-BB21D2C3179E}" destId="{515BEE4A-8AA3-44D7-9412-5120ECF4748B}" srcOrd="2" destOrd="0" parTransId="{66658B8C-F606-4237-AE9A-EC71AF90B4B6}" sibTransId="{31CC2D69-39A3-4BF4-860C-9E361F35CF76}"/>
    <dgm:cxn modelId="{80A1B079-BE7C-46AD-B112-F99226F311F0}" type="presOf" srcId="{E66F1A86-5880-4B2A-82B5-2B90EBDD0FBB}" destId="{2965141B-D2B1-43C1-87DB-989513032693}" srcOrd="0" destOrd="0" presId="urn:microsoft.com/office/officeart/2005/8/layout/orgChart1"/>
    <dgm:cxn modelId="{7FC0BD7A-B2D1-4D42-ADD8-A0B0105AAB27}" type="presOf" srcId="{BDF8F592-EF0D-4C79-B9EC-BCE46EE5CD76}" destId="{BFC3EDBE-E401-4D53-B34A-FC63D27D89AC}" srcOrd="0" destOrd="0" presId="urn:microsoft.com/office/officeart/2005/8/layout/orgChart1"/>
    <dgm:cxn modelId="{E2387F7F-93CC-4678-8311-3FB4F5D77A0E}" srcId="{C0CA022B-85E4-4A4A-A232-BB21D2C3179E}" destId="{23B8D3CB-9B9A-4796-9B64-C33C2492ED69}" srcOrd="1" destOrd="0" parTransId="{71A3A36E-6528-4C36-9DCA-3962D617C069}" sibTransId="{771BDEC1-51C5-4C11-B34C-4974DDC8166A}"/>
    <dgm:cxn modelId="{541E6C85-51FD-47B9-810F-C40DB4493323}" type="presOf" srcId="{30A097DB-7D2E-4383-BD80-CE3D61B0B97E}" destId="{4D93C9EE-1E40-4513-BA61-8CB7CC0E7E44}" srcOrd="0" destOrd="0" presId="urn:microsoft.com/office/officeart/2005/8/layout/orgChart1"/>
    <dgm:cxn modelId="{AF4C7C89-7FA5-43C4-8857-484BF4256A97}" type="presOf" srcId="{F8CC588F-9885-4D78-80DA-6EE72A4EA06B}" destId="{E26ABC51-3C26-4E37-AECE-A8A6B4497AF6}" srcOrd="0" destOrd="0" presId="urn:microsoft.com/office/officeart/2005/8/layout/orgChart1"/>
    <dgm:cxn modelId="{5D31BE89-D1E7-4A0C-80B4-D2B9AD51043A}" type="presOf" srcId="{63C8D8F7-1DB7-4C79-B1E6-A7B1860867D3}" destId="{77E1AE1D-58DE-45BD-86B6-6C8B4114C223}" srcOrd="1" destOrd="0" presId="urn:microsoft.com/office/officeart/2005/8/layout/orgChart1"/>
    <dgm:cxn modelId="{BC7CFD89-8D4F-4A30-9930-267B6CF10FE8}" type="presOf" srcId="{23B8D3CB-9B9A-4796-9B64-C33C2492ED69}" destId="{F256A9C7-3DB4-412A-9D8A-451BE46DBCD1}" srcOrd="0" destOrd="0" presId="urn:microsoft.com/office/officeart/2005/8/layout/orgChart1"/>
    <dgm:cxn modelId="{6753448C-B856-4239-AF98-73210DAA5927}" type="presOf" srcId="{64358DBD-82D6-4844-8AED-C90798DA184F}" destId="{B8C89C9E-223F-4C8E-BD55-982073C5F9C2}" srcOrd="1" destOrd="0" presId="urn:microsoft.com/office/officeart/2005/8/layout/orgChart1"/>
    <dgm:cxn modelId="{C4FCF092-70D5-4FE5-8D7F-852D623CE794}" type="presOf" srcId="{FEBDB474-F4C7-4125-A281-BB0861FD0447}" destId="{9AB4FBB3-6438-450A-A492-E5782D52BA0F}" srcOrd="0" destOrd="0" presId="urn:microsoft.com/office/officeart/2005/8/layout/orgChart1"/>
    <dgm:cxn modelId="{A7EAC393-2A30-41B3-BF00-E05580232887}" type="presOf" srcId="{B7E27904-48B9-46F0-B3DD-C57F74247C57}" destId="{C5AD4AAB-9D40-4128-9636-4512C5BF61A5}" srcOrd="0" destOrd="0" presId="urn:microsoft.com/office/officeart/2005/8/layout/orgChart1"/>
    <dgm:cxn modelId="{5FEF8694-E00C-42C4-B63B-5B84389206BB}" type="presOf" srcId="{5CE7F57B-B4E8-4610-8D65-392827E1BEBC}" destId="{31D20475-2435-4E39-A2D1-6D74FBDD49B7}" srcOrd="1" destOrd="0" presId="urn:microsoft.com/office/officeart/2005/8/layout/orgChart1"/>
    <dgm:cxn modelId="{99DED595-4553-4A5F-B97E-205D202B5CAE}" srcId="{59FB5F21-6EE3-45D8-8DAF-5EEA978AB890}" destId="{90F5A04F-73B9-4471-B2EF-938596C04DC6}" srcOrd="0" destOrd="0" parTransId="{F8909DD7-6600-4BB2-A2E8-552853251D01}" sibTransId="{02C5E906-3DCC-4B20-8590-F07B2F41BF52}"/>
    <dgm:cxn modelId="{5AD37C98-AFD3-4212-A7E3-68765D3FF777}" srcId="{F8CC588F-9885-4D78-80DA-6EE72A4EA06B}" destId="{2FB2CCA7-DBF7-4AB4-B379-7D89B3701B2F}" srcOrd="1" destOrd="0" parTransId="{AC2A5A06-3E44-4D05-8FAF-847FD178E24B}" sibTransId="{4A475022-649C-4741-BD30-25F0D65AA632}"/>
    <dgm:cxn modelId="{D280CEA0-AD0C-4900-9674-504E808EC15E}" type="presOf" srcId="{AD1C48A6-E529-4305-B9DF-B57F81CAE46B}" destId="{88AF932A-5FBB-4AF6-9F08-7A299B732CD7}" srcOrd="0" destOrd="0" presId="urn:microsoft.com/office/officeart/2005/8/layout/orgChart1"/>
    <dgm:cxn modelId="{FE8549A2-B313-4CAE-B779-C5A86C54197D}" type="presOf" srcId="{CC461C82-A29A-4E1B-9464-51EC46868842}" destId="{D6A6C61B-C26D-4CA7-997E-394B2467CA9B}" srcOrd="0" destOrd="0" presId="urn:microsoft.com/office/officeart/2005/8/layout/orgChart1"/>
    <dgm:cxn modelId="{D8E3DCA3-FF64-4F78-8B93-A9191DD0D170}" type="presOf" srcId="{625D5DA4-358E-41FC-BD42-CEC7AA1FED06}" destId="{19D9A282-797A-407D-BAD0-85EF53A45469}" srcOrd="0" destOrd="0" presId="urn:microsoft.com/office/officeart/2005/8/layout/orgChart1"/>
    <dgm:cxn modelId="{62E88AA5-167A-4053-9DCB-D83E514546E7}" type="presOf" srcId="{76D8B8EF-D939-497D-A764-0680C8EE9424}" destId="{C161F932-5F13-49BB-9D12-550E3FA7B0B0}" srcOrd="1" destOrd="0" presId="urn:microsoft.com/office/officeart/2005/8/layout/orgChart1"/>
    <dgm:cxn modelId="{9FA7CDA5-368A-462A-B5C0-B0C9789390EE}" type="presOf" srcId="{B04D87CE-FBB6-41C8-8066-0880944C2343}" destId="{8E10A354-C9FB-4723-8137-239E489F21EF}" srcOrd="0" destOrd="0" presId="urn:microsoft.com/office/officeart/2005/8/layout/orgChart1"/>
    <dgm:cxn modelId="{23DAA4AA-4211-4909-A811-5E5F0600B3B4}" srcId="{59FB5F21-6EE3-45D8-8DAF-5EEA978AB890}" destId="{CDC5CC31-2F22-4A96-8A16-E67429B65B7D}" srcOrd="2" destOrd="0" parTransId="{CC461C82-A29A-4E1B-9464-51EC46868842}" sibTransId="{F97E348C-F40C-4E43-8FB7-191A0F42113E}"/>
    <dgm:cxn modelId="{29FC95B5-0DE5-448A-B741-C25E4C8E8840}" type="presOf" srcId="{59FB5F21-6EE3-45D8-8DAF-5EEA978AB890}" destId="{E113DE3C-1CD3-4BD7-825C-73CD1F97D1B8}" srcOrd="1" destOrd="0" presId="urn:microsoft.com/office/officeart/2005/8/layout/orgChart1"/>
    <dgm:cxn modelId="{19ED54B6-D59C-4B0E-AB3A-05EDC9FB4B56}" srcId="{F8CC588F-9885-4D78-80DA-6EE72A4EA06B}" destId="{D09A2341-B75C-41BE-B904-96169662219A}" srcOrd="0" destOrd="0" parTransId="{868CE7DB-A9B5-4F71-A9A1-7C943273198E}" sibTransId="{58CDD897-A968-4B25-833D-277D17F2C5D9}"/>
    <dgm:cxn modelId="{94162FBA-4B33-4689-A005-B9E902B1A102}" srcId="{59FB5F21-6EE3-45D8-8DAF-5EEA978AB890}" destId="{63C8D8F7-1DB7-4C79-B1E6-A7B1860867D3}" srcOrd="1" destOrd="0" parTransId="{28E71FD7-24DD-44DB-828E-CE9D4B86275C}" sibTransId="{E7EA2AA9-B63B-4172-A21F-FB8ED82FA66C}"/>
    <dgm:cxn modelId="{805CA3BA-8800-4702-B492-1E59BFDD8C5E}" type="presOf" srcId="{F8909DD7-6600-4BB2-A2E8-552853251D01}" destId="{40C71E38-CBF3-49E4-A7EE-5ACC3972914B}" srcOrd="0" destOrd="0" presId="urn:microsoft.com/office/officeart/2005/8/layout/orgChart1"/>
    <dgm:cxn modelId="{322CDBBD-8D9C-4380-9ACD-614599B2D0A5}" type="presOf" srcId="{28E71FD7-24DD-44DB-828E-CE9D4B86275C}" destId="{6602B59F-B567-48DC-BD48-972A35785A98}" srcOrd="0" destOrd="0" presId="urn:microsoft.com/office/officeart/2005/8/layout/orgChart1"/>
    <dgm:cxn modelId="{5E6E7EBE-6D7E-4B8E-8757-6A92C7A7A6B7}" type="presOf" srcId="{515BEE4A-8AA3-44D7-9412-5120ECF4748B}" destId="{F13EB5DD-EBB0-49FB-A609-E038885F2E4E}" srcOrd="1" destOrd="0" presId="urn:microsoft.com/office/officeart/2005/8/layout/orgChart1"/>
    <dgm:cxn modelId="{B86E3BC5-4308-48C7-B4A1-C720A4664137}" srcId="{0C047F28-6493-4B34-8DB9-F8FEDEA780EB}" destId="{7D85CC49-A53E-4296-987D-83FEED4DF4A7}" srcOrd="4" destOrd="0" parTransId="{30A097DB-7D2E-4383-BD80-CE3D61B0B97E}" sibTransId="{3D711F37-D279-490D-8982-C65536721E99}"/>
    <dgm:cxn modelId="{4FBCC9C6-2FF4-4A4A-BDA2-31EB5354BB5D}" srcId="{64358DBD-82D6-4844-8AED-C90798DA184F}" destId="{59FB5F21-6EE3-45D8-8DAF-5EEA978AB890}" srcOrd="2" destOrd="0" parTransId="{9217B2CB-3CE0-49C4-9AD9-58A23B75D5E2}" sibTransId="{84AA69AD-8FA1-4538-A023-A61A85BBCE3F}"/>
    <dgm:cxn modelId="{E75571CB-10DF-42F7-87D9-0201DBFAEDBE}" srcId="{F8CC588F-9885-4D78-80DA-6EE72A4EA06B}" destId="{76D8B8EF-D939-497D-A764-0680C8EE9424}" srcOrd="2" destOrd="0" parTransId="{8E43A4DD-2107-41C3-8F26-50CC0E5D507F}" sibTransId="{5EED0214-1989-4403-A1B7-4FFC933E55C5}"/>
    <dgm:cxn modelId="{ADF2BFCD-C419-47E5-A57B-3B3AA3C8C9F1}" type="presOf" srcId="{90F5A04F-73B9-4471-B2EF-938596C04DC6}" destId="{2968856C-07C5-4905-8A8E-7A8EC7F89FE0}" srcOrd="0" destOrd="0" presId="urn:microsoft.com/office/officeart/2005/8/layout/orgChart1"/>
    <dgm:cxn modelId="{8B04F7CF-0ACA-49A6-8E9F-AEFF35092CED}" srcId="{F8CC588F-9885-4D78-80DA-6EE72A4EA06B}" destId="{AD1C48A6-E529-4305-B9DF-B57F81CAE46B}" srcOrd="3" destOrd="0" parTransId="{B04D87CE-FBB6-41C8-8066-0880944C2343}" sibTransId="{B6AE67C3-66BB-485A-BDF8-47396469D12F}"/>
    <dgm:cxn modelId="{7DA570D0-6712-456C-9686-703223188689}" type="presOf" srcId="{CDC5CC31-2F22-4A96-8A16-E67429B65B7D}" destId="{3FC5F60F-EFA5-4946-A923-0EDDF16AE17F}" srcOrd="0" destOrd="0" presId="urn:microsoft.com/office/officeart/2005/8/layout/orgChart1"/>
    <dgm:cxn modelId="{F84CB0D1-B279-4C13-A036-1894C37AA683}" type="presOf" srcId="{0C047F28-6493-4B34-8DB9-F8FEDEA780EB}" destId="{0D96B791-3FC8-4851-92D6-99CFA31CC0EA}" srcOrd="0" destOrd="0" presId="urn:microsoft.com/office/officeart/2005/8/layout/orgChart1"/>
    <dgm:cxn modelId="{0AC553D4-D52E-466A-982A-E3A40457A362}" type="presOf" srcId="{CDC5CC31-2F22-4A96-8A16-E67429B65B7D}" destId="{9B3CDCBF-ABF9-49F2-BB46-F767ACCB800C}" srcOrd="1" destOrd="0" presId="urn:microsoft.com/office/officeart/2005/8/layout/orgChart1"/>
    <dgm:cxn modelId="{2F0E67D5-BDC4-4835-AF57-6E93DB9BF75D}" type="presOf" srcId="{59FB5F21-6EE3-45D8-8DAF-5EEA978AB890}" destId="{1B93E230-187B-403B-8906-1A29AE5FC4E8}" srcOrd="0" destOrd="0" presId="urn:microsoft.com/office/officeart/2005/8/layout/orgChart1"/>
    <dgm:cxn modelId="{F9F72CD6-41E2-43AC-9469-0B9523C49119}" srcId="{BDF8F592-EF0D-4C79-B9EC-BCE46EE5CD76}" destId="{64358DBD-82D6-4844-8AED-C90798DA184F}" srcOrd="0" destOrd="0" parTransId="{FEBDB474-F4C7-4125-A281-BB0861FD0447}" sibTransId="{767056E2-4A3A-4E0D-ADB0-7791D1209F0F}"/>
    <dgm:cxn modelId="{585856D9-45DC-45C7-B6E8-4D525B7CDA44}" srcId="{0C047F28-6493-4B34-8DB9-F8FEDEA780EB}" destId="{B7E27904-48B9-46F0-B3DD-C57F74247C57}" srcOrd="0" destOrd="0" parTransId="{08FD9393-FB2D-4640-9E24-AF00F2633EB5}" sibTransId="{A81530C1-127E-4C0A-AB53-CB5B643228DE}"/>
    <dgm:cxn modelId="{B34C5FDB-6851-4F82-ADB7-6B0BC7B0757E}" type="presOf" srcId="{0C047F28-6493-4B34-8DB9-F8FEDEA780EB}" destId="{DBCBDED9-7C7B-41F0-B2FE-C94538C0774A}" srcOrd="1" destOrd="0" presId="urn:microsoft.com/office/officeart/2005/8/layout/orgChart1"/>
    <dgm:cxn modelId="{38CE91DB-12F1-45B5-8E31-0AE8C70B77A2}" type="presOf" srcId="{5788A674-F68B-4C10-A56A-6EB062C14C10}" destId="{F95837B2-FAFD-4545-BE3F-A06E60E42004}" srcOrd="0" destOrd="0" presId="urn:microsoft.com/office/officeart/2005/8/layout/orgChart1"/>
    <dgm:cxn modelId="{4A8806E3-2735-4124-BB59-FBF51CC1B7E7}" type="presOf" srcId="{D39C2E0D-70A3-4C88-A1DE-CCB75C2774D3}" destId="{48612B1C-C82B-4213-9E86-F38B7147BD02}" srcOrd="0" destOrd="0" presId="urn:microsoft.com/office/officeart/2005/8/layout/orgChart1"/>
    <dgm:cxn modelId="{5C0BBFE3-379F-4976-9D0B-1C03DC5A5D0E}" srcId="{64358DBD-82D6-4844-8AED-C90798DA184F}" destId="{0C047F28-6493-4B34-8DB9-F8FEDEA780EB}" srcOrd="1" destOrd="0" parTransId="{8544F59E-465F-43E6-841C-7CD006DC70E9}" sibTransId="{535541E8-4D94-4630-B3C5-68423C200295}"/>
    <dgm:cxn modelId="{4DEAD0EA-2B88-4664-BBD1-E71641C136C6}" type="presOf" srcId="{6AD08DC8-14FC-4AC5-9B85-9C4408B0CECE}" destId="{E7745186-89BF-4E2F-9077-66AE501A2475}" srcOrd="0" destOrd="0" presId="urn:microsoft.com/office/officeart/2005/8/layout/orgChart1"/>
    <dgm:cxn modelId="{0CDA90EB-33DE-4F67-8601-7259FAC30B1F}" type="presOf" srcId="{F8CC588F-9885-4D78-80DA-6EE72A4EA06B}" destId="{D2336EF0-7E5D-4484-BE8D-8DA9A58059D7}" srcOrd="1" destOrd="0" presId="urn:microsoft.com/office/officeart/2005/8/layout/orgChart1"/>
    <dgm:cxn modelId="{2E17DBF8-B947-4AF7-8EC8-F035B44483AF}" type="presOf" srcId="{625D5DA4-358E-41FC-BD42-CEC7AA1FED06}" destId="{3BBE332F-BFD5-491F-B80E-EBAD184DF49E}" srcOrd="1" destOrd="0" presId="urn:microsoft.com/office/officeart/2005/8/layout/orgChart1"/>
    <dgm:cxn modelId="{0CB369F9-AC20-49FF-97DF-A9F39E3F3CA6}" type="presOf" srcId="{90F5A04F-73B9-4471-B2EF-938596C04DC6}" destId="{D3251BCC-8514-4CE6-863F-49C5CD7C12FE}" srcOrd="1" destOrd="0" presId="urn:microsoft.com/office/officeart/2005/8/layout/orgChart1"/>
    <dgm:cxn modelId="{3DC1E0FB-B15B-41A9-86EF-894BBEE30C16}" type="presOf" srcId="{5CE7F57B-B4E8-4610-8D65-392827E1BEBC}" destId="{CE0BAEBB-EB16-49C6-B84A-FAF25354BA31}" srcOrd="0" destOrd="0" presId="urn:microsoft.com/office/officeart/2005/8/layout/orgChart1"/>
    <dgm:cxn modelId="{D5F648FF-1DB7-45F8-AB4E-92C3694D09FB}" type="presOf" srcId="{D09A2341-B75C-41BE-B904-96169662219A}" destId="{1B19FB01-FD25-496D-A369-50FE9A359C43}" srcOrd="1" destOrd="0" presId="urn:microsoft.com/office/officeart/2005/8/layout/orgChart1"/>
    <dgm:cxn modelId="{76615C09-4C2A-4EC8-85A9-71E96DCEE85B}" type="presParOf" srcId="{C805FBA2-6FAB-4D3C-BA2F-BBADC0B4339A}" destId="{DD58ACDD-30A7-4E1B-A34D-D652C3414B4C}" srcOrd="0" destOrd="0" presId="urn:microsoft.com/office/officeart/2005/8/layout/orgChart1"/>
    <dgm:cxn modelId="{D5003852-9BF1-4045-9482-FC2835475557}" type="presParOf" srcId="{DD58ACDD-30A7-4E1B-A34D-D652C3414B4C}" destId="{FF6E969D-ED57-49F2-86A2-03FD3DC1125E}" srcOrd="0" destOrd="0" presId="urn:microsoft.com/office/officeart/2005/8/layout/orgChart1"/>
    <dgm:cxn modelId="{6797EEB2-B0E3-4828-BC7D-19808260262B}" type="presParOf" srcId="{FF6E969D-ED57-49F2-86A2-03FD3DC1125E}" destId="{BFC3EDBE-E401-4D53-B34A-FC63D27D89AC}" srcOrd="0" destOrd="0" presId="urn:microsoft.com/office/officeart/2005/8/layout/orgChart1"/>
    <dgm:cxn modelId="{8FD3AA9A-0353-408F-85D2-0B30D4C5EC9F}" type="presParOf" srcId="{FF6E969D-ED57-49F2-86A2-03FD3DC1125E}" destId="{3B08AAE8-14CD-4ABB-AC7A-46C2FEA13FD5}" srcOrd="1" destOrd="0" presId="urn:microsoft.com/office/officeart/2005/8/layout/orgChart1"/>
    <dgm:cxn modelId="{E97ED886-792C-4E32-A2A3-C52CFEF28E8E}" type="presParOf" srcId="{DD58ACDD-30A7-4E1B-A34D-D652C3414B4C}" destId="{1F419666-AF1A-40F6-877B-45DC6B5B9B47}" srcOrd="1" destOrd="0" presId="urn:microsoft.com/office/officeart/2005/8/layout/orgChart1"/>
    <dgm:cxn modelId="{6B7A8982-3171-45D5-8C2B-0B92A683D34B}" type="presParOf" srcId="{1F419666-AF1A-40F6-877B-45DC6B5B9B47}" destId="{9AB4FBB3-6438-450A-A492-E5782D52BA0F}" srcOrd="0" destOrd="0" presId="urn:microsoft.com/office/officeart/2005/8/layout/orgChart1"/>
    <dgm:cxn modelId="{B66D0954-FE1E-4892-BFDE-7439F9E12C7D}" type="presParOf" srcId="{1F419666-AF1A-40F6-877B-45DC6B5B9B47}" destId="{68BA3A02-C977-4CDF-B0A0-E627885102C9}" srcOrd="1" destOrd="0" presId="urn:microsoft.com/office/officeart/2005/8/layout/orgChart1"/>
    <dgm:cxn modelId="{757C9F77-B0ED-4F3D-8AF4-842E018576B8}" type="presParOf" srcId="{68BA3A02-C977-4CDF-B0A0-E627885102C9}" destId="{01D82D29-6E69-4927-BFB3-9E8FEAB08601}" srcOrd="0" destOrd="0" presId="urn:microsoft.com/office/officeart/2005/8/layout/orgChart1"/>
    <dgm:cxn modelId="{BB24402B-DFAD-49D4-B4F9-46F93E1B50E7}" type="presParOf" srcId="{01D82D29-6E69-4927-BFB3-9E8FEAB08601}" destId="{EF7F5760-1C49-47B0-9C5E-4DE728114D55}" srcOrd="0" destOrd="0" presId="urn:microsoft.com/office/officeart/2005/8/layout/orgChart1"/>
    <dgm:cxn modelId="{C700FE37-8513-42D4-9A2E-03A737D98A13}" type="presParOf" srcId="{01D82D29-6E69-4927-BFB3-9E8FEAB08601}" destId="{B8C89C9E-223F-4C8E-BD55-982073C5F9C2}" srcOrd="1" destOrd="0" presId="urn:microsoft.com/office/officeart/2005/8/layout/orgChart1"/>
    <dgm:cxn modelId="{5EA82E08-9278-4E97-A4CD-3B3102B9B70B}" type="presParOf" srcId="{68BA3A02-C977-4CDF-B0A0-E627885102C9}" destId="{4BE310A1-4E02-479D-BA51-EA569418B9C2}" srcOrd="1" destOrd="0" presId="urn:microsoft.com/office/officeart/2005/8/layout/orgChart1"/>
    <dgm:cxn modelId="{B8CF494C-F56A-4A22-8997-A2395D36754B}" type="presParOf" srcId="{4BE310A1-4E02-479D-BA51-EA569418B9C2}" destId="{0A1D5EE8-A9BE-4ADC-8236-D7F7707E5E7E}" srcOrd="0" destOrd="0" presId="urn:microsoft.com/office/officeart/2005/8/layout/orgChart1"/>
    <dgm:cxn modelId="{F6B81AF6-7DE3-4321-AF47-18D544227D1E}" type="presParOf" srcId="{4BE310A1-4E02-479D-BA51-EA569418B9C2}" destId="{8F8CE150-1629-4335-9EF1-FB17A1E2528F}" srcOrd="1" destOrd="0" presId="urn:microsoft.com/office/officeart/2005/8/layout/orgChart1"/>
    <dgm:cxn modelId="{505A5CA4-30EB-48CC-8DED-2E629F2D3F6D}" type="presParOf" srcId="{8F8CE150-1629-4335-9EF1-FB17A1E2528F}" destId="{A1D92650-3D9C-48DC-930C-B2A6BA80871A}" srcOrd="0" destOrd="0" presId="urn:microsoft.com/office/officeart/2005/8/layout/orgChart1"/>
    <dgm:cxn modelId="{7B52EE88-A910-40CF-99C7-07F3796ED173}" type="presParOf" srcId="{A1D92650-3D9C-48DC-930C-B2A6BA80871A}" destId="{E26ABC51-3C26-4E37-AECE-A8A6B4497AF6}" srcOrd="0" destOrd="0" presId="urn:microsoft.com/office/officeart/2005/8/layout/orgChart1"/>
    <dgm:cxn modelId="{C019DA07-50FB-4914-AF4A-EA4622FF8DE7}" type="presParOf" srcId="{A1D92650-3D9C-48DC-930C-B2A6BA80871A}" destId="{D2336EF0-7E5D-4484-BE8D-8DA9A58059D7}" srcOrd="1" destOrd="0" presId="urn:microsoft.com/office/officeart/2005/8/layout/orgChart1"/>
    <dgm:cxn modelId="{6A0786A8-5D5B-4085-9D4D-0477AED55FB4}" type="presParOf" srcId="{8F8CE150-1629-4335-9EF1-FB17A1E2528F}" destId="{BC517D4A-5BE0-4CEE-B26C-3D2B210DC6DA}" srcOrd="1" destOrd="0" presId="urn:microsoft.com/office/officeart/2005/8/layout/orgChart1"/>
    <dgm:cxn modelId="{0ED24AE3-35B7-4CA1-8956-11F5B65E3D5C}" type="presParOf" srcId="{BC517D4A-5BE0-4CEE-B26C-3D2B210DC6DA}" destId="{B0C68CAE-7A49-422A-952D-A0C648BA8A87}" srcOrd="0" destOrd="0" presId="urn:microsoft.com/office/officeart/2005/8/layout/orgChart1"/>
    <dgm:cxn modelId="{CBCF7B42-5D9B-473B-B279-4584C96C8C7E}" type="presParOf" srcId="{BC517D4A-5BE0-4CEE-B26C-3D2B210DC6DA}" destId="{E383DDD0-DF1F-4053-B1BB-94BBC382C5C7}" srcOrd="1" destOrd="0" presId="urn:microsoft.com/office/officeart/2005/8/layout/orgChart1"/>
    <dgm:cxn modelId="{454E0A4E-EF2B-4236-8C73-0055CBBC97BD}" type="presParOf" srcId="{E383DDD0-DF1F-4053-B1BB-94BBC382C5C7}" destId="{0FF12A1D-805E-4057-9CC8-A113DA2AA1B4}" srcOrd="0" destOrd="0" presId="urn:microsoft.com/office/officeart/2005/8/layout/orgChart1"/>
    <dgm:cxn modelId="{97AB77B7-F69B-4969-9191-B5B480CCDAF0}" type="presParOf" srcId="{0FF12A1D-805E-4057-9CC8-A113DA2AA1B4}" destId="{1AF221AC-3750-4AC8-9901-81176E39C3FA}" srcOrd="0" destOrd="0" presId="urn:microsoft.com/office/officeart/2005/8/layout/orgChart1"/>
    <dgm:cxn modelId="{BF92867A-3BB5-42C2-8F04-8363477B4061}" type="presParOf" srcId="{0FF12A1D-805E-4057-9CC8-A113DA2AA1B4}" destId="{1B19FB01-FD25-496D-A369-50FE9A359C43}" srcOrd="1" destOrd="0" presId="urn:microsoft.com/office/officeart/2005/8/layout/orgChart1"/>
    <dgm:cxn modelId="{5B0A5C5E-08C7-494F-A519-04B3C3DE1815}" type="presParOf" srcId="{E383DDD0-DF1F-4053-B1BB-94BBC382C5C7}" destId="{D7978D0E-429F-498F-B5DE-0ED6157F3390}" srcOrd="1" destOrd="0" presId="urn:microsoft.com/office/officeart/2005/8/layout/orgChart1"/>
    <dgm:cxn modelId="{C2AC3B5D-C752-425E-AF6A-C5041FF5A074}" type="presParOf" srcId="{E383DDD0-DF1F-4053-B1BB-94BBC382C5C7}" destId="{7AC3FDD2-1B4F-46DB-8B56-F1C202589FB1}" srcOrd="2" destOrd="0" presId="urn:microsoft.com/office/officeart/2005/8/layout/orgChart1"/>
    <dgm:cxn modelId="{9D8B7EBD-31C6-414B-A8BC-573B90D85CFE}" type="presParOf" srcId="{BC517D4A-5BE0-4CEE-B26C-3D2B210DC6DA}" destId="{6E34C35E-82E7-4015-99BC-8F3F1A69D0B0}" srcOrd="2" destOrd="0" presId="urn:microsoft.com/office/officeart/2005/8/layout/orgChart1"/>
    <dgm:cxn modelId="{B4489CCD-8C7C-4EC6-94A7-84CF55F38F3F}" type="presParOf" srcId="{BC517D4A-5BE0-4CEE-B26C-3D2B210DC6DA}" destId="{7D2EA5AE-3CA1-4FA0-AC15-538259DD932D}" srcOrd="3" destOrd="0" presId="urn:microsoft.com/office/officeart/2005/8/layout/orgChart1"/>
    <dgm:cxn modelId="{40993A37-EFD2-4840-85E5-426DB0DED1A7}" type="presParOf" srcId="{7D2EA5AE-3CA1-4FA0-AC15-538259DD932D}" destId="{FA180F58-68E2-40DF-98BF-5B738018B2A3}" srcOrd="0" destOrd="0" presId="urn:microsoft.com/office/officeart/2005/8/layout/orgChart1"/>
    <dgm:cxn modelId="{FE2FB849-2C31-4D30-83F1-3DAC80F0B04F}" type="presParOf" srcId="{FA180F58-68E2-40DF-98BF-5B738018B2A3}" destId="{6C915173-21D0-42B5-BD51-54B32BDB4BFA}" srcOrd="0" destOrd="0" presId="urn:microsoft.com/office/officeart/2005/8/layout/orgChart1"/>
    <dgm:cxn modelId="{4259ABB9-05C7-4A76-8C32-243B455C8C6A}" type="presParOf" srcId="{FA180F58-68E2-40DF-98BF-5B738018B2A3}" destId="{3EFA23AB-3758-4A61-A63F-426AC20ADD7E}" srcOrd="1" destOrd="0" presId="urn:microsoft.com/office/officeart/2005/8/layout/orgChart1"/>
    <dgm:cxn modelId="{D45C9747-75F1-4F9C-959C-DC6DADF1BEF8}" type="presParOf" srcId="{7D2EA5AE-3CA1-4FA0-AC15-538259DD932D}" destId="{4386255E-AACC-4E1F-A216-3991DA47D4FF}" srcOrd="1" destOrd="0" presId="urn:microsoft.com/office/officeart/2005/8/layout/orgChart1"/>
    <dgm:cxn modelId="{24D2A06B-5CC0-4CFB-AF14-0B4A0326508A}" type="presParOf" srcId="{7D2EA5AE-3CA1-4FA0-AC15-538259DD932D}" destId="{C935D5BD-676E-4F70-9C23-A9A4C464DAD0}" srcOrd="2" destOrd="0" presId="urn:microsoft.com/office/officeart/2005/8/layout/orgChart1"/>
    <dgm:cxn modelId="{6BE86999-569F-4AAF-BFEB-19D49BC7CC7C}" type="presParOf" srcId="{BC517D4A-5BE0-4CEE-B26C-3D2B210DC6DA}" destId="{04107618-1902-4BE9-9280-D6F945C39BB5}" srcOrd="4" destOrd="0" presId="urn:microsoft.com/office/officeart/2005/8/layout/orgChart1"/>
    <dgm:cxn modelId="{E4761325-6E14-42F9-A1C9-44C66E08C9BA}" type="presParOf" srcId="{BC517D4A-5BE0-4CEE-B26C-3D2B210DC6DA}" destId="{1B7C7C63-1B20-454D-AD23-8BA5D8409E43}" srcOrd="5" destOrd="0" presId="urn:microsoft.com/office/officeart/2005/8/layout/orgChart1"/>
    <dgm:cxn modelId="{35A4A5A3-8E8E-498B-A82C-8B0B7820C3AB}" type="presParOf" srcId="{1B7C7C63-1B20-454D-AD23-8BA5D8409E43}" destId="{1B369B67-5555-43BE-A55C-F818C0CF3A92}" srcOrd="0" destOrd="0" presId="urn:microsoft.com/office/officeart/2005/8/layout/orgChart1"/>
    <dgm:cxn modelId="{904CF710-9CA8-4F94-90AC-768425CBE40E}" type="presParOf" srcId="{1B369B67-5555-43BE-A55C-F818C0CF3A92}" destId="{4A09B534-FE80-4B3E-9496-D27C08112A47}" srcOrd="0" destOrd="0" presId="urn:microsoft.com/office/officeart/2005/8/layout/orgChart1"/>
    <dgm:cxn modelId="{D7CC754B-4DD1-4263-B878-49F0215021D3}" type="presParOf" srcId="{1B369B67-5555-43BE-A55C-F818C0CF3A92}" destId="{C161F932-5F13-49BB-9D12-550E3FA7B0B0}" srcOrd="1" destOrd="0" presId="urn:microsoft.com/office/officeart/2005/8/layout/orgChart1"/>
    <dgm:cxn modelId="{E4F4CAA6-B82A-4A9D-BB68-C48A3D67B220}" type="presParOf" srcId="{1B7C7C63-1B20-454D-AD23-8BA5D8409E43}" destId="{55027253-22A8-4FA5-834C-2C69C63450A7}" srcOrd="1" destOrd="0" presId="urn:microsoft.com/office/officeart/2005/8/layout/orgChart1"/>
    <dgm:cxn modelId="{EBDD16BD-42FD-4327-9805-8F1CB5499A07}" type="presParOf" srcId="{1B7C7C63-1B20-454D-AD23-8BA5D8409E43}" destId="{C447BE14-946E-4671-B646-830EBAF5F9EC}" srcOrd="2" destOrd="0" presId="urn:microsoft.com/office/officeart/2005/8/layout/orgChart1"/>
    <dgm:cxn modelId="{4846AD5D-599D-4010-9AD6-DB58EC09129F}" type="presParOf" srcId="{BC517D4A-5BE0-4CEE-B26C-3D2B210DC6DA}" destId="{8E10A354-C9FB-4723-8137-239E489F21EF}" srcOrd="6" destOrd="0" presId="urn:microsoft.com/office/officeart/2005/8/layout/orgChart1"/>
    <dgm:cxn modelId="{BAFD0EB2-AC0A-431B-998A-9C2E180B00C7}" type="presParOf" srcId="{BC517D4A-5BE0-4CEE-B26C-3D2B210DC6DA}" destId="{752E154C-C2B8-4786-ADA8-99FADC4F1674}" srcOrd="7" destOrd="0" presId="urn:microsoft.com/office/officeart/2005/8/layout/orgChart1"/>
    <dgm:cxn modelId="{793EFCAF-A46C-47BA-9520-01A1BCA4D675}" type="presParOf" srcId="{752E154C-C2B8-4786-ADA8-99FADC4F1674}" destId="{2AB0F965-486C-4997-BCFB-BFDE2858C2D3}" srcOrd="0" destOrd="0" presId="urn:microsoft.com/office/officeart/2005/8/layout/orgChart1"/>
    <dgm:cxn modelId="{16F687F0-0546-47D3-9B84-648EE2A08F5A}" type="presParOf" srcId="{2AB0F965-486C-4997-BCFB-BFDE2858C2D3}" destId="{88AF932A-5FBB-4AF6-9F08-7A299B732CD7}" srcOrd="0" destOrd="0" presId="urn:microsoft.com/office/officeart/2005/8/layout/orgChart1"/>
    <dgm:cxn modelId="{8AAF017F-F218-4733-BE8A-F5B3CE323AF8}" type="presParOf" srcId="{2AB0F965-486C-4997-BCFB-BFDE2858C2D3}" destId="{CC1533E4-0252-4B05-87CE-9EE4F5DB2DAA}" srcOrd="1" destOrd="0" presId="urn:microsoft.com/office/officeart/2005/8/layout/orgChart1"/>
    <dgm:cxn modelId="{60E3049B-B7AD-46E1-BD1F-75AFAD8AE3DE}" type="presParOf" srcId="{752E154C-C2B8-4786-ADA8-99FADC4F1674}" destId="{00E619BD-7C7C-4B13-AD82-986475AC0424}" srcOrd="1" destOrd="0" presId="urn:microsoft.com/office/officeart/2005/8/layout/orgChart1"/>
    <dgm:cxn modelId="{742A294C-CDB7-4B22-B5E6-49F8EB62001E}" type="presParOf" srcId="{752E154C-C2B8-4786-ADA8-99FADC4F1674}" destId="{F297AFDF-20B5-450D-9C6F-8D4150E17ACF}" srcOrd="2" destOrd="0" presId="urn:microsoft.com/office/officeart/2005/8/layout/orgChart1"/>
    <dgm:cxn modelId="{B50ED24B-826B-45AC-8494-2A241FCB85D0}" type="presParOf" srcId="{8F8CE150-1629-4335-9EF1-FB17A1E2528F}" destId="{A490A70D-F5D3-4304-A320-574E2C82A6B7}" srcOrd="2" destOrd="0" presId="urn:microsoft.com/office/officeart/2005/8/layout/orgChart1"/>
    <dgm:cxn modelId="{2370869C-5B72-49E5-BE19-EE14FBADA5D6}" type="presParOf" srcId="{4BE310A1-4E02-479D-BA51-EA569418B9C2}" destId="{2B57FE4E-E6AE-4D64-BBE4-C8D88572A56A}" srcOrd="2" destOrd="0" presId="urn:microsoft.com/office/officeart/2005/8/layout/orgChart1"/>
    <dgm:cxn modelId="{42E519C7-821B-4CA2-AEE0-D991FFCF7B44}" type="presParOf" srcId="{4BE310A1-4E02-479D-BA51-EA569418B9C2}" destId="{AFDE6DB0-DA6B-47D8-815A-68ED36AE5548}" srcOrd="3" destOrd="0" presId="urn:microsoft.com/office/officeart/2005/8/layout/orgChart1"/>
    <dgm:cxn modelId="{A2C63BC6-7C77-4F28-A126-F82DFF8C9577}" type="presParOf" srcId="{AFDE6DB0-DA6B-47D8-815A-68ED36AE5548}" destId="{B7963168-6E98-4391-A211-6CFAA1285774}" srcOrd="0" destOrd="0" presId="urn:microsoft.com/office/officeart/2005/8/layout/orgChart1"/>
    <dgm:cxn modelId="{ED6FAD4F-19EA-4671-837F-9AFF6EF6CCA5}" type="presParOf" srcId="{B7963168-6E98-4391-A211-6CFAA1285774}" destId="{0D96B791-3FC8-4851-92D6-99CFA31CC0EA}" srcOrd="0" destOrd="0" presId="urn:microsoft.com/office/officeart/2005/8/layout/orgChart1"/>
    <dgm:cxn modelId="{DD40FDB0-C57D-4664-8C41-173C5D6328E8}" type="presParOf" srcId="{B7963168-6E98-4391-A211-6CFAA1285774}" destId="{DBCBDED9-7C7B-41F0-B2FE-C94538C0774A}" srcOrd="1" destOrd="0" presId="urn:microsoft.com/office/officeart/2005/8/layout/orgChart1"/>
    <dgm:cxn modelId="{176E7C33-95A6-41F1-AF1D-11C6F86F55AF}" type="presParOf" srcId="{AFDE6DB0-DA6B-47D8-815A-68ED36AE5548}" destId="{8E0574D2-2EF9-44F0-94A2-D2E9C04F5A03}" srcOrd="1" destOrd="0" presId="urn:microsoft.com/office/officeart/2005/8/layout/orgChart1"/>
    <dgm:cxn modelId="{C6893C1D-6A2C-4745-90B8-BA952494B3E1}" type="presParOf" srcId="{8E0574D2-2EF9-44F0-94A2-D2E9C04F5A03}" destId="{E9E7543E-44D0-4F36-B72F-A851D22A4F32}" srcOrd="0" destOrd="0" presId="urn:microsoft.com/office/officeart/2005/8/layout/orgChart1"/>
    <dgm:cxn modelId="{5FB5BEED-1019-405B-BDDF-25C0400F7DF1}" type="presParOf" srcId="{8E0574D2-2EF9-44F0-94A2-D2E9C04F5A03}" destId="{69C836B4-6490-4257-8F01-32AEDBAE3C2B}" srcOrd="1" destOrd="0" presId="urn:microsoft.com/office/officeart/2005/8/layout/orgChart1"/>
    <dgm:cxn modelId="{D24406F4-4821-448F-8453-F66A12BA97BC}" type="presParOf" srcId="{69C836B4-6490-4257-8F01-32AEDBAE3C2B}" destId="{776979A6-84D9-441E-8230-50C44F3D3AAB}" srcOrd="0" destOrd="0" presId="urn:microsoft.com/office/officeart/2005/8/layout/orgChart1"/>
    <dgm:cxn modelId="{59DB938E-E518-4EFC-86DC-4E4720E240A9}" type="presParOf" srcId="{776979A6-84D9-441E-8230-50C44F3D3AAB}" destId="{C5AD4AAB-9D40-4128-9636-4512C5BF61A5}" srcOrd="0" destOrd="0" presId="urn:microsoft.com/office/officeart/2005/8/layout/orgChart1"/>
    <dgm:cxn modelId="{44BF4E21-66C1-4EAC-A753-C312F7196B4E}" type="presParOf" srcId="{776979A6-84D9-441E-8230-50C44F3D3AAB}" destId="{08F3F11F-487D-4EB0-8870-80F987FFB0E8}" srcOrd="1" destOrd="0" presId="urn:microsoft.com/office/officeart/2005/8/layout/orgChart1"/>
    <dgm:cxn modelId="{53B7B35B-CA75-4077-91E1-246F55CD5D09}" type="presParOf" srcId="{69C836B4-6490-4257-8F01-32AEDBAE3C2B}" destId="{3383954A-ED12-427D-BC25-C535E4724618}" srcOrd="1" destOrd="0" presId="urn:microsoft.com/office/officeart/2005/8/layout/orgChart1"/>
    <dgm:cxn modelId="{899B1B95-7319-4D2A-B3D8-54230DAEEBCF}" type="presParOf" srcId="{69C836B4-6490-4257-8F01-32AEDBAE3C2B}" destId="{F5F66C66-B000-4BAA-BD1C-CC6C0F67F2D8}" srcOrd="2" destOrd="0" presId="urn:microsoft.com/office/officeart/2005/8/layout/orgChart1"/>
    <dgm:cxn modelId="{9AA8D6FD-9F56-43E1-8A2C-86E7438404DB}" type="presParOf" srcId="{8E0574D2-2EF9-44F0-94A2-D2E9C04F5A03}" destId="{F95837B2-FAFD-4545-BE3F-A06E60E42004}" srcOrd="2" destOrd="0" presId="urn:microsoft.com/office/officeart/2005/8/layout/orgChart1"/>
    <dgm:cxn modelId="{839DB835-19D3-489D-8F13-6320AE475D63}" type="presParOf" srcId="{8E0574D2-2EF9-44F0-94A2-D2E9C04F5A03}" destId="{A43D5CC1-2BF4-49DA-B539-8F9FF4AB5F44}" srcOrd="3" destOrd="0" presId="urn:microsoft.com/office/officeart/2005/8/layout/orgChart1"/>
    <dgm:cxn modelId="{87124D7B-2D70-4DF5-A328-2E6805173AAC}" type="presParOf" srcId="{A43D5CC1-2BF4-49DA-B539-8F9FF4AB5F44}" destId="{899AD213-7159-4124-9E02-A2B89F346392}" srcOrd="0" destOrd="0" presId="urn:microsoft.com/office/officeart/2005/8/layout/orgChart1"/>
    <dgm:cxn modelId="{4666A8C2-2534-49CA-BE30-7E2EE6FA4705}" type="presParOf" srcId="{899AD213-7159-4124-9E02-A2B89F346392}" destId="{82CEC7A3-293F-4478-83ED-0FEB72AC4F2D}" srcOrd="0" destOrd="0" presId="urn:microsoft.com/office/officeart/2005/8/layout/orgChart1"/>
    <dgm:cxn modelId="{173A38D2-A258-4C7A-956F-78419DC33BCE}" type="presParOf" srcId="{899AD213-7159-4124-9E02-A2B89F346392}" destId="{421C7FFA-CC46-433F-9820-A6566575B2CE}" srcOrd="1" destOrd="0" presId="urn:microsoft.com/office/officeart/2005/8/layout/orgChart1"/>
    <dgm:cxn modelId="{70F3146E-F666-4531-BCB2-7C6BF0439691}" type="presParOf" srcId="{A43D5CC1-2BF4-49DA-B539-8F9FF4AB5F44}" destId="{1DC7121F-59C9-40B1-B302-BDCDA09E84D1}" srcOrd="1" destOrd="0" presId="urn:microsoft.com/office/officeart/2005/8/layout/orgChart1"/>
    <dgm:cxn modelId="{4A221BD4-6821-4461-A9DA-DF60A4551A11}" type="presParOf" srcId="{A43D5CC1-2BF4-49DA-B539-8F9FF4AB5F44}" destId="{43D0E6F1-30BE-4366-AB1F-56D7DFF6CBF9}" srcOrd="2" destOrd="0" presId="urn:microsoft.com/office/officeart/2005/8/layout/orgChart1"/>
    <dgm:cxn modelId="{27C23E6A-BC9F-44C8-B43E-57D470D92EB7}" type="presParOf" srcId="{8E0574D2-2EF9-44F0-94A2-D2E9C04F5A03}" destId="{48612B1C-C82B-4213-9E86-F38B7147BD02}" srcOrd="4" destOrd="0" presId="urn:microsoft.com/office/officeart/2005/8/layout/orgChart1"/>
    <dgm:cxn modelId="{1168B2FD-BB5D-45B8-88C9-703D58BD45E4}" type="presParOf" srcId="{8E0574D2-2EF9-44F0-94A2-D2E9C04F5A03}" destId="{276FA2AA-6EF0-479B-AEE7-A72062A480FC}" srcOrd="5" destOrd="0" presId="urn:microsoft.com/office/officeart/2005/8/layout/orgChart1"/>
    <dgm:cxn modelId="{614887C4-1D7B-450C-914F-1250CD652FDB}" type="presParOf" srcId="{276FA2AA-6EF0-479B-AEE7-A72062A480FC}" destId="{2E372027-38EB-4841-BD20-44CD51309A3D}" srcOrd="0" destOrd="0" presId="urn:microsoft.com/office/officeart/2005/8/layout/orgChart1"/>
    <dgm:cxn modelId="{69070D14-46A3-4964-B03D-F874E5F5EB34}" type="presParOf" srcId="{2E372027-38EB-4841-BD20-44CD51309A3D}" destId="{416736C2-EA18-46D5-AC7E-8ED659A651FA}" srcOrd="0" destOrd="0" presId="urn:microsoft.com/office/officeart/2005/8/layout/orgChart1"/>
    <dgm:cxn modelId="{71430EEF-3E12-4A23-8255-CAA2C96752B8}" type="presParOf" srcId="{2E372027-38EB-4841-BD20-44CD51309A3D}" destId="{C94EB590-6443-4541-90D8-2E1AF8A37EA7}" srcOrd="1" destOrd="0" presId="urn:microsoft.com/office/officeart/2005/8/layout/orgChart1"/>
    <dgm:cxn modelId="{F23A5E5F-74A0-49B3-A4E1-783852AEB1A0}" type="presParOf" srcId="{276FA2AA-6EF0-479B-AEE7-A72062A480FC}" destId="{C2657776-2AF8-44B8-8512-0006C3150EC7}" srcOrd="1" destOrd="0" presId="urn:microsoft.com/office/officeart/2005/8/layout/orgChart1"/>
    <dgm:cxn modelId="{9041CB97-37D5-499F-BC29-B209F745D88C}" type="presParOf" srcId="{276FA2AA-6EF0-479B-AEE7-A72062A480FC}" destId="{F1A67AA3-7C51-45E4-A9D2-FEAD2A4D9787}" srcOrd="2" destOrd="0" presId="urn:microsoft.com/office/officeart/2005/8/layout/orgChart1"/>
    <dgm:cxn modelId="{255994A3-28B3-4115-B603-9A0F344BD1DF}" type="presParOf" srcId="{8E0574D2-2EF9-44F0-94A2-D2E9C04F5A03}" destId="{C915413C-F154-4EA5-BB5F-70BCB866E738}" srcOrd="6" destOrd="0" presId="urn:microsoft.com/office/officeart/2005/8/layout/orgChart1"/>
    <dgm:cxn modelId="{E984C3DE-3B02-409F-8021-E4DCE0F19EBE}" type="presParOf" srcId="{8E0574D2-2EF9-44F0-94A2-D2E9C04F5A03}" destId="{F6E7D344-8665-41AB-8A68-D92F458E9C87}" srcOrd="7" destOrd="0" presId="urn:microsoft.com/office/officeart/2005/8/layout/orgChart1"/>
    <dgm:cxn modelId="{28A4E3E6-78AC-4887-B4CB-20086D8FB7C5}" type="presParOf" srcId="{F6E7D344-8665-41AB-8A68-D92F458E9C87}" destId="{E80DB6B9-CD98-41D7-A029-149678161F51}" srcOrd="0" destOrd="0" presId="urn:microsoft.com/office/officeart/2005/8/layout/orgChart1"/>
    <dgm:cxn modelId="{379F731F-F74B-4EDA-B91A-02FC9802A1C3}" type="presParOf" srcId="{E80DB6B9-CD98-41D7-A029-149678161F51}" destId="{E7745186-89BF-4E2F-9077-66AE501A2475}" srcOrd="0" destOrd="0" presId="urn:microsoft.com/office/officeart/2005/8/layout/orgChart1"/>
    <dgm:cxn modelId="{DC331E15-03CA-4279-A3F7-1476BE21E6CC}" type="presParOf" srcId="{E80DB6B9-CD98-41D7-A029-149678161F51}" destId="{EC32EE56-5181-45BC-982F-4023176790F7}" srcOrd="1" destOrd="0" presId="urn:microsoft.com/office/officeart/2005/8/layout/orgChart1"/>
    <dgm:cxn modelId="{03802C5F-8B1F-4924-A38C-75783B8703FE}" type="presParOf" srcId="{F6E7D344-8665-41AB-8A68-D92F458E9C87}" destId="{D275A29A-8D55-4CBF-9BDD-F8478BB9B84E}" srcOrd="1" destOrd="0" presId="urn:microsoft.com/office/officeart/2005/8/layout/orgChart1"/>
    <dgm:cxn modelId="{03D01BF8-FEB5-4997-912F-DD25244188BE}" type="presParOf" srcId="{F6E7D344-8665-41AB-8A68-D92F458E9C87}" destId="{2A47D880-7E06-4960-B1DD-20729439E6D6}" srcOrd="2" destOrd="0" presId="urn:microsoft.com/office/officeart/2005/8/layout/orgChart1"/>
    <dgm:cxn modelId="{DCB71E4F-402C-49C7-8863-8800653ED72D}" type="presParOf" srcId="{8E0574D2-2EF9-44F0-94A2-D2E9C04F5A03}" destId="{4D93C9EE-1E40-4513-BA61-8CB7CC0E7E44}" srcOrd="8" destOrd="0" presId="urn:microsoft.com/office/officeart/2005/8/layout/orgChart1"/>
    <dgm:cxn modelId="{BAF5E5E0-BD6E-41EE-8048-F3BE3628A354}" type="presParOf" srcId="{8E0574D2-2EF9-44F0-94A2-D2E9C04F5A03}" destId="{310D3F91-4899-409B-A282-23D7898EF04C}" srcOrd="9" destOrd="0" presId="urn:microsoft.com/office/officeart/2005/8/layout/orgChart1"/>
    <dgm:cxn modelId="{F8CAD702-F63C-495B-A040-89C3D7A795E6}" type="presParOf" srcId="{310D3F91-4899-409B-A282-23D7898EF04C}" destId="{BDC54B7A-FC48-4F3B-9E26-AC10EE0E88F3}" srcOrd="0" destOrd="0" presId="urn:microsoft.com/office/officeart/2005/8/layout/orgChart1"/>
    <dgm:cxn modelId="{5AE80F69-0784-4449-8627-11B5E8F69754}" type="presParOf" srcId="{BDC54B7A-FC48-4F3B-9E26-AC10EE0E88F3}" destId="{0EE45ED9-804E-44CF-BAC4-C1E600B0909A}" srcOrd="0" destOrd="0" presId="urn:microsoft.com/office/officeart/2005/8/layout/orgChart1"/>
    <dgm:cxn modelId="{F68E3A98-600C-471D-9ED0-DD4FA4AEBBE5}" type="presParOf" srcId="{BDC54B7A-FC48-4F3B-9E26-AC10EE0E88F3}" destId="{1922F8F1-BDDD-4EE2-8FD6-8B33E5212B4C}" srcOrd="1" destOrd="0" presId="urn:microsoft.com/office/officeart/2005/8/layout/orgChart1"/>
    <dgm:cxn modelId="{D49D168E-06DD-46D7-9FDE-B322DABBB1F5}" type="presParOf" srcId="{310D3F91-4899-409B-A282-23D7898EF04C}" destId="{A5C16967-FBDA-410C-B99C-E09D7DBF0F0C}" srcOrd="1" destOrd="0" presId="urn:microsoft.com/office/officeart/2005/8/layout/orgChart1"/>
    <dgm:cxn modelId="{CD7AFAFF-E2D8-4649-9BEC-6402C3D85C89}" type="presParOf" srcId="{310D3F91-4899-409B-A282-23D7898EF04C}" destId="{91C18199-33DB-4309-BDFA-97737680AC9F}" srcOrd="2" destOrd="0" presId="urn:microsoft.com/office/officeart/2005/8/layout/orgChart1"/>
    <dgm:cxn modelId="{69218602-66C8-4352-9DB4-76C29AEABBF5}" type="presParOf" srcId="{AFDE6DB0-DA6B-47D8-815A-68ED36AE5548}" destId="{272C15CC-989F-4708-B83E-51A1D83446AA}" srcOrd="2" destOrd="0" presId="urn:microsoft.com/office/officeart/2005/8/layout/orgChart1"/>
    <dgm:cxn modelId="{4920C3B5-13CE-4490-922A-BE3B0B2CD173}" type="presParOf" srcId="{4BE310A1-4E02-479D-BA51-EA569418B9C2}" destId="{491EB87D-B265-464F-A87A-225A3EA02513}" srcOrd="4" destOrd="0" presId="urn:microsoft.com/office/officeart/2005/8/layout/orgChart1"/>
    <dgm:cxn modelId="{9B15EC62-1C03-4DB4-B8F9-41CF047A39B2}" type="presParOf" srcId="{4BE310A1-4E02-479D-BA51-EA569418B9C2}" destId="{1A8B450A-EB28-4FB7-82A8-CE1B51780A45}" srcOrd="5" destOrd="0" presId="urn:microsoft.com/office/officeart/2005/8/layout/orgChart1"/>
    <dgm:cxn modelId="{59C2B5FB-3117-4B26-ADCA-06DA8298DD8C}" type="presParOf" srcId="{1A8B450A-EB28-4FB7-82A8-CE1B51780A45}" destId="{2DB4135A-C479-4500-96A8-81C6CF00FFA2}" srcOrd="0" destOrd="0" presId="urn:microsoft.com/office/officeart/2005/8/layout/orgChart1"/>
    <dgm:cxn modelId="{DC452B14-5B03-40FE-A3A6-BFF2D7C9D129}" type="presParOf" srcId="{2DB4135A-C479-4500-96A8-81C6CF00FFA2}" destId="{1B93E230-187B-403B-8906-1A29AE5FC4E8}" srcOrd="0" destOrd="0" presId="urn:microsoft.com/office/officeart/2005/8/layout/orgChart1"/>
    <dgm:cxn modelId="{2362A69E-5601-461E-B637-99FF166DE8A9}" type="presParOf" srcId="{2DB4135A-C479-4500-96A8-81C6CF00FFA2}" destId="{E113DE3C-1CD3-4BD7-825C-73CD1F97D1B8}" srcOrd="1" destOrd="0" presId="urn:microsoft.com/office/officeart/2005/8/layout/orgChart1"/>
    <dgm:cxn modelId="{BFD0E5AC-FD6D-4FDF-8F5F-31C960DF0CC8}" type="presParOf" srcId="{1A8B450A-EB28-4FB7-82A8-CE1B51780A45}" destId="{111129D6-66F0-4C43-875B-F80F970EFE70}" srcOrd="1" destOrd="0" presId="urn:microsoft.com/office/officeart/2005/8/layout/orgChart1"/>
    <dgm:cxn modelId="{E1DFD1D8-7E85-4196-AC20-2B33A7882B93}" type="presParOf" srcId="{111129D6-66F0-4C43-875B-F80F970EFE70}" destId="{40C71E38-CBF3-49E4-A7EE-5ACC3972914B}" srcOrd="0" destOrd="0" presId="urn:microsoft.com/office/officeart/2005/8/layout/orgChart1"/>
    <dgm:cxn modelId="{1708E3E3-F34C-4C17-8FAB-A299BA47BAC7}" type="presParOf" srcId="{111129D6-66F0-4C43-875B-F80F970EFE70}" destId="{C5DF47B9-EB91-4593-9415-C08CB9C6BE7D}" srcOrd="1" destOrd="0" presId="urn:microsoft.com/office/officeart/2005/8/layout/orgChart1"/>
    <dgm:cxn modelId="{C3D72BFD-40C0-40A7-A1E3-893C9AA2A420}" type="presParOf" srcId="{C5DF47B9-EB91-4593-9415-C08CB9C6BE7D}" destId="{2D6B0900-2C69-4721-AF08-80457D000163}" srcOrd="0" destOrd="0" presId="urn:microsoft.com/office/officeart/2005/8/layout/orgChart1"/>
    <dgm:cxn modelId="{BA0284DA-8610-4C3D-8041-03FE1989CFFF}" type="presParOf" srcId="{2D6B0900-2C69-4721-AF08-80457D000163}" destId="{2968856C-07C5-4905-8A8E-7A8EC7F89FE0}" srcOrd="0" destOrd="0" presId="urn:microsoft.com/office/officeart/2005/8/layout/orgChart1"/>
    <dgm:cxn modelId="{5F9F6CC9-2B88-44F4-BEC8-5AF28D1228B3}" type="presParOf" srcId="{2D6B0900-2C69-4721-AF08-80457D000163}" destId="{D3251BCC-8514-4CE6-863F-49C5CD7C12FE}" srcOrd="1" destOrd="0" presId="urn:microsoft.com/office/officeart/2005/8/layout/orgChart1"/>
    <dgm:cxn modelId="{F3B47F59-BF7D-4A0E-ACF2-DCF4C9AF19C8}" type="presParOf" srcId="{C5DF47B9-EB91-4593-9415-C08CB9C6BE7D}" destId="{13309DAC-D933-4DF5-90FB-5B9EE40FB41A}" srcOrd="1" destOrd="0" presId="urn:microsoft.com/office/officeart/2005/8/layout/orgChart1"/>
    <dgm:cxn modelId="{32569563-9F8B-4229-84CD-7576574C7D2D}" type="presParOf" srcId="{C5DF47B9-EB91-4593-9415-C08CB9C6BE7D}" destId="{A36263BB-AA0F-429C-9884-FEC069ABF742}" srcOrd="2" destOrd="0" presId="urn:microsoft.com/office/officeart/2005/8/layout/orgChart1"/>
    <dgm:cxn modelId="{B0EBCC8C-868A-41C9-9396-2E84B67E71F6}" type="presParOf" srcId="{111129D6-66F0-4C43-875B-F80F970EFE70}" destId="{6602B59F-B567-48DC-BD48-972A35785A98}" srcOrd="2" destOrd="0" presId="urn:microsoft.com/office/officeart/2005/8/layout/orgChart1"/>
    <dgm:cxn modelId="{026D2B94-D72F-4DBB-B04E-B2E97606A1CE}" type="presParOf" srcId="{111129D6-66F0-4C43-875B-F80F970EFE70}" destId="{3E355C90-1049-47F5-858D-D7A97ED600A4}" srcOrd="3" destOrd="0" presId="urn:microsoft.com/office/officeart/2005/8/layout/orgChart1"/>
    <dgm:cxn modelId="{D6BFA844-C67C-45D2-841B-AC0AB00B72CB}" type="presParOf" srcId="{3E355C90-1049-47F5-858D-D7A97ED600A4}" destId="{C2262277-CC65-4088-9B6C-D9969B4B03E0}" srcOrd="0" destOrd="0" presId="urn:microsoft.com/office/officeart/2005/8/layout/orgChart1"/>
    <dgm:cxn modelId="{BB02A54F-614E-4A2D-8F8E-FE01F5857940}" type="presParOf" srcId="{C2262277-CC65-4088-9B6C-D9969B4B03E0}" destId="{3A9848F2-6A90-4B63-9666-A02CD2496A29}" srcOrd="0" destOrd="0" presId="urn:microsoft.com/office/officeart/2005/8/layout/orgChart1"/>
    <dgm:cxn modelId="{ADFA3C3C-7733-4E5F-8F11-5DC0FF50505B}" type="presParOf" srcId="{C2262277-CC65-4088-9B6C-D9969B4B03E0}" destId="{77E1AE1D-58DE-45BD-86B6-6C8B4114C223}" srcOrd="1" destOrd="0" presId="urn:microsoft.com/office/officeart/2005/8/layout/orgChart1"/>
    <dgm:cxn modelId="{8B03F6FA-37C7-4EC6-80C5-D75D85CF6172}" type="presParOf" srcId="{3E355C90-1049-47F5-858D-D7A97ED600A4}" destId="{5A4368D6-1676-4A2A-9DAA-BB08FB32CAFE}" srcOrd="1" destOrd="0" presId="urn:microsoft.com/office/officeart/2005/8/layout/orgChart1"/>
    <dgm:cxn modelId="{B7A2A1E0-C57D-4437-BC36-7570BEC911A8}" type="presParOf" srcId="{3E355C90-1049-47F5-858D-D7A97ED600A4}" destId="{04B78EFB-E969-4E82-9291-67ECC640D4C6}" srcOrd="2" destOrd="0" presId="urn:microsoft.com/office/officeart/2005/8/layout/orgChart1"/>
    <dgm:cxn modelId="{7BE49E01-5170-4C0A-BD0B-72899CB943D9}" type="presParOf" srcId="{111129D6-66F0-4C43-875B-F80F970EFE70}" destId="{D6A6C61B-C26D-4CA7-997E-394B2467CA9B}" srcOrd="4" destOrd="0" presId="urn:microsoft.com/office/officeart/2005/8/layout/orgChart1"/>
    <dgm:cxn modelId="{C47896CD-784A-4D9B-8812-2E5FE8B3DA68}" type="presParOf" srcId="{111129D6-66F0-4C43-875B-F80F970EFE70}" destId="{81A79A85-5ACC-44EA-A00E-486AA1C8C9C4}" srcOrd="5" destOrd="0" presId="urn:microsoft.com/office/officeart/2005/8/layout/orgChart1"/>
    <dgm:cxn modelId="{6BF973E8-432E-4888-9C97-E7FA04AC0525}" type="presParOf" srcId="{81A79A85-5ACC-44EA-A00E-486AA1C8C9C4}" destId="{63C50D87-E0D5-49E6-80ED-A232E7B1AAE6}" srcOrd="0" destOrd="0" presId="urn:microsoft.com/office/officeart/2005/8/layout/orgChart1"/>
    <dgm:cxn modelId="{95495DEB-03A5-4EA3-805F-2AE45F8C8F22}" type="presParOf" srcId="{63C50D87-E0D5-49E6-80ED-A232E7B1AAE6}" destId="{3FC5F60F-EFA5-4946-A923-0EDDF16AE17F}" srcOrd="0" destOrd="0" presId="urn:microsoft.com/office/officeart/2005/8/layout/orgChart1"/>
    <dgm:cxn modelId="{F238B6D5-2BCA-4561-9060-A04671C5B26D}" type="presParOf" srcId="{63C50D87-E0D5-49E6-80ED-A232E7B1AAE6}" destId="{9B3CDCBF-ABF9-49F2-BB46-F767ACCB800C}" srcOrd="1" destOrd="0" presId="urn:microsoft.com/office/officeart/2005/8/layout/orgChart1"/>
    <dgm:cxn modelId="{65D3CEDC-7DC9-412A-921E-73A51D92F47E}" type="presParOf" srcId="{81A79A85-5ACC-44EA-A00E-486AA1C8C9C4}" destId="{40DE790C-A795-498B-A96A-778DDEDD3E2C}" srcOrd="1" destOrd="0" presId="urn:microsoft.com/office/officeart/2005/8/layout/orgChart1"/>
    <dgm:cxn modelId="{880620BE-00F2-44C9-A2EF-3FA3911064A1}" type="presParOf" srcId="{81A79A85-5ACC-44EA-A00E-486AA1C8C9C4}" destId="{0767D467-8254-433E-9C0C-873547B827B7}" srcOrd="2" destOrd="0" presId="urn:microsoft.com/office/officeart/2005/8/layout/orgChart1"/>
    <dgm:cxn modelId="{3C015DC7-3314-4016-B080-0DB4E5BEF043}" type="presParOf" srcId="{111129D6-66F0-4C43-875B-F80F970EFE70}" destId="{154A6E56-3E08-4A40-AFBB-6739CD7FB976}" srcOrd="6" destOrd="0" presId="urn:microsoft.com/office/officeart/2005/8/layout/orgChart1"/>
    <dgm:cxn modelId="{5DC0B937-E7B8-4908-99F1-CCE3E4EF0949}" type="presParOf" srcId="{111129D6-66F0-4C43-875B-F80F970EFE70}" destId="{15F8A6C4-8BFD-4418-89AE-3AFA9C2C228B}" srcOrd="7" destOrd="0" presId="urn:microsoft.com/office/officeart/2005/8/layout/orgChart1"/>
    <dgm:cxn modelId="{527DECA8-1EAB-424C-A51F-1A54D03E6009}" type="presParOf" srcId="{15F8A6C4-8BFD-4418-89AE-3AFA9C2C228B}" destId="{D2FD9452-AA59-4DF0-BFBA-D95630A0FB00}" srcOrd="0" destOrd="0" presId="urn:microsoft.com/office/officeart/2005/8/layout/orgChart1"/>
    <dgm:cxn modelId="{F658B192-1356-4219-8E12-8AA39343D039}" type="presParOf" srcId="{D2FD9452-AA59-4DF0-BFBA-D95630A0FB00}" destId="{CE0BAEBB-EB16-49C6-B84A-FAF25354BA31}" srcOrd="0" destOrd="0" presId="urn:microsoft.com/office/officeart/2005/8/layout/orgChart1"/>
    <dgm:cxn modelId="{54B48C57-32BF-42B6-A022-35E0100710A6}" type="presParOf" srcId="{D2FD9452-AA59-4DF0-BFBA-D95630A0FB00}" destId="{31D20475-2435-4E39-A2D1-6D74FBDD49B7}" srcOrd="1" destOrd="0" presId="urn:microsoft.com/office/officeart/2005/8/layout/orgChart1"/>
    <dgm:cxn modelId="{08F5EDAA-D243-4472-90D1-7D081FB6440F}" type="presParOf" srcId="{15F8A6C4-8BFD-4418-89AE-3AFA9C2C228B}" destId="{D22BF337-6763-4B95-B8BE-212AE8A88D34}" srcOrd="1" destOrd="0" presId="urn:microsoft.com/office/officeart/2005/8/layout/orgChart1"/>
    <dgm:cxn modelId="{69A8B104-0120-4622-8AD2-D3DBA0F38DBB}" type="presParOf" srcId="{15F8A6C4-8BFD-4418-89AE-3AFA9C2C228B}" destId="{866C0915-0BCD-447E-A9B5-94E681CFD483}" srcOrd="2" destOrd="0" presId="urn:microsoft.com/office/officeart/2005/8/layout/orgChart1"/>
    <dgm:cxn modelId="{58BCBE9B-0AC6-4B49-913C-77D08A9F10AF}" type="presParOf" srcId="{1A8B450A-EB28-4FB7-82A8-CE1B51780A45}" destId="{9BB3F52C-7885-46B9-835A-794847F15F28}" srcOrd="2" destOrd="0" presId="urn:microsoft.com/office/officeart/2005/8/layout/orgChart1"/>
    <dgm:cxn modelId="{9FFC1E95-AEE2-4C06-9BB0-446955388C0D}" type="presParOf" srcId="{68BA3A02-C977-4CDF-B0A0-E627885102C9}" destId="{840E216B-3336-4CCA-8E0F-A6184D956B00}" srcOrd="2" destOrd="0" presId="urn:microsoft.com/office/officeart/2005/8/layout/orgChart1"/>
    <dgm:cxn modelId="{ECA01F6B-86F6-47C5-A646-CD39A019F27B}" type="presParOf" srcId="{DD58ACDD-30A7-4E1B-A34D-D652C3414B4C}" destId="{B53BEF6A-35DB-4C1A-A44E-3AC16A02B0E5}" srcOrd="2" destOrd="0" presId="urn:microsoft.com/office/officeart/2005/8/layout/orgChart1"/>
    <dgm:cxn modelId="{B84FB872-AE39-41EF-9C66-4D692534EF44}" type="presParOf" srcId="{C805FBA2-6FAB-4D3C-BA2F-BBADC0B4339A}" destId="{EA6AEDEE-A956-4603-A0D9-F1CE8534C46D}" srcOrd="1" destOrd="0" presId="urn:microsoft.com/office/officeart/2005/8/layout/orgChart1"/>
    <dgm:cxn modelId="{7FF2CCD5-60CC-438B-8212-6B2F0217779C}" type="presParOf" srcId="{EA6AEDEE-A956-4603-A0D9-F1CE8534C46D}" destId="{E23BC7F5-0832-4CA8-B306-A8E133493263}" srcOrd="0" destOrd="0" presId="urn:microsoft.com/office/officeart/2005/8/layout/orgChart1"/>
    <dgm:cxn modelId="{8FBFFF58-F426-4317-8C1E-2A612B5E1605}" type="presParOf" srcId="{E23BC7F5-0832-4CA8-B306-A8E133493263}" destId="{F256A9C7-3DB4-412A-9D8A-451BE46DBCD1}" srcOrd="0" destOrd="0" presId="urn:microsoft.com/office/officeart/2005/8/layout/orgChart1"/>
    <dgm:cxn modelId="{F950B062-62DD-402F-B746-DDC2C03337A0}" type="presParOf" srcId="{E23BC7F5-0832-4CA8-B306-A8E133493263}" destId="{2901F22D-DD15-4D70-AAC2-9A6684395184}" srcOrd="1" destOrd="0" presId="urn:microsoft.com/office/officeart/2005/8/layout/orgChart1"/>
    <dgm:cxn modelId="{ADAC84D6-C7D1-4D7A-BFD3-E17A0BC5AAE8}" type="presParOf" srcId="{EA6AEDEE-A956-4603-A0D9-F1CE8534C46D}" destId="{549CAB69-3E43-44B0-83E7-ABD17EF53307}" srcOrd="1" destOrd="0" presId="urn:microsoft.com/office/officeart/2005/8/layout/orgChart1"/>
    <dgm:cxn modelId="{3F59CFD8-7F21-4D2C-BD45-70355AAB5734}" type="presParOf" srcId="{EA6AEDEE-A956-4603-A0D9-F1CE8534C46D}" destId="{723301FD-5098-4BDA-B1CE-6C98546C0C3C}" srcOrd="2" destOrd="0" presId="urn:microsoft.com/office/officeart/2005/8/layout/orgChart1"/>
    <dgm:cxn modelId="{02578913-CD25-48F9-975E-97E766B4AE40}" type="presParOf" srcId="{C805FBA2-6FAB-4D3C-BA2F-BBADC0B4339A}" destId="{1694E445-FF7E-4406-B674-7C3E315B9AEF}" srcOrd="2" destOrd="0" presId="urn:microsoft.com/office/officeart/2005/8/layout/orgChart1"/>
    <dgm:cxn modelId="{3D234141-E7C7-4038-A862-B254962062A0}" type="presParOf" srcId="{1694E445-FF7E-4406-B674-7C3E315B9AEF}" destId="{94D9DA8B-3813-49F3-948F-8D83A926D93C}" srcOrd="0" destOrd="0" presId="urn:microsoft.com/office/officeart/2005/8/layout/orgChart1"/>
    <dgm:cxn modelId="{1FD378B7-9140-4DD9-BA61-2BE68361E004}" type="presParOf" srcId="{94D9DA8B-3813-49F3-948F-8D83A926D93C}" destId="{994AAEF1-C6C1-4104-AD5D-F7ED4AE9698E}" srcOrd="0" destOrd="0" presId="urn:microsoft.com/office/officeart/2005/8/layout/orgChart1"/>
    <dgm:cxn modelId="{90B0F0C1-F09D-4A90-A19E-FDD7CFB2C11A}" type="presParOf" srcId="{94D9DA8B-3813-49F3-948F-8D83A926D93C}" destId="{F13EB5DD-EBB0-49FB-A609-E038885F2E4E}" srcOrd="1" destOrd="0" presId="urn:microsoft.com/office/officeart/2005/8/layout/orgChart1"/>
    <dgm:cxn modelId="{F3D74A93-6AD1-480E-823F-D97F37CF5F0A}" type="presParOf" srcId="{1694E445-FF7E-4406-B674-7C3E315B9AEF}" destId="{F7B6FB18-B740-4900-B718-E9B3AC909EB5}" srcOrd="1" destOrd="0" presId="urn:microsoft.com/office/officeart/2005/8/layout/orgChart1"/>
    <dgm:cxn modelId="{C9D7F475-6519-4D8E-A828-15FE3F9B74FA}" type="presParOf" srcId="{F7B6FB18-B740-4900-B718-E9B3AC909EB5}" destId="{F38207C6-604E-44C3-B924-29A65B4B9DC7}" srcOrd="0" destOrd="0" presId="urn:microsoft.com/office/officeart/2005/8/layout/orgChart1"/>
    <dgm:cxn modelId="{3B152DA1-4BF1-43CF-AF69-BC1D2AACD086}" type="presParOf" srcId="{F7B6FB18-B740-4900-B718-E9B3AC909EB5}" destId="{EC2D8A45-64FE-4DB1-A50D-E11CC57D8E7D}" srcOrd="1" destOrd="0" presId="urn:microsoft.com/office/officeart/2005/8/layout/orgChart1"/>
    <dgm:cxn modelId="{7BA16B50-54BE-45E5-9E2B-38DE220DB94C}" type="presParOf" srcId="{EC2D8A45-64FE-4DB1-A50D-E11CC57D8E7D}" destId="{6541E9AB-8640-452B-A28F-6336AEDAC4FB}" srcOrd="0" destOrd="0" presId="urn:microsoft.com/office/officeart/2005/8/layout/orgChart1"/>
    <dgm:cxn modelId="{C49C30F1-87BE-4930-BC48-C6F3AD0A3F86}" type="presParOf" srcId="{6541E9AB-8640-452B-A28F-6336AEDAC4FB}" destId="{19D9A282-797A-407D-BAD0-85EF53A45469}" srcOrd="0" destOrd="0" presId="urn:microsoft.com/office/officeart/2005/8/layout/orgChart1"/>
    <dgm:cxn modelId="{D4C7B879-6D14-4AB0-AB03-4C9963A7C95F}" type="presParOf" srcId="{6541E9AB-8640-452B-A28F-6336AEDAC4FB}" destId="{3BBE332F-BFD5-491F-B80E-EBAD184DF49E}" srcOrd="1" destOrd="0" presId="urn:microsoft.com/office/officeart/2005/8/layout/orgChart1"/>
    <dgm:cxn modelId="{33E93E6E-7FC4-4D02-97AE-22EF508B3020}" type="presParOf" srcId="{EC2D8A45-64FE-4DB1-A50D-E11CC57D8E7D}" destId="{AD409130-4BC2-4081-BA5D-D3EB202026C9}" srcOrd="1" destOrd="0" presId="urn:microsoft.com/office/officeart/2005/8/layout/orgChart1"/>
    <dgm:cxn modelId="{E085CB92-0317-41E2-A061-193B402D31D8}" type="presParOf" srcId="{AD409130-4BC2-4081-BA5D-D3EB202026C9}" destId="{89802413-0199-4037-96B7-33C734CC137E}" srcOrd="0" destOrd="0" presId="urn:microsoft.com/office/officeart/2005/8/layout/orgChart1"/>
    <dgm:cxn modelId="{ECC322F5-761E-4BDF-A3C3-FA888E4739E2}" type="presParOf" srcId="{AD409130-4BC2-4081-BA5D-D3EB202026C9}" destId="{C7FB8E80-0D5C-43DD-8A76-A58E82694417}" srcOrd="1" destOrd="0" presId="urn:microsoft.com/office/officeart/2005/8/layout/orgChart1"/>
    <dgm:cxn modelId="{4C057676-F0AA-47D4-8F4C-571E9F4EC267}" type="presParOf" srcId="{C7FB8E80-0D5C-43DD-8A76-A58E82694417}" destId="{95E63670-84D0-4A71-8185-6A0044126EBD}" srcOrd="0" destOrd="0" presId="urn:microsoft.com/office/officeart/2005/8/layout/orgChart1"/>
    <dgm:cxn modelId="{675AF7CC-DA94-48B8-BEC1-41D06B5CF969}" type="presParOf" srcId="{95E63670-84D0-4A71-8185-6A0044126EBD}" destId="{2965141B-D2B1-43C1-87DB-989513032693}" srcOrd="0" destOrd="0" presId="urn:microsoft.com/office/officeart/2005/8/layout/orgChart1"/>
    <dgm:cxn modelId="{643F61E4-C706-446B-AEF2-FE6CDA2B2928}" type="presParOf" srcId="{95E63670-84D0-4A71-8185-6A0044126EBD}" destId="{E2612111-8DEF-4F9D-B191-375F902DBF0D}" srcOrd="1" destOrd="0" presId="urn:microsoft.com/office/officeart/2005/8/layout/orgChart1"/>
    <dgm:cxn modelId="{E55E2975-0EC3-49CB-85AF-A531DC96091C}" type="presParOf" srcId="{C7FB8E80-0D5C-43DD-8A76-A58E82694417}" destId="{BE47170C-7F13-4A90-9AD9-D40C13734527}" srcOrd="1" destOrd="0" presId="urn:microsoft.com/office/officeart/2005/8/layout/orgChart1"/>
    <dgm:cxn modelId="{96D29EA1-1830-4544-97E8-2A85A21C776F}" type="presParOf" srcId="{C7FB8E80-0D5C-43DD-8A76-A58E82694417}" destId="{759ABF02-D8A2-45F4-8D49-1F3721CFA07C}" srcOrd="2" destOrd="0" presId="urn:microsoft.com/office/officeart/2005/8/layout/orgChart1"/>
    <dgm:cxn modelId="{FA7E2715-38DB-403D-AE20-7692E6EB71B3}" type="presParOf" srcId="{EC2D8A45-64FE-4DB1-A50D-E11CC57D8E7D}" destId="{BC225DDF-10D0-49D2-AA2E-13B17827C743}" srcOrd="2" destOrd="0" presId="urn:microsoft.com/office/officeart/2005/8/layout/orgChart1"/>
    <dgm:cxn modelId="{48A28E4E-E34F-4A37-9B74-697A6F402B9B}" type="presParOf" srcId="{1694E445-FF7E-4406-B674-7C3E315B9AEF}" destId="{6832A181-7C79-489B-A78B-C32360B7F565}"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802413-0199-4037-96B7-33C734CC137E}">
      <dsp:nvSpPr>
        <dsp:cNvPr id="0" name=""/>
        <dsp:cNvSpPr/>
      </dsp:nvSpPr>
      <dsp:spPr>
        <a:xfrm>
          <a:off x="4790967" y="1424446"/>
          <a:ext cx="176089" cy="540007"/>
        </a:xfrm>
        <a:custGeom>
          <a:avLst/>
          <a:gdLst/>
          <a:ahLst/>
          <a:cxnLst/>
          <a:rect l="0" t="0" r="0" b="0"/>
          <a:pathLst>
            <a:path>
              <a:moveTo>
                <a:pt x="0" y="0"/>
              </a:moveTo>
              <a:lnTo>
                <a:pt x="0" y="540007"/>
              </a:lnTo>
              <a:lnTo>
                <a:pt x="176089" y="5400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8207C6-604E-44C3-B924-29A65B4B9DC7}">
      <dsp:nvSpPr>
        <dsp:cNvPr id="0" name=""/>
        <dsp:cNvSpPr/>
      </dsp:nvSpPr>
      <dsp:spPr>
        <a:xfrm>
          <a:off x="5214818" y="590957"/>
          <a:ext cx="91440" cy="246524"/>
        </a:xfrm>
        <a:custGeom>
          <a:avLst/>
          <a:gdLst/>
          <a:ahLst/>
          <a:cxnLst/>
          <a:rect l="0" t="0" r="0" b="0"/>
          <a:pathLst>
            <a:path>
              <a:moveTo>
                <a:pt x="45720" y="0"/>
              </a:moveTo>
              <a:lnTo>
                <a:pt x="45720" y="2465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54A6E56-3E08-4A40-AFBB-6739CD7FB976}">
      <dsp:nvSpPr>
        <dsp:cNvPr id="0" name=""/>
        <dsp:cNvSpPr/>
      </dsp:nvSpPr>
      <dsp:spPr>
        <a:xfrm>
          <a:off x="3370514" y="2257935"/>
          <a:ext cx="176089" cy="3040474"/>
        </a:xfrm>
        <a:custGeom>
          <a:avLst/>
          <a:gdLst/>
          <a:ahLst/>
          <a:cxnLst/>
          <a:rect l="0" t="0" r="0" b="0"/>
          <a:pathLst>
            <a:path>
              <a:moveTo>
                <a:pt x="0" y="0"/>
              </a:moveTo>
              <a:lnTo>
                <a:pt x="0" y="3040474"/>
              </a:lnTo>
              <a:lnTo>
                <a:pt x="176089" y="30404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A6C61B-C26D-4CA7-997E-394B2467CA9B}">
      <dsp:nvSpPr>
        <dsp:cNvPr id="0" name=""/>
        <dsp:cNvSpPr/>
      </dsp:nvSpPr>
      <dsp:spPr>
        <a:xfrm>
          <a:off x="3370514" y="2257935"/>
          <a:ext cx="176089" cy="2206985"/>
        </a:xfrm>
        <a:custGeom>
          <a:avLst/>
          <a:gdLst/>
          <a:ahLst/>
          <a:cxnLst/>
          <a:rect l="0" t="0" r="0" b="0"/>
          <a:pathLst>
            <a:path>
              <a:moveTo>
                <a:pt x="0" y="0"/>
              </a:moveTo>
              <a:lnTo>
                <a:pt x="0" y="2206985"/>
              </a:lnTo>
              <a:lnTo>
                <a:pt x="176089" y="22069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02B59F-B567-48DC-BD48-972A35785A98}">
      <dsp:nvSpPr>
        <dsp:cNvPr id="0" name=""/>
        <dsp:cNvSpPr/>
      </dsp:nvSpPr>
      <dsp:spPr>
        <a:xfrm>
          <a:off x="3370514" y="2257935"/>
          <a:ext cx="176089" cy="1373496"/>
        </a:xfrm>
        <a:custGeom>
          <a:avLst/>
          <a:gdLst/>
          <a:ahLst/>
          <a:cxnLst/>
          <a:rect l="0" t="0" r="0" b="0"/>
          <a:pathLst>
            <a:path>
              <a:moveTo>
                <a:pt x="0" y="0"/>
              </a:moveTo>
              <a:lnTo>
                <a:pt x="0" y="1373496"/>
              </a:lnTo>
              <a:lnTo>
                <a:pt x="176089" y="13734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C71E38-CBF3-49E4-A7EE-5ACC3972914B}">
      <dsp:nvSpPr>
        <dsp:cNvPr id="0" name=""/>
        <dsp:cNvSpPr/>
      </dsp:nvSpPr>
      <dsp:spPr>
        <a:xfrm>
          <a:off x="3370514" y="2257935"/>
          <a:ext cx="176089" cy="540007"/>
        </a:xfrm>
        <a:custGeom>
          <a:avLst/>
          <a:gdLst/>
          <a:ahLst/>
          <a:cxnLst/>
          <a:rect l="0" t="0" r="0" b="0"/>
          <a:pathLst>
            <a:path>
              <a:moveTo>
                <a:pt x="0" y="0"/>
              </a:moveTo>
              <a:lnTo>
                <a:pt x="0" y="540007"/>
              </a:lnTo>
              <a:lnTo>
                <a:pt x="176089" y="5400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1EB87D-B265-464F-A87A-225A3EA02513}">
      <dsp:nvSpPr>
        <dsp:cNvPr id="0" name=""/>
        <dsp:cNvSpPr/>
      </dsp:nvSpPr>
      <dsp:spPr>
        <a:xfrm>
          <a:off x="2419632" y="1424446"/>
          <a:ext cx="1420453" cy="246524"/>
        </a:xfrm>
        <a:custGeom>
          <a:avLst/>
          <a:gdLst/>
          <a:ahLst/>
          <a:cxnLst/>
          <a:rect l="0" t="0" r="0" b="0"/>
          <a:pathLst>
            <a:path>
              <a:moveTo>
                <a:pt x="0" y="0"/>
              </a:moveTo>
              <a:lnTo>
                <a:pt x="0" y="123262"/>
              </a:lnTo>
              <a:lnTo>
                <a:pt x="1420453" y="123262"/>
              </a:lnTo>
              <a:lnTo>
                <a:pt x="1420453" y="2465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93C9EE-1E40-4513-BA61-8CB7CC0E7E44}">
      <dsp:nvSpPr>
        <dsp:cNvPr id="0" name=""/>
        <dsp:cNvSpPr/>
      </dsp:nvSpPr>
      <dsp:spPr>
        <a:xfrm>
          <a:off x="1950060" y="2257935"/>
          <a:ext cx="176089" cy="3873963"/>
        </a:xfrm>
        <a:custGeom>
          <a:avLst/>
          <a:gdLst/>
          <a:ahLst/>
          <a:cxnLst/>
          <a:rect l="0" t="0" r="0" b="0"/>
          <a:pathLst>
            <a:path>
              <a:moveTo>
                <a:pt x="0" y="0"/>
              </a:moveTo>
              <a:lnTo>
                <a:pt x="0" y="3873963"/>
              </a:lnTo>
              <a:lnTo>
                <a:pt x="176089" y="387396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15413C-F154-4EA5-BB5F-70BCB866E738}">
      <dsp:nvSpPr>
        <dsp:cNvPr id="0" name=""/>
        <dsp:cNvSpPr/>
      </dsp:nvSpPr>
      <dsp:spPr>
        <a:xfrm>
          <a:off x="1950060" y="2257935"/>
          <a:ext cx="176089" cy="3040474"/>
        </a:xfrm>
        <a:custGeom>
          <a:avLst/>
          <a:gdLst/>
          <a:ahLst/>
          <a:cxnLst/>
          <a:rect l="0" t="0" r="0" b="0"/>
          <a:pathLst>
            <a:path>
              <a:moveTo>
                <a:pt x="0" y="0"/>
              </a:moveTo>
              <a:lnTo>
                <a:pt x="0" y="3040474"/>
              </a:lnTo>
              <a:lnTo>
                <a:pt x="176089" y="30404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612B1C-C82B-4213-9E86-F38B7147BD02}">
      <dsp:nvSpPr>
        <dsp:cNvPr id="0" name=""/>
        <dsp:cNvSpPr/>
      </dsp:nvSpPr>
      <dsp:spPr>
        <a:xfrm>
          <a:off x="1950060" y="2257935"/>
          <a:ext cx="176089" cy="2206985"/>
        </a:xfrm>
        <a:custGeom>
          <a:avLst/>
          <a:gdLst/>
          <a:ahLst/>
          <a:cxnLst/>
          <a:rect l="0" t="0" r="0" b="0"/>
          <a:pathLst>
            <a:path>
              <a:moveTo>
                <a:pt x="0" y="0"/>
              </a:moveTo>
              <a:lnTo>
                <a:pt x="0" y="2206985"/>
              </a:lnTo>
              <a:lnTo>
                <a:pt x="176089" y="22069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5837B2-FAFD-4545-BE3F-A06E60E42004}">
      <dsp:nvSpPr>
        <dsp:cNvPr id="0" name=""/>
        <dsp:cNvSpPr/>
      </dsp:nvSpPr>
      <dsp:spPr>
        <a:xfrm>
          <a:off x="1950060" y="2257935"/>
          <a:ext cx="176089" cy="1373496"/>
        </a:xfrm>
        <a:custGeom>
          <a:avLst/>
          <a:gdLst/>
          <a:ahLst/>
          <a:cxnLst/>
          <a:rect l="0" t="0" r="0" b="0"/>
          <a:pathLst>
            <a:path>
              <a:moveTo>
                <a:pt x="0" y="0"/>
              </a:moveTo>
              <a:lnTo>
                <a:pt x="0" y="1373496"/>
              </a:lnTo>
              <a:lnTo>
                <a:pt x="176089" y="13734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E7543E-44D0-4F36-B72F-A851D22A4F32}">
      <dsp:nvSpPr>
        <dsp:cNvPr id="0" name=""/>
        <dsp:cNvSpPr/>
      </dsp:nvSpPr>
      <dsp:spPr>
        <a:xfrm>
          <a:off x="1950060" y="2257935"/>
          <a:ext cx="176089" cy="540007"/>
        </a:xfrm>
        <a:custGeom>
          <a:avLst/>
          <a:gdLst/>
          <a:ahLst/>
          <a:cxnLst/>
          <a:rect l="0" t="0" r="0" b="0"/>
          <a:pathLst>
            <a:path>
              <a:moveTo>
                <a:pt x="0" y="0"/>
              </a:moveTo>
              <a:lnTo>
                <a:pt x="0" y="540007"/>
              </a:lnTo>
              <a:lnTo>
                <a:pt x="176089" y="5400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57FE4E-E6AE-4D64-BBE4-C8D88572A56A}">
      <dsp:nvSpPr>
        <dsp:cNvPr id="0" name=""/>
        <dsp:cNvSpPr/>
      </dsp:nvSpPr>
      <dsp:spPr>
        <a:xfrm>
          <a:off x="2373912" y="1424446"/>
          <a:ext cx="91440" cy="246524"/>
        </a:xfrm>
        <a:custGeom>
          <a:avLst/>
          <a:gdLst/>
          <a:ahLst/>
          <a:cxnLst/>
          <a:rect l="0" t="0" r="0" b="0"/>
          <a:pathLst>
            <a:path>
              <a:moveTo>
                <a:pt x="45720" y="0"/>
              </a:moveTo>
              <a:lnTo>
                <a:pt x="45720" y="2465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10A354-C9FB-4723-8137-239E489F21EF}">
      <dsp:nvSpPr>
        <dsp:cNvPr id="0" name=""/>
        <dsp:cNvSpPr/>
      </dsp:nvSpPr>
      <dsp:spPr>
        <a:xfrm>
          <a:off x="529607" y="2257935"/>
          <a:ext cx="176089" cy="3040474"/>
        </a:xfrm>
        <a:custGeom>
          <a:avLst/>
          <a:gdLst/>
          <a:ahLst/>
          <a:cxnLst/>
          <a:rect l="0" t="0" r="0" b="0"/>
          <a:pathLst>
            <a:path>
              <a:moveTo>
                <a:pt x="0" y="0"/>
              </a:moveTo>
              <a:lnTo>
                <a:pt x="0" y="3040474"/>
              </a:lnTo>
              <a:lnTo>
                <a:pt x="176089" y="30404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107618-1902-4BE9-9280-D6F945C39BB5}">
      <dsp:nvSpPr>
        <dsp:cNvPr id="0" name=""/>
        <dsp:cNvSpPr/>
      </dsp:nvSpPr>
      <dsp:spPr>
        <a:xfrm>
          <a:off x="529607" y="2257935"/>
          <a:ext cx="176089" cy="2206985"/>
        </a:xfrm>
        <a:custGeom>
          <a:avLst/>
          <a:gdLst/>
          <a:ahLst/>
          <a:cxnLst/>
          <a:rect l="0" t="0" r="0" b="0"/>
          <a:pathLst>
            <a:path>
              <a:moveTo>
                <a:pt x="0" y="0"/>
              </a:moveTo>
              <a:lnTo>
                <a:pt x="0" y="2206985"/>
              </a:lnTo>
              <a:lnTo>
                <a:pt x="176089" y="22069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34C35E-82E7-4015-99BC-8F3F1A69D0B0}">
      <dsp:nvSpPr>
        <dsp:cNvPr id="0" name=""/>
        <dsp:cNvSpPr/>
      </dsp:nvSpPr>
      <dsp:spPr>
        <a:xfrm>
          <a:off x="529607" y="2257935"/>
          <a:ext cx="176089" cy="1373496"/>
        </a:xfrm>
        <a:custGeom>
          <a:avLst/>
          <a:gdLst/>
          <a:ahLst/>
          <a:cxnLst/>
          <a:rect l="0" t="0" r="0" b="0"/>
          <a:pathLst>
            <a:path>
              <a:moveTo>
                <a:pt x="0" y="0"/>
              </a:moveTo>
              <a:lnTo>
                <a:pt x="0" y="1373496"/>
              </a:lnTo>
              <a:lnTo>
                <a:pt x="176089" y="13734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C68CAE-7A49-422A-952D-A0C648BA8A87}">
      <dsp:nvSpPr>
        <dsp:cNvPr id="0" name=""/>
        <dsp:cNvSpPr/>
      </dsp:nvSpPr>
      <dsp:spPr>
        <a:xfrm>
          <a:off x="529607" y="2257935"/>
          <a:ext cx="176089" cy="540007"/>
        </a:xfrm>
        <a:custGeom>
          <a:avLst/>
          <a:gdLst/>
          <a:ahLst/>
          <a:cxnLst/>
          <a:rect l="0" t="0" r="0" b="0"/>
          <a:pathLst>
            <a:path>
              <a:moveTo>
                <a:pt x="0" y="0"/>
              </a:moveTo>
              <a:lnTo>
                <a:pt x="0" y="540007"/>
              </a:lnTo>
              <a:lnTo>
                <a:pt x="176089" y="5400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1D5EE8-A9BE-4ADC-8236-D7F7707E5E7E}">
      <dsp:nvSpPr>
        <dsp:cNvPr id="0" name=""/>
        <dsp:cNvSpPr/>
      </dsp:nvSpPr>
      <dsp:spPr>
        <a:xfrm>
          <a:off x="999179" y="1424446"/>
          <a:ext cx="1420453" cy="246524"/>
        </a:xfrm>
        <a:custGeom>
          <a:avLst/>
          <a:gdLst/>
          <a:ahLst/>
          <a:cxnLst/>
          <a:rect l="0" t="0" r="0" b="0"/>
          <a:pathLst>
            <a:path>
              <a:moveTo>
                <a:pt x="1420453" y="0"/>
              </a:moveTo>
              <a:lnTo>
                <a:pt x="1420453" y="123262"/>
              </a:lnTo>
              <a:lnTo>
                <a:pt x="0" y="123262"/>
              </a:lnTo>
              <a:lnTo>
                <a:pt x="0" y="2465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B4FBB3-6438-450A-A492-E5782D52BA0F}">
      <dsp:nvSpPr>
        <dsp:cNvPr id="0" name=""/>
        <dsp:cNvSpPr/>
      </dsp:nvSpPr>
      <dsp:spPr>
        <a:xfrm>
          <a:off x="2373912" y="590957"/>
          <a:ext cx="91440" cy="246524"/>
        </a:xfrm>
        <a:custGeom>
          <a:avLst/>
          <a:gdLst/>
          <a:ahLst/>
          <a:cxnLst/>
          <a:rect l="0" t="0" r="0" b="0"/>
          <a:pathLst>
            <a:path>
              <a:moveTo>
                <a:pt x="45720" y="0"/>
              </a:moveTo>
              <a:lnTo>
                <a:pt x="45720" y="2465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C3EDBE-E401-4D53-B34A-FC63D27D89AC}">
      <dsp:nvSpPr>
        <dsp:cNvPr id="0" name=""/>
        <dsp:cNvSpPr/>
      </dsp:nvSpPr>
      <dsp:spPr>
        <a:xfrm>
          <a:off x="1832668" y="3993"/>
          <a:ext cx="1173928" cy="58696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HHC Body</a:t>
          </a:r>
        </a:p>
      </dsp:txBody>
      <dsp:txXfrm>
        <a:off x="1832668" y="3993"/>
        <a:ext cx="1173928" cy="586964"/>
      </dsp:txXfrm>
    </dsp:sp>
    <dsp:sp modelId="{EF7F5760-1C49-47B0-9C5E-4DE728114D55}">
      <dsp:nvSpPr>
        <dsp:cNvPr id="0" name=""/>
        <dsp:cNvSpPr/>
      </dsp:nvSpPr>
      <dsp:spPr>
        <a:xfrm>
          <a:off x="1832668" y="837482"/>
          <a:ext cx="1173928" cy="586964"/>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HHC Advisory Board</a:t>
          </a:r>
        </a:p>
      </dsp:txBody>
      <dsp:txXfrm>
        <a:off x="1832668" y="837482"/>
        <a:ext cx="1173928" cy="586964"/>
      </dsp:txXfrm>
    </dsp:sp>
    <dsp:sp modelId="{E26ABC51-3C26-4E37-AECE-A8A6B4497AF6}">
      <dsp:nvSpPr>
        <dsp:cNvPr id="0" name=""/>
        <dsp:cNvSpPr/>
      </dsp:nvSpPr>
      <dsp:spPr>
        <a:xfrm>
          <a:off x="412214" y="1670971"/>
          <a:ext cx="1173928" cy="58696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HHC Advisory Board Commitees</a:t>
          </a:r>
        </a:p>
      </dsp:txBody>
      <dsp:txXfrm>
        <a:off x="412214" y="1670971"/>
        <a:ext cx="1173928" cy="586964"/>
      </dsp:txXfrm>
    </dsp:sp>
    <dsp:sp modelId="{1AF221AC-3750-4AC8-9901-81176E39C3FA}">
      <dsp:nvSpPr>
        <dsp:cNvPr id="0" name=""/>
        <dsp:cNvSpPr/>
      </dsp:nvSpPr>
      <dsp:spPr>
        <a:xfrm>
          <a:off x="705696" y="2504460"/>
          <a:ext cx="1173928" cy="58696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Executive</a:t>
          </a:r>
        </a:p>
      </dsp:txBody>
      <dsp:txXfrm>
        <a:off x="705696" y="2504460"/>
        <a:ext cx="1173928" cy="586964"/>
      </dsp:txXfrm>
    </dsp:sp>
    <dsp:sp modelId="{6C915173-21D0-42B5-BD51-54B32BDB4BFA}">
      <dsp:nvSpPr>
        <dsp:cNvPr id="0" name=""/>
        <dsp:cNvSpPr/>
      </dsp:nvSpPr>
      <dsp:spPr>
        <a:xfrm>
          <a:off x="705696" y="3337949"/>
          <a:ext cx="1173928" cy="58696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Program Performance &amp; Strategic Planning</a:t>
          </a:r>
        </a:p>
      </dsp:txBody>
      <dsp:txXfrm>
        <a:off x="705696" y="3337949"/>
        <a:ext cx="1173928" cy="586964"/>
      </dsp:txXfrm>
    </dsp:sp>
    <dsp:sp modelId="{4A09B534-FE80-4B3E-9496-D27C08112A47}">
      <dsp:nvSpPr>
        <dsp:cNvPr id="0" name=""/>
        <dsp:cNvSpPr/>
      </dsp:nvSpPr>
      <dsp:spPr>
        <a:xfrm>
          <a:off x="705696" y="4171439"/>
          <a:ext cx="1173928" cy="58696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Community Education and Advocacy </a:t>
          </a:r>
        </a:p>
      </dsp:txBody>
      <dsp:txXfrm>
        <a:off x="705696" y="4171439"/>
        <a:ext cx="1173928" cy="586964"/>
      </dsp:txXfrm>
    </dsp:sp>
    <dsp:sp modelId="{88AF932A-5FBB-4AF6-9F08-7A299B732CD7}">
      <dsp:nvSpPr>
        <dsp:cNvPr id="0" name=""/>
        <dsp:cNvSpPr/>
      </dsp:nvSpPr>
      <dsp:spPr>
        <a:xfrm>
          <a:off x="705696" y="5004928"/>
          <a:ext cx="1173928" cy="586964"/>
        </a:xfrm>
        <a:prstGeom prst="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HUD Selection/Performance Evaluation</a:t>
          </a:r>
        </a:p>
      </dsp:txBody>
      <dsp:txXfrm>
        <a:off x="705696" y="5004928"/>
        <a:ext cx="1173928" cy="586964"/>
      </dsp:txXfrm>
    </dsp:sp>
    <dsp:sp modelId="{0D96B791-3FC8-4851-92D6-99CFA31CC0EA}">
      <dsp:nvSpPr>
        <dsp:cNvPr id="0" name=""/>
        <dsp:cNvSpPr/>
      </dsp:nvSpPr>
      <dsp:spPr>
        <a:xfrm>
          <a:off x="1832668" y="1670971"/>
          <a:ext cx="1173928" cy="586964"/>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HHC Committees</a:t>
          </a:r>
        </a:p>
      </dsp:txBody>
      <dsp:txXfrm>
        <a:off x="1832668" y="1670971"/>
        <a:ext cx="1173928" cy="586964"/>
      </dsp:txXfrm>
    </dsp:sp>
    <dsp:sp modelId="{C5AD4AAB-9D40-4128-9636-4512C5BF61A5}">
      <dsp:nvSpPr>
        <dsp:cNvPr id="0" name=""/>
        <dsp:cNvSpPr/>
      </dsp:nvSpPr>
      <dsp:spPr>
        <a:xfrm>
          <a:off x="2126150" y="2504460"/>
          <a:ext cx="1173928" cy="586964"/>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Data Administration</a:t>
          </a:r>
        </a:p>
      </dsp:txBody>
      <dsp:txXfrm>
        <a:off x="2126150" y="2504460"/>
        <a:ext cx="1173928" cy="586964"/>
      </dsp:txXfrm>
    </dsp:sp>
    <dsp:sp modelId="{82CEC7A3-293F-4478-83ED-0FEB72AC4F2D}">
      <dsp:nvSpPr>
        <dsp:cNvPr id="0" name=""/>
        <dsp:cNvSpPr/>
      </dsp:nvSpPr>
      <dsp:spPr>
        <a:xfrm>
          <a:off x="2126150" y="3337949"/>
          <a:ext cx="1173928" cy="586964"/>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Funded Agency</a:t>
          </a:r>
        </a:p>
      </dsp:txBody>
      <dsp:txXfrm>
        <a:off x="2126150" y="3337949"/>
        <a:ext cx="1173928" cy="586964"/>
      </dsp:txXfrm>
    </dsp:sp>
    <dsp:sp modelId="{416736C2-EA18-46D5-AC7E-8ED659A651FA}">
      <dsp:nvSpPr>
        <dsp:cNvPr id="0" name=""/>
        <dsp:cNvSpPr/>
      </dsp:nvSpPr>
      <dsp:spPr>
        <a:xfrm>
          <a:off x="2126150" y="4171439"/>
          <a:ext cx="1173928" cy="586964"/>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Oswego County</a:t>
          </a:r>
        </a:p>
      </dsp:txBody>
      <dsp:txXfrm>
        <a:off x="2126150" y="4171439"/>
        <a:ext cx="1173928" cy="586964"/>
      </dsp:txXfrm>
    </dsp:sp>
    <dsp:sp modelId="{E7745186-89BF-4E2F-9077-66AE501A2475}">
      <dsp:nvSpPr>
        <dsp:cNvPr id="0" name=""/>
        <dsp:cNvSpPr/>
      </dsp:nvSpPr>
      <dsp:spPr>
        <a:xfrm>
          <a:off x="2126150" y="5004928"/>
          <a:ext cx="1173928" cy="586964"/>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Cayuga County</a:t>
          </a:r>
        </a:p>
      </dsp:txBody>
      <dsp:txXfrm>
        <a:off x="2126150" y="5004928"/>
        <a:ext cx="1173928" cy="586964"/>
      </dsp:txXfrm>
    </dsp:sp>
    <dsp:sp modelId="{0EE45ED9-804E-44CF-BAC4-C1E600B0909A}">
      <dsp:nvSpPr>
        <dsp:cNvPr id="0" name=""/>
        <dsp:cNvSpPr/>
      </dsp:nvSpPr>
      <dsp:spPr>
        <a:xfrm>
          <a:off x="2126150" y="5838417"/>
          <a:ext cx="1173928" cy="586964"/>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Onondaga County</a:t>
          </a:r>
        </a:p>
      </dsp:txBody>
      <dsp:txXfrm>
        <a:off x="2126150" y="5838417"/>
        <a:ext cx="1173928" cy="586964"/>
      </dsp:txXfrm>
    </dsp:sp>
    <dsp:sp modelId="{1B93E230-187B-403B-8906-1A29AE5FC4E8}">
      <dsp:nvSpPr>
        <dsp:cNvPr id="0" name=""/>
        <dsp:cNvSpPr/>
      </dsp:nvSpPr>
      <dsp:spPr>
        <a:xfrm>
          <a:off x="3253121" y="1670971"/>
          <a:ext cx="1173928" cy="586964"/>
        </a:xfrm>
        <a:prstGeom prst="rect">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HHC Workgroups</a:t>
          </a:r>
        </a:p>
      </dsp:txBody>
      <dsp:txXfrm>
        <a:off x="3253121" y="1670971"/>
        <a:ext cx="1173928" cy="586964"/>
      </dsp:txXfrm>
    </dsp:sp>
    <dsp:sp modelId="{2968856C-07C5-4905-8A8E-7A8EC7F89FE0}">
      <dsp:nvSpPr>
        <dsp:cNvPr id="0" name=""/>
        <dsp:cNvSpPr/>
      </dsp:nvSpPr>
      <dsp:spPr>
        <a:xfrm>
          <a:off x="3546603" y="2504460"/>
          <a:ext cx="1173928" cy="586964"/>
        </a:xfrm>
        <a:prstGeom prst="rect">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Coordinated Entry</a:t>
          </a:r>
        </a:p>
      </dsp:txBody>
      <dsp:txXfrm>
        <a:off x="3546603" y="2504460"/>
        <a:ext cx="1173928" cy="586964"/>
      </dsp:txXfrm>
    </dsp:sp>
    <dsp:sp modelId="{3A9848F2-6A90-4B63-9666-A02CD2496A29}">
      <dsp:nvSpPr>
        <dsp:cNvPr id="0" name=""/>
        <dsp:cNvSpPr/>
      </dsp:nvSpPr>
      <dsp:spPr>
        <a:xfrm>
          <a:off x="3546603" y="3337949"/>
          <a:ext cx="1173928" cy="586964"/>
        </a:xfrm>
        <a:prstGeom prst="rect">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Housing Service Providers</a:t>
          </a:r>
        </a:p>
      </dsp:txBody>
      <dsp:txXfrm>
        <a:off x="3546603" y="3337949"/>
        <a:ext cx="1173928" cy="586964"/>
      </dsp:txXfrm>
    </dsp:sp>
    <dsp:sp modelId="{3FC5F60F-EFA5-4946-A923-0EDDF16AE17F}">
      <dsp:nvSpPr>
        <dsp:cNvPr id="0" name=""/>
        <dsp:cNvSpPr/>
      </dsp:nvSpPr>
      <dsp:spPr>
        <a:xfrm>
          <a:off x="3546603" y="4171439"/>
          <a:ext cx="1173928" cy="586964"/>
        </a:xfrm>
        <a:prstGeom prst="rect">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Street Outreach</a:t>
          </a:r>
        </a:p>
      </dsp:txBody>
      <dsp:txXfrm>
        <a:off x="3546603" y="4171439"/>
        <a:ext cx="1173928" cy="586964"/>
      </dsp:txXfrm>
    </dsp:sp>
    <dsp:sp modelId="{CE0BAEBB-EB16-49C6-B84A-FAF25354BA31}">
      <dsp:nvSpPr>
        <dsp:cNvPr id="0" name=""/>
        <dsp:cNvSpPr/>
      </dsp:nvSpPr>
      <dsp:spPr>
        <a:xfrm>
          <a:off x="3546603" y="5004928"/>
          <a:ext cx="1173928" cy="586964"/>
        </a:xfrm>
        <a:prstGeom prst="rect">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Veterans Outreach</a:t>
          </a:r>
        </a:p>
      </dsp:txBody>
      <dsp:txXfrm>
        <a:off x="3546603" y="5004928"/>
        <a:ext cx="1173928" cy="586964"/>
      </dsp:txXfrm>
    </dsp:sp>
    <dsp:sp modelId="{F256A9C7-3DB4-412A-9D8A-451BE46DBCD1}">
      <dsp:nvSpPr>
        <dsp:cNvPr id="0" name=""/>
        <dsp:cNvSpPr/>
      </dsp:nvSpPr>
      <dsp:spPr>
        <a:xfrm>
          <a:off x="224174" y="813622"/>
          <a:ext cx="1173928" cy="586964"/>
        </a:xfrm>
        <a:prstGeom prst="rect">
          <a:avLst/>
        </a:prstGeom>
        <a:solidFill>
          <a:schemeClr val="accent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Client &amp; Youth Boards</a:t>
          </a:r>
        </a:p>
      </dsp:txBody>
      <dsp:txXfrm>
        <a:off x="224174" y="813622"/>
        <a:ext cx="1173928" cy="586964"/>
      </dsp:txXfrm>
    </dsp:sp>
    <dsp:sp modelId="{994AAEF1-C6C1-4104-AD5D-F7ED4AE9698E}">
      <dsp:nvSpPr>
        <dsp:cNvPr id="0" name=""/>
        <dsp:cNvSpPr/>
      </dsp:nvSpPr>
      <dsp:spPr>
        <a:xfrm>
          <a:off x="4673574" y="3993"/>
          <a:ext cx="1173928" cy="586964"/>
        </a:xfrm>
        <a:prstGeom prst="rect">
          <a:avLst/>
        </a:prstGeom>
        <a:solidFill>
          <a:schemeClr val="accent3">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Collaborative Applicant &amp; HMIS Lead </a:t>
          </a:r>
        </a:p>
        <a:p>
          <a:pPr marL="0" lvl="0" indent="0" algn="ctr" defTabSz="400050">
            <a:lnSpc>
              <a:spcPct val="90000"/>
            </a:lnSpc>
            <a:spcBef>
              <a:spcPct val="0"/>
            </a:spcBef>
            <a:spcAft>
              <a:spcPct val="35000"/>
            </a:spcAft>
            <a:buNone/>
          </a:pPr>
          <a:r>
            <a:rPr lang="en-US" sz="900" kern="1200"/>
            <a:t>(HHC, inc.)</a:t>
          </a:r>
        </a:p>
      </dsp:txBody>
      <dsp:txXfrm>
        <a:off x="4673574" y="3993"/>
        <a:ext cx="1173928" cy="586964"/>
      </dsp:txXfrm>
    </dsp:sp>
    <dsp:sp modelId="{19D9A282-797A-407D-BAD0-85EF53A45469}">
      <dsp:nvSpPr>
        <dsp:cNvPr id="0" name=""/>
        <dsp:cNvSpPr/>
      </dsp:nvSpPr>
      <dsp:spPr>
        <a:xfrm>
          <a:off x="4673574" y="837482"/>
          <a:ext cx="1173928" cy="586964"/>
        </a:xfrm>
        <a:prstGeom prst="rect">
          <a:avLst/>
        </a:prstGeom>
        <a:solidFill>
          <a:schemeClr val="accent3">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Executive Director</a:t>
          </a:r>
        </a:p>
      </dsp:txBody>
      <dsp:txXfrm>
        <a:off x="4673574" y="837482"/>
        <a:ext cx="1173928" cy="586964"/>
      </dsp:txXfrm>
    </dsp:sp>
    <dsp:sp modelId="{2965141B-D2B1-43C1-87DB-989513032693}">
      <dsp:nvSpPr>
        <dsp:cNvPr id="0" name=""/>
        <dsp:cNvSpPr/>
      </dsp:nvSpPr>
      <dsp:spPr>
        <a:xfrm>
          <a:off x="4967056" y="1670971"/>
          <a:ext cx="1173928" cy="586964"/>
        </a:xfrm>
        <a:prstGeom prst="rect">
          <a:avLst/>
        </a:prstGeom>
        <a:solidFill>
          <a:schemeClr val="accent3">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HHC Staff</a:t>
          </a:r>
        </a:p>
      </dsp:txBody>
      <dsp:txXfrm>
        <a:off x="4967056" y="1670971"/>
        <a:ext cx="1173928" cy="58696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AC98DE1320E54C8C5CD31216E44D6F" ma:contentTypeVersion="13" ma:contentTypeDescription="Create a new document." ma:contentTypeScope="" ma:versionID="4cd30e0ef413c0cec016a0a356fb6cfd">
  <xsd:schema xmlns:xsd="http://www.w3.org/2001/XMLSchema" xmlns:xs="http://www.w3.org/2001/XMLSchema" xmlns:p="http://schemas.microsoft.com/office/2006/metadata/properties" xmlns:ns2="3f80245d-fc67-47fc-b623-a66ff827eeb2" xmlns:ns3="99b20357-07a2-49af-a711-32b1ce39b75f" targetNamespace="http://schemas.microsoft.com/office/2006/metadata/properties" ma:root="true" ma:fieldsID="0979dab53aa28274902df060dc4d124d" ns2:_="" ns3:_="">
    <xsd:import namespace="3f80245d-fc67-47fc-b623-a66ff827eeb2"/>
    <xsd:import namespace="99b20357-07a2-49af-a711-32b1ce39b7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0245d-fc67-47fc-b623-a66ff827e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85b456c-28f0-4dfa-b07c-28e5773fff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b20357-07a2-49af-a711-32b1ce39b75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7197ed-775d-44e9-b14a-8a89aecbb292}" ma:internalName="TaxCatchAll" ma:showField="CatchAllData" ma:web="99b20357-07a2-49af-a711-32b1ce39b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80245d-fc67-47fc-b623-a66ff827eeb2">
      <Terms xmlns="http://schemas.microsoft.com/office/infopath/2007/PartnerControls"/>
    </lcf76f155ced4ddcb4097134ff3c332f>
    <TaxCatchAll xmlns="99b20357-07a2-49af-a711-32b1ce39b75f" xsi:nil="true"/>
  </documentManagement>
</p:properties>
</file>

<file path=customXml/itemProps1.xml><?xml version="1.0" encoding="utf-8"?>
<ds:datastoreItem xmlns:ds="http://schemas.openxmlformats.org/officeDocument/2006/customXml" ds:itemID="{F87E7FE5-DF12-4257-8AB2-0C9AA3620B78}">
  <ds:schemaRefs>
    <ds:schemaRef ds:uri="http://schemas.microsoft.com/sharepoint/v3/contenttype/forms"/>
  </ds:schemaRefs>
</ds:datastoreItem>
</file>

<file path=customXml/itemProps2.xml><?xml version="1.0" encoding="utf-8"?>
<ds:datastoreItem xmlns:ds="http://schemas.openxmlformats.org/officeDocument/2006/customXml" ds:itemID="{8A92BC5B-9EBF-4010-906E-115EE9B88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0245d-fc67-47fc-b623-a66ff827eeb2"/>
    <ds:schemaRef ds:uri="99b20357-07a2-49af-a711-32b1ce39b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18C4BB-4026-4CC7-AE56-94833F50985C}">
  <ds:schemaRefs>
    <ds:schemaRef ds:uri="http://schemas.openxmlformats.org/officeDocument/2006/bibliography"/>
  </ds:schemaRefs>
</ds:datastoreItem>
</file>

<file path=customXml/itemProps4.xml><?xml version="1.0" encoding="utf-8"?>
<ds:datastoreItem xmlns:ds="http://schemas.openxmlformats.org/officeDocument/2006/customXml" ds:itemID="{72CA9D21-AD48-418A-ADB5-10F9D5D81805}">
  <ds:schemaRefs>
    <ds:schemaRef ds:uri="http://schemas.microsoft.com/office/2006/metadata/properties"/>
    <ds:schemaRef ds:uri="http://schemas.microsoft.com/office/infopath/2007/PartnerControls"/>
    <ds:schemaRef ds:uri="3f80245d-fc67-47fc-b623-a66ff827eeb2"/>
    <ds:schemaRef ds:uri="99b20357-07a2-49af-a711-32b1ce39b75f"/>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19</Pages>
  <Words>5342</Words>
  <Characters>30186</Characters>
  <Application>Microsoft Office Word</Application>
  <DocSecurity>0</DocSecurity>
  <Lines>1078</Lines>
  <Paragraphs>845</Paragraphs>
  <ScaleCrop>false</ScaleCrop>
  <HeadingPairs>
    <vt:vector size="2" baseType="variant">
      <vt:variant>
        <vt:lpstr>Title</vt:lpstr>
      </vt:variant>
      <vt:variant>
        <vt:i4>1</vt:i4>
      </vt:variant>
    </vt:vector>
  </HeadingPairs>
  <TitlesOfParts>
    <vt:vector size="1" baseType="lpstr">
      <vt:lpstr>HHC Operational Guidelines</vt:lpstr>
    </vt:vector>
  </TitlesOfParts>
  <Company/>
  <LinksUpToDate>false</LinksUpToDate>
  <CharactersWithSpaces>34683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HHC Operational Guidelines</dc:title>
  <dc:subject>GOVERNANCE CHARTER</dc:subject>
  <dc:creator>REVISED: January, 2014</dc:creator>
  <cp:keywords/>
  <dc:description/>
  <cp:lastModifiedBy>Miranda Spencer</cp:lastModifiedBy>
  <cp:revision>24</cp:revision>
  <cp:lastPrinted>2020-07-09T02:27:00Z</cp:lastPrinted>
  <dcterms:created xsi:type="dcterms:W3CDTF">2026-06-18T13:17:00Z</dcterms:created>
  <dcterms:modified xsi:type="dcterms:W3CDTF">2026-09-21T15:28:00Z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2014-01-23T00:00:00Z</vt:filetime>
  </property>
  <property fmtid="{D5CDD505-2E9C-101B-9397-08002B2CF9AE}" pid="3" name="LastSaved">
    <vt:filetime>2017-06-09T00:00:00Z</vt:filetime>
  </property>
  <property fmtid="{D5CDD505-2E9C-101B-9397-08002B2CF9AE}" pid="4" name="ContentTypeId">
    <vt:lpwstr>0x010100C7AC98DE1320E54C8C5CD31216E44D6F</vt:lpwstr>
  </property>
  <property fmtid="{D5CDD505-2E9C-101B-9397-08002B2CF9AE}" pid="5" name="MediaServiceImageTags">
    <vt:lpwstr/>
  </property>
</Properties>
</file>